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FF" w:rsidRDefault="00343E80">
      <w:pPr>
        <w:rPr>
          <w:rFonts w:ascii="Bradley Hand ITC" w:hAnsi="Bradley Hand ITC"/>
          <w:b/>
          <w:sz w:val="36"/>
          <w:szCs w:val="36"/>
          <w:u w:val="single"/>
        </w:rPr>
      </w:pPr>
      <w:r w:rsidRPr="0032753C">
        <w:rPr>
          <w:rFonts w:ascii="Bradley Hand ITC" w:hAnsi="Bradley Hand IT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1.5pt;margin-top:396.15pt;width:174.75pt;height:120.75pt;z-index:251666432">
            <v:textbox>
              <w:txbxContent>
                <w:p w:rsidR="00343E80" w:rsidRDefault="00343E80" w:rsidP="00260AD2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Fold in half to form a triangle.</w:t>
                  </w:r>
                </w:p>
                <w:p w:rsidR="00343E80" w:rsidRDefault="00343E80" w:rsidP="00260AD2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Measure from corner approximately 1/3. Sew from folded edge to about 1 inch from top.</w:t>
                  </w:r>
                </w:p>
                <w:p w:rsidR="00343E80" w:rsidRDefault="00343E80" w:rsidP="00260AD2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Repeat from other side.</w:t>
                  </w:r>
                </w:p>
              </w:txbxContent>
            </v:textbox>
          </v:shape>
        </w:pict>
      </w:r>
      <w:r w:rsidRPr="0032753C">
        <w:rPr>
          <w:rFonts w:ascii="Bradley Hand ITC" w:hAnsi="Bradley Hand ITC"/>
          <w:noProof/>
          <w:sz w:val="36"/>
          <w:szCs w:val="36"/>
        </w:rPr>
        <w:pict>
          <v:shape id="_x0000_s1034" style="position:absolute;margin-left:31.5pt;margin-top:239.4pt;width:132pt;height:134.6pt;z-index:251665408" coordsize="2640,2692" path="m,120v644,66,1288,133,1530,180c1772,347,1562,380,1455,405v-107,25,-395,28,-570,45c710,467,470,443,405,510v-65,67,-40,295,90,345c625,905,980,825,1185,810v205,-15,413,57,540,-45c1852,663,1890,320,1950,195,2010,70,2030,,2085,15v55,15,162,185,195,270c2313,370,2297,430,2280,525v-17,95,-58,228,-105,330c2128,957,2120,1080,1995,1140v-125,60,-365,77,-570,75c1220,1213,901,1128,766,1125v-135,-3,-106,33,-151,75c570,1242,450,1350,495,1380v45,30,185,-2,390,c1090,1382,1530,1392,1725,1395v195,3,258,-5,330,c2127,1400,2145,1398,2160,1425v15,27,85,87,-15,135c2045,1608,1735,1690,1560,1710v-175,20,-310,-42,-465,-30c940,1692,725,1753,630,1785v-95,32,-90,57,-105,90c510,1908,423,1980,540,1980v117,,520,-78,690,-105c1400,1848,1435,1828,1560,1815v125,-13,300,-30,420,-15c2100,1815,2231,1850,2281,1905v50,55,28,163,,225c2253,2192,2243,2248,2115,2280v-128,32,-418,38,-600,45c1333,2332,1177,2323,1020,2325v-157,2,-335,,-450,15c455,2355,265,2385,330,2415v65,30,498,60,630,105c1092,2565,1035,2680,1125,2685v90,5,250,-113,375,-135c1625,2528,1797,2527,1875,2550v78,23,35,128,90,135c2020,2692,2152,2632,2205,2595v53,-37,41,-85,76,-135c2316,2410,2378,2323,2415,2295v37,-28,53,-53,90,c2542,2348,2618,2558,2640,2610e" filled="f">
            <v:path arrowok="t"/>
          </v:shape>
        </w:pict>
      </w:r>
      <w:r w:rsidRPr="0032753C">
        <w:rPr>
          <w:rFonts w:ascii="Bradley Hand ITC" w:hAnsi="Bradley Hand ITC"/>
          <w:noProof/>
          <w:sz w:val="36"/>
          <w:szCs w:val="36"/>
        </w:rPr>
        <w:pict>
          <v:shape id="_x0000_s1032" type="#_x0000_t202" style="position:absolute;margin-left:267.75pt;margin-top:36.9pt;width:174.75pt;height:150pt;z-index:251663360">
            <v:textbox>
              <w:txbxContent>
                <w:p w:rsidR="00343E80" w:rsidRDefault="00343E80" w:rsidP="00260AD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Cut two squares of fabric (or use two </w:t>
                  </w:r>
                  <w:proofErr w:type="spellStart"/>
                  <w:r>
                    <w:t>bandandas</w:t>
                  </w:r>
                  <w:proofErr w:type="spellEnd"/>
                  <w:r>
                    <w:t>).</w:t>
                  </w:r>
                </w:p>
                <w:p w:rsidR="00343E80" w:rsidRDefault="00343E80" w:rsidP="00260AD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Cut one piece of batting, about ¾ </w:t>
                  </w:r>
                  <w:proofErr w:type="gramStart"/>
                  <w:r>
                    <w:t>“ smaller</w:t>
                  </w:r>
                  <w:proofErr w:type="gramEnd"/>
                  <w:r>
                    <w:t xml:space="preserve"> than fabric squares.</w:t>
                  </w:r>
                </w:p>
                <w:p w:rsidR="00343E80" w:rsidRDefault="00343E80" w:rsidP="00260AD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Stack layers (fabric, batting, fabric)</w:t>
                  </w:r>
                </w:p>
                <w:p w:rsidR="00343E80" w:rsidRDefault="00343E80" w:rsidP="00260AD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Stitch around edges to join all layers.</w:t>
                  </w:r>
                </w:p>
              </w:txbxContent>
            </v:textbox>
          </v:shape>
        </w:pict>
      </w:r>
      <w:r w:rsidRPr="0032753C">
        <w:rPr>
          <w:rFonts w:ascii="Bradley Hand ITC" w:hAnsi="Bradley Hand ITC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5.5pt;margin-top:472.65pt;width:.05pt;height:65.25pt;z-index:251662336" o:connectortype="straight">
            <v:stroke dashstyle="dashDot"/>
          </v:shape>
        </w:pict>
      </w:r>
      <w:r w:rsidRPr="0032753C">
        <w:rPr>
          <w:rFonts w:ascii="Bradley Hand ITC" w:hAnsi="Bradley Hand ITC"/>
          <w:noProof/>
          <w:sz w:val="36"/>
          <w:szCs w:val="36"/>
        </w:rPr>
        <w:pict>
          <v:shape id="_x0000_s1029" type="#_x0000_t32" style="position:absolute;margin-left:69.75pt;margin-top:472.65pt;width:.05pt;height:65.25pt;z-index:251661312" o:connectortype="straight">
            <v:stroke dashstyle="dashDot"/>
          </v:shape>
        </w:pict>
      </w:r>
      <w:r w:rsidRPr="0032753C">
        <w:rPr>
          <w:rFonts w:ascii="Bradley Hand ITC" w:hAnsi="Bradley Hand ITC"/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9.75pt;margin-top:417.9pt;width:197.25pt;height:120pt;z-index:251660288"/>
        </w:pict>
      </w:r>
      <w:r w:rsidRPr="0032753C">
        <w:rPr>
          <w:rFonts w:ascii="Bradley Hand ITC" w:hAnsi="Bradley Hand ITC"/>
          <w:noProof/>
          <w:sz w:val="36"/>
          <w:szCs w:val="36"/>
        </w:rPr>
        <w:pict>
          <v:rect id="_x0000_s1027" style="position:absolute;margin-left:14.25pt;margin-top:227.4pt;width:159.75pt;height:162pt;z-index:251659264"/>
        </w:pict>
      </w:r>
      <w:r w:rsidRPr="0032753C">
        <w:rPr>
          <w:rFonts w:ascii="Bradley Hand ITC" w:hAnsi="Bradley Hand ITC"/>
          <w:noProof/>
          <w:sz w:val="36"/>
          <w:szCs w:val="36"/>
        </w:rPr>
        <w:pict>
          <v:rect id="_x0000_s1026" style="position:absolute;margin-left:9.75pt;margin-top:36.9pt;width:159.75pt;height:162pt;z-index:251658240"/>
        </w:pict>
      </w:r>
      <w:r w:rsidR="0032753C" w:rsidRPr="0032753C">
        <w:rPr>
          <w:rFonts w:ascii="Bradley Hand ITC" w:hAnsi="Bradley Hand ITC"/>
          <w:b/>
          <w:sz w:val="36"/>
          <w:szCs w:val="36"/>
          <w:u w:val="single"/>
        </w:rPr>
        <w:t>SIMPLE PURSE FROM BANDANA SQUARE</w:t>
      </w:r>
    </w:p>
    <w:p w:rsidR="000836EE" w:rsidRDefault="000836EE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0836EE">
      <w:pPr>
        <w:rPr>
          <w:rFonts w:ascii="Bradley Hand ITC" w:hAnsi="Bradley Hand ITC"/>
          <w:b/>
          <w:sz w:val="36"/>
          <w:szCs w:val="36"/>
          <w:u w:val="single"/>
        </w:rPr>
      </w:pPr>
      <w:r w:rsidRPr="0032753C">
        <w:rPr>
          <w:rFonts w:ascii="Bradley Hand ITC" w:hAnsi="Bradley Hand ITC"/>
          <w:noProof/>
          <w:sz w:val="36"/>
          <w:szCs w:val="36"/>
        </w:rPr>
        <w:pict>
          <v:shape id="_x0000_s1033" type="#_x0000_t202" style="position:absolute;margin-left:267.75pt;margin-top:17.15pt;width:174.75pt;height:93.4pt;z-index:251664384">
            <v:textbox>
              <w:txbxContent>
                <w:p w:rsidR="00343E80" w:rsidRDefault="00343E80" w:rsidP="00260AD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Free-embroider design through all layers.</w:t>
                  </w:r>
                </w:p>
                <w:p w:rsidR="00343E80" w:rsidRDefault="00343E80" w:rsidP="00260AD2">
                  <w:pPr>
                    <w:pStyle w:val="ListParagraph"/>
                    <w:numPr>
                      <w:ilvl w:val="1"/>
                      <w:numId w:val="3"/>
                    </w:numPr>
                  </w:pPr>
                  <w:r>
                    <w:t>This can be done in a particular design or just random.</w:t>
                  </w:r>
                </w:p>
                <w:p w:rsidR="00343E80" w:rsidRDefault="00343E80" w:rsidP="00343E80">
                  <w:pPr>
                    <w:pStyle w:val="ListParagraph"/>
                  </w:pPr>
                </w:p>
              </w:txbxContent>
            </v:textbox>
          </v:shape>
        </w:pict>
      </w: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32753C" w:rsidRDefault="0032753C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9058EB" w:rsidRDefault="009058E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w:pict>
          <v:shape id="_x0000_s1042" type="#_x0000_t32" style="position:absolute;margin-left:48pt;margin-top:66.15pt;width:87.75pt;height:51pt;z-index:251670528" o:connectortype="straight">
            <v:stroke dashstyle="longDash"/>
          </v:shape>
        </w:pict>
      </w:r>
      <w:r>
        <w:rPr>
          <w:rFonts w:ascii="Bradley Hand ITC" w:hAnsi="Bradley Hand ITC"/>
          <w:noProof/>
          <w:sz w:val="36"/>
          <w:szCs w:val="36"/>
        </w:rPr>
        <w:pict>
          <v:shape id="_x0000_s1041" type="#_x0000_t202" style="position:absolute;margin-left:283.5pt;margin-top:7.65pt;width:174.75pt;height:120.75pt;z-index:251669504">
            <v:textbox>
              <w:txbxContent>
                <w:p w:rsidR="009058EB" w:rsidRDefault="009058EB" w:rsidP="00260AD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Open out the side point and wrap back around to meet point to opposite stitched line. </w:t>
                  </w:r>
                </w:p>
                <w:p w:rsidR="009058EB" w:rsidRDefault="009058EB" w:rsidP="00260AD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Repeat with other side</w:t>
                  </w:r>
                </w:p>
                <w:p w:rsidR="009058EB" w:rsidRDefault="009058EB" w:rsidP="00260AD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This will create an outside pocket on each side</w:t>
                  </w:r>
                </w:p>
              </w:txbxContent>
            </v:textbox>
          </v:shape>
        </w:pict>
      </w:r>
      <w:r w:rsidR="0032753C">
        <w:rPr>
          <w:rFonts w:ascii="Bradley Hand ITC" w:hAnsi="Bradley Hand ITC"/>
          <w:noProof/>
          <w:sz w:val="36"/>
          <w:szCs w:val="36"/>
        </w:rPr>
        <w:pict>
          <v:shape id="_x0000_s1038" type="#_x0000_t32" style="position:absolute;margin-left:135.75pt;margin-top:56.4pt;width:.05pt;height:65.25pt;z-index:251668480" o:connectortype="straight">
            <v:stroke dashstyle="dashDot"/>
          </v:shape>
        </w:pict>
      </w:r>
      <w:r>
        <w:rPr>
          <w:rFonts w:ascii="Bradley Hand ITC" w:hAnsi="Bradley Hand ITC"/>
          <w:noProof/>
          <w:sz w:val="36"/>
          <w:szCs w:val="36"/>
        </w:rPr>
        <w:drawing>
          <wp:inline distT="0" distB="0" distL="0" distR="0">
            <wp:extent cx="2971800" cy="1933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EB" w:rsidRPr="009058EB" w:rsidRDefault="009058EB" w:rsidP="009058E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w:pict>
          <v:shape id="_x0000_s1045" type="#_x0000_t202" style="position:absolute;margin-left:283.5pt;margin-top:25.3pt;width:174.75pt;height:167.65pt;z-index:251673600">
            <v:textbox>
              <w:txbxContent>
                <w:p w:rsidR="009058EB" w:rsidRDefault="009058EB" w:rsidP="00260AD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 Stitch the two layers of fabric together where they cross</w:t>
                  </w:r>
                  <w:r w:rsidR="000836EE">
                    <w:t xml:space="preserve"> so that they pockets will hold contents.</w:t>
                  </w:r>
                </w:p>
                <w:p w:rsidR="000836EE" w:rsidRDefault="000836EE" w:rsidP="00260AD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Attach strap to each side where the layers connect at top of pockets.</w:t>
                  </w:r>
                </w:p>
                <w:p w:rsidR="000836EE" w:rsidRDefault="000836EE" w:rsidP="00260AD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Can attach fasteners to pockets and flaps if you choose.</w:t>
                  </w:r>
                </w:p>
              </w:txbxContent>
            </v:textbox>
          </v:shape>
        </w:pict>
      </w:r>
    </w:p>
    <w:p w:rsidR="0032753C" w:rsidRDefault="000836EE" w:rsidP="009058EB">
      <w:pPr>
        <w:ind w:firstLine="720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w:pict>
          <v:shape id="_x0000_s1044" type="#_x0000_t32" style="position:absolute;left:0;text-align:left;margin-left:93.75pt;margin-top:64.7pt;width:92.25pt;height:55.5pt;flip:y;z-index:251672576" o:connectortype="straight">
            <v:stroke dashstyle="longDash"/>
          </v:shape>
        </w:pict>
      </w:r>
      <w:r>
        <w:rPr>
          <w:rFonts w:ascii="Bradley Hand ITC" w:hAnsi="Bradley Hand ITC"/>
          <w:noProof/>
          <w:sz w:val="36"/>
          <w:szCs w:val="36"/>
        </w:rPr>
        <w:pict>
          <v:shape id="_x0000_s1043" type="#_x0000_t32" style="position:absolute;left:0;text-align:left;margin-left:90pt;margin-top:64.7pt;width:96pt;height:55.5pt;z-index:251671552" o:connectortype="straight">
            <v:stroke dashstyle="longDash"/>
          </v:shape>
        </w:pict>
      </w:r>
      <w:r w:rsidR="009058EB">
        <w:rPr>
          <w:rFonts w:ascii="Bradley Hand ITC" w:hAnsi="Bradley Hand ITC"/>
          <w:noProof/>
          <w:sz w:val="36"/>
          <w:szCs w:val="36"/>
        </w:rPr>
        <w:drawing>
          <wp:inline distT="0" distB="0" distL="0" distR="0">
            <wp:extent cx="3009900" cy="1971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EE" w:rsidRDefault="000836EE" w:rsidP="009058EB">
      <w:pPr>
        <w:ind w:firstLine="720"/>
        <w:rPr>
          <w:rFonts w:ascii="Bradley Hand ITC" w:hAnsi="Bradley Hand ITC"/>
          <w:sz w:val="36"/>
          <w:szCs w:val="36"/>
        </w:rPr>
      </w:pPr>
    </w:p>
    <w:p w:rsidR="000836EE" w:rsidRPr="009058EB" w:rsidRDefault="000836EE" w:rsidP="009058EB">
      <w:pPr>
        <w:ind w:firstLine="720"/>
        <w:rPr>
          <w:rFonts w:ascii="Bradley Hand ITC" w:hAnsi="Bradley Hand ITC"/>
          <w:sz w:val="36"/>
          <w:szCs w:val="36"/>
        </w:rPr>
      </w:pPr>
    </w:p>
    <w:sectPr w:rsidR="000836EE" w:rsidRPr="009058EB" w:rsidSect="00433A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4433"/>
    <w:multiLevelType w:val="hybridMultilevel"/>
    <w:tmpl w:val="1580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7121"/>
    <w:multiLevelType w:val="hybridMultilevel"/>
    <w:tmpl w:val="856E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32F0"/>
    <w:multiLevelType w:val="hybridMultilevel"/>
    <w:tmpl w:val="C30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2FD0"/>
    <w:multiLevelType w:val="hybridMultilevel"/>
    <w:tmpl w:val="698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1E40"/>
    <w:multiLevelType w:val="hybridMultilevel"/>
    <w:tmpl w:val="55E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727E3"/>
    <w:multiLevelType w:val="hybridMultilevel"/>
    <w:tmpl w:val="DA1E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3E80"/>
    <w:rsid w:val="00000967"/>
    <w:rsid w:val="000836EE"/>
    <w:rsid w:val="00183D85"/>
    <w:rsid w:val="00260AD2"/>
    <w:rsid w:val="002E2730"/>
    <w:rsid w:val="0032753C"/>
    <w:rsid w:val="00343E80"/>
    <w:rsid w:val="00433AE0"/>
    <w:rsid w:val="008A543F"/>
    <w:rsid w:val="009058EB"/>
    <w:rsid w:val="009D445B"/>
    <w:rsid w:val="00C12CFF"/>
    <w:rsid w:val="00D21C00"/>
    <w:rsid w:val="00D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1"/>
        <o:r id="V:Rule5" type="connector" idref="#_x0000_s1038"/>
        <o:r id="V:Rule7" type="connector" idref="#_x0000_s1042"/>
        <o:r id="V:Rule8" type="connector" idref="#_x0000_s1043"/>
        <o:r id="V:Rule9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hhana</dc:creator>
  <cp:keywords/>
  <dc:description/>
  <cp:lastModifiedBy>hhana</cp:lastModifiedBy>
  <cp:revision>3</cp:revision>
  <cp:lastPrinted>2010-06-15T21:10:00Z</cp:lastPrinted>
  <dcterms:created xsi:type="dcterms:W3CDTF">2010-06-15T18:02:00Z</dcterms:created>
  <dcterms:modified xsi:type="dcterms:W3CDTF">2010-06-15T22:04:00Z</dcterms:modified>
</cp:coreProperties>
</file>