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86" w:rsidRDefault="00EB7B86" w:rsidP="00EB7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Health Science</w:t>
      </w:r>
    </w:p>
    <w:p w:rsidR="00EB7B86" w:rsidRDefault="00EB7B86" w:rsidP="00EB7B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Pathway: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 Services</w:t>
      </w:r>
    </w:p>
    <w:p w:rsidR="00EB7B86" w:rsidRDefault="00EB7B86" w:rsidP="00EB7B86">
      <w:pPr>
        <w:spacing w:after="0" w:line="240" w:lineRule="auto"/>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State Program Name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Diagnostic Services</w:t>
      </w:r>
      <w:bookmarkStart w:id="0" w:name="_GoBack"/>
      <w:bookmarkEnd w:id="0"/>
    </w:p>
    <w:p w:rsidR="00EB7B86" w:rsidRDefault="00EB7B86" w:rsidP="00EB7B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Diagnostic Aid</w:t>
      </w:r>
      <w:r w:rsidRPr="00B268BE">
        <w:rPr>
          <w:rFonts w:ascii="Times New Roman" w:eastAsia="Times New Roman" w:hAnsi="Times New Roman" w:cs="Times New Roman"/>
          <w:sz w:val="24"/>
          <w:szCs w:val="24"/>
        </w:rPr>
        <w:t xml:space="preserve"> </w:t>
      </w:r>
    </w:p>
    <w:p w:rsidR="00EB7B86" w:rsidRDefault="00EB7B86" w:rsidP="00EB7B86">
      <w:pPr>
        <w:spacing w:after="0"/>
        <w:rPr>
          <w:rFonts w:ascii="Times New Roman" w:eastAsia="Times New Roman" w:hAnsi="Times New Roman" w:cs="Times New Roman"/>
          <w:sz w:val="24"/>
          <w:szCs w:val="24"/>
        </w:rPr>
      </w:pPr>
    </w:p>
    <w:p w:rsidR="00EB7B86" w:rsidRDefault="00EB7B86" w:rsidP="00EB7B86">
      <w:pPr>
        <w:spacing w:after="0"/>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OCAS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EB7B86">
        <w:rPr>
          <w:rFonts w:ascii="Times New Roman" w:eastAsia="Times New Roman" w:hAnsi="Times New Roman" w:cs="Times New Roman"/>
          <w:b/>
          <w:sz w:val="24"/>
          <w:szCs w:val="24"/>
          <w:highlight w:val="yellow"/>
        </w:rPr>
        <w:t>Diagnostic Services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B7B86" w:rsidRDefault="00EB7B86" w:rsidP="004E58F6">
      <w:pPr>
        <w:spacing w:after="0" w:line="240" w:lineRule="auto"/>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CIP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E58F6">
        <w:rPr>
          <w:rFonts w:ascii="Times New Roman" w:eastAsia="Times New Roman" w:hAnsi="Times New Roman" w:cs="Times New Roman"/>
          <w:b/>
          <w:sz w:val="24"/>
          <w:szCs w:val="24"/>
        </w:rPr>
        <w:t>51.0902 Electrocardiograph Technology/Technician</w:t>
      </w:r>
    </w:p>
    <w:p w:rsidR="004E58F6" w:rsidRDefault="004E58F6" w:rsidP="004E58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51.1009 Phlebotomy Technician/Phlebotomist</w:t>
      </w:r>
    </w:p>
    <w:p w:rsidR="004E58F6" w:rsidRDefault="004E58F6" w:rsidP="004E58F6">
      <w:pPr>
        <w:spacing w:after="0" w:line="240" w:lineRule="auto"/>
        <w:rPr>
          <w:rFonts w:ascii="Times New Roman" w:eastAsia="Times New Roman" w:hAnsi="Times New Roman" w:cs="Times New Roman"/>
          <w:b/>
          <w:sz w:val="24"/>
          <w:szCs w:val="24"/>
        </w:rPr>
      </w:pPr>
    </w:p>
    <w:p w:rsidR="004E58F6" w:rsidRDefault="00EB7B86" w:rsidP="004E58F6">
      <w:pPr>
        <w:spacing w:after="0" w:line="240" w:lineRule="auto"/>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SOC Code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E58F6">
        <w:rPr>
          <w:rFonts w:ascii="Times New Roman" w:eastAsia="Times New Roman" w:hAnsi="Times New Roman" w:cs="Times New Roman"/>
          <w:b/>
          <w:sz w:val="24"/>
          <w:szCs w:val="24"/>
        </w:rPr>
        <w:t>29-2031.00 Cardiovascular Technologists and Technicians</w:t>
      </w:r>
    </w:p>
    <w:p w:rsidR="004E58F6" w:rsidRDefault="004E58F6" w:rsidP="004E58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31-9097 Phlebotomists</w:t>
      </w:r>
    </w:p>
    <w:p w:rsidR="00EB7B86" w:rsidRDefault="00EB7B86" w:rsidP="00EB7B86">
      <w:pPr>
        <w:spacing w:after="0"/>
        <w:rPr>
          <w:rFonts w:ascii="Times New Roman" w:eastAsia="Times New Roman" w:hAnsi="Times New Roman" w:cs="Times New Roman"/>
          <w:b/>
          <w:sz w:val="24"/>
          <w:szCs w:val="24"/>
        </w:rPr>
      </w:pPr>
    </w:p>
    <w:p w:rsidR="00EB7B86" w:rsidRDefault="00EB7B86" w:rsidP="00EB7B86">
      <w:pPr>
        <w:spacing w:after="0"/>
        <w:rPr>
          <w:rFonts w:ascii="Times New Roman" w:eastAsia="Times New Roman" w:hAnsi="Times New Roman" w:cs="Times New Roman"/>
          <w:b/>
          <w:sz w:val="24"/>
          <w:szCs w:val="24"/>
        </w:rPr>
      </w:pPr>
    </w:p>
    <w:p w:rsidR="004E58F6" w:rsidRDefault="00EB7B86" w:rsidP="004E58F6">
      <w:pPr>
        <w:spacing w:after="0"/>
        <w:rPr>
          <w:rFonts w:ascii="Times New Roman" w:eastAsia="Times New Roman" w:hAnsi="Times New Roman" w:cs="Times New Roman"/>
          <w:b/>
          <w:sz w:val="24"/>
          <w:szCs w:val="24"/>
        </w:rPr>
      </w:pPr>
      <w:r w:rsidRPr="004C1F6D">
        <w:rPr>
          <w:rFonts w:ascii="Times New Roman" w:eastAsia="Times New Roman" w:hAnsi="Times New Roman" w:cs="Times New Roman"/>
          <w:b/>
          <w:sz w:val="24"/>
          <w:szCs w:val="24"/>
        </w:rPr>
        <w:t>Approved Assessments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4E58F6">
        <w:rPr>
          <w:rFonts w:ascii="Times New Roman" w:eastAsia="Times New Roman" w:hAnsi="Times New Roman" w:cs="Times New Roman"/>
          <w:b/>
          <w:sz w:val="24"/>
          <w:szCs w:val="24"/>
        </w:rPr>
        <w:t xml:space="preserve">8307 Certified </w:t>
      </w:r>
      <w:proofErr w:type="spellStart"/>
      <w:r w:rsidR="004E58F6">
        <w:rPr>
          <w:rFonts w:ascii="Times New Roman" w:eastAsia="Times New Roman" w:hAnsi="Times New Roman" w:cs="Times New Roman"/>
          <w:b/>
          <w:sz w:val="24"/>
          <w:szCs w:val="24"/>
        </w:rPr>
        <w:t>Cardiographic</w:t>
      </w:r>
      <w:proofErr w:type="spellEnd"/>
      <w:r w:rsidR="004E58F6">
        <w:rPr>
          <w:rFonts w:ascii="Times New Roman" w:eastAsia="Times New Roman" w:hAnsi="Times New Roman" w:cs="Times New Roman"/>
          <w:b/>
          <w:sz w:val="24"/>
          <w:szCs w:val="24"/>
        </w:rPr>
        <w:t xml:space="preserve"> Technician</w:t>
      </w:r>
    </w:p>
    <w:p w:rsidR="004E58F6" w:rsidRDefault="004E58F6" w:rsidP="004E5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8520 EKG Technician (EKG1)</w:t>
      </w:r>
    </w:p>
    <w:p w:rsidR="004E58F6" w:rsidRDefault="004E58F6" w:rsidP="004E5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8721 EKG Technician (CET)</w:t>
      </w:r>
    </w:p>
    <w:p w:rsidR="004E58F6" w:rsidRDefault="00EB7B86" w:rsidP="004E5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E58F6">
        <w:rPr>
          <w:rFonts w:ascii="Times New Roman" w:eastAsia="Times New Roman" w:hAnsi="Times New Roman" w:cs="Times New Roman"/>
          <w:b/>
          <w:sz w:val="24"/>
          <w:szCs w:val="24"/>
        </w:rPr>
        <w:tab/>
      </w:r>
      <w:r w:rsidR="004E58F6">
        <w:rPr>
          <w:rFonts w:ascii="Times New Roman" w:eastAsia="Times New Roman" w:hAnsi="Times New Roman" w:cs="Times New Roman"/>
          <w:b/>
          <w:sz w:val="24"/>
          <w:szCs w:val="24"/>
        </w:rPr>
        <w:t>8521 Phlebotomy Technician (PH1-MCA)</w:t>
      </w:r>
    </w:p>
    <w:p w:rsidR="004E58F6" w:rsidRDefault="004E58F6" w:rsidP="004E5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8625 Phlebotomy Technician (CTTC)</w:t>
      </w:r>
    </w:p>
    <w:p w:rsidR="004E58F6" w:rsidRDefault="004E58F6" w:rsidP="004E58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8709 Registered Phlebotomy Technician (Pearson </w:t>
      </w:r>
      <w:proofErr w:type="spellStart"/>
      <w:r>
        <w:rPr>
          <w:rFonts w:ascii="Times New Roman" w:eastAsia="Times New Roman" w:hAnsi="Times New Roman" w:cs="Times New Roman"/>
          <w:b/>
          <w:sz w:val="24"/>
          <w:szCs w:val="24"/>
        </w:rPr>
        <w:t>Vue</w:t>
      </w:r>
      <w:proofErr w:type="spellEnd"/>
      <w:r>
        <w:rPr>
          <w:rFonts w:ascii="Times New Roman" w:eastAsia="Times New Roman" w:hAnsi="Times New Roman" w:cs="Times New Roman"/>
          <w:b/>
          <w:sz w:val="24"/>
          <w:szCs w:val="24"/>
        </w:rPr>
        <w:t>)</w:t>
      </w:r>
    </w:p>
    <w:p w:rsidR="00EB7B86" w:rsidRPr="004C1F6D" w:rsidRDefault="00EB7B86" w:rsidP="00EB7B86">
      <w:pPr>
        <w:spacing w:after="0"/>
        <w:rPr>
          <w:rFonts w:ascii="Times New Roman" w:eastAsia="Times New Roman" w:hAnsi="Times New Roman" w:cs="Times New Roman"/>
          <w:b/>
          <w:sz w:val="24"/>
          <w:szCs w:val="24"/>
        </w:rPr>
      </w:pPr>
    </w:p>
    <w:p w:rsidR="00EB7B86" w:rsidRPr="00B268BE" w:rsidRDefault="00EB7B86" w:rsidP="00EB7B86">
      <w:pPr>
        <w:spacing w:after="0"/>
        <w:rPr>
          <w:rFonts w:ascii="Times New Roman" w:eastAsia="Times New Roman" w:hAnsi="Times New Roman" w:cs="Times New Roman"/>
          <w:sz w:val="24"/>
          <w:szCs w:val="24"/>
        </w:rPr>
      </w:pPr>
    </w:p>
    <w:p w:rsidR="00EB7B86" w:rsidRDefault="00EB7B86" w:rsidP="00EB7B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Description:  </w:t>
      </w:r>
      <w:r w:rsidRPr="004E6075">
        <w:rPr>
          <w:rFonts w:ascii="Times New Roman" w:eastAsia="Times New Roman" w:hAnsi="Times New Roman" w:cs="Times New Roman"/>
          <w:sz w:val="24"/>
          <w:szCs w:val="24"/>
        </w:rPr>
        <w:t>Diagnostic aides assist technologist in obtaining diagnostic images, cardiac tracings and blood specimens. Students in this major will learn about patient care, safety while assisting the diagnostic services professional. Students will participate in clinical practice. At the completion of this career major the learner will be able to work as an EKG technician, radiology aide, long term care aide and phlebotomist. In this Career Major, students complete the Health Careers Core Curriculum (Technology Center), Core Medical Terminology and Anatomy and Physiology. Also, Core First Aid and Healthcare Provider CPR is included in this career major</w:t>
      </w:r>
      <w:r>
        <w:rPr>
          <w:rFonts w:ascii="Times New Roman" w:eastAsia="Times New Roman" w:hAnsi="Times New Roman" w:cs="Times New Roman"/>
          <w:b/>
          <w:sz w:val="24"/>
          <w:szCs w:val="24"/>
        </w:rPr>
        <w:tab/>
      </w:r>
    </w:p>
    <w:p w:rsidR="00EB7B86" w:rsidRDefault="00EB7B86" w:rsidP="00EB7B86">
      <w:pPr>
        <w:spacing w:after="0"/>
        <w:rPr>
          <w:rFonts w:ascii="Times New Roman" w:eastAsia="Times New Roman" w:hAnsi="Times New Roman" w:cs="Times New Roman"/>
          <w:b/>
          <w:sz w:val="24"/>
          <w:szCs w:val="24"/>
        </w:rPr>
      </w:pPr>
      <w:r w:rsidRPr="00B268BE">
        <w:rPr>
          <w:rFonts w:ascii="Times New Roman" w:eastAsia="Times New Roman" w:hAnsi="Times New Roman" w:cs="Times New Roman"/>
          <w:b/>
          <w:sz w:val="24"/>
          <w:szCs w:val="24"/>
        </w:rPr>
        <w:t xml:space="preserve">Total Hours </w:t>
      </w:r>
      <w:r>
        <w:rPr>
          <w:rFonts w:ascii="Times New Roman" w:eastAsia="Times New Roman" w:hAnsi="Times New Roman" w:cs="Times New Roman"/>
          <w:b/>
          <w:sz w:val="24"/>
          <w:szCs w:val="24"/>
        </w:rPr>
        <w:t>Original Framework:</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840 hours</w:t>
      </w:r>
      <w:r>
        <w:rPr>
          <w:rFonts w:ascii="Times New Roman" w:eastAsia="Times New Roman" w:hAnsi="Times New Roman" w:cs="Times New Roman"/>
          <w:b/>
          <w:sz w:val="24"/>
          <w:szCs w:val="24"/>
        </w:rPr>
        <w:tab/>
      </w:r>
    </w:p>
    <w:p w:rsidR="00EB7B86" w:rsidRDefault="00EB7B86" w:rsidP="00EB7B8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Hour</w:t>
      </w:r>
      <w:r w:rsidR="007F23A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Recommended:</w:t>
      </w:r>
      <w:r>
        <w:rPr>
          <w:rFonts w:ascii="Times New Roman" w:eastAsia="Times New Roman" w:hAnsi="Times New Roman" w:cs="Times New Roman"/>
          <w:b/>
          <w:sz w:val="24"/>
          <w:szCs w:val="24"/>
        </w:rPr>
        <w:tab/>
      </w:r>
      <w:r w:rsidR="007F23A4" w:rsidRPr="007F23A4">
        <w:rPr>
          <w:rFonts w:ascii="Times New Roman" w:eastAsia="Times New Roman" w:hAnsi="Times New Roman" w:cs="Times New Roman"/>
          <w:sz w:val="24"/>
          <w:szCs w:val="24"/>
        </w:rPr>
        <w:t>1000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EB7B86" w:rsidRDefault="00EB7B86" w:rsidP="00EB7B8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b/>
          <w:sz w:val="24"/>
          <w:szCs w:val="24"/>
        </w:rPr>
        <w:t xml:space="preserve">  </w:t>
      </w:r>
      <w:r w:rsidR="007F23A4">
        <w:rPr>
          <w:rFonts w:ascii="Times New Roman" w:eastAsia="Times New Roman" w:hAnsi="Times New Roman" w:cs="Times New Roman"/>
          <w:b/>
          <w:sz w:val="24"/>
          <w:szCs w:val="24"/>
        </w:rPr>
        <w:tab/>
      </w:r>
      <w:r w:rsidR="007F23A4">
        <w:rPr>
          <w:rFonts w:ascii="Times New Roman" w:eastAsia="Times New Roman" w:hAnsi="Times New Roman" w:cs="Times New Roman"/>
          <w:b/>
          <w:sz w:val="24"/>
          <w:szCs w:val="24"/>
        </w:rPr>
        <w:tab/>
      </w:r>
      <w:r w:rsidR="007F23A4">
        <w:rPr>
          <w:rFonts w:ascii="Times New Roman" w:eastAsia="Times New Roman" w:hAnsi="Times New Roman" w:cs="Times New Roman"/>
          <w:b/>
          <w:sz w:val="24"/>
          <w:szCs w:val="24"/>
        </w:rPr>
        <w:tab/>
      </w:r>
      <w:r w:rsidRPr="007F23A4">
        <w:rPr>
          <w:rFonts w:ascii="Times New Roman" w:eastAsia="Times New Roman" w:hAnsi="Times New Roman" w:cs="Times New Roman"/>
          <w:sz w:val="24"/>
          <w:szCs w:val="24"/>
        </w:rPr>
        <w:t>None</w:t>
      </w:r>
    </w:p>
    <w:p w:rsidR="00EB7B86" w:rsidRDefault="00EB7B86" w:rsidP="00EB7B86">
      <w:pPr>
        <w:spacing w:after="0"/>
        <w:rPr>
          <w:rFonts w:ascii="Times New Roman" w:eastAsia="Times New Roman" w:hAnsi="Times New Roman" w:cs="Times New Roman"/>
          <w:b/>
          <w:sz w:val="24"/>
          <w:szCs w:val="24"/>
        </w:rPr>
      </w:pPr>
    </w:p>
    <w:p w:rsidR="00EB7B86" w:rsidRDefault="00EB7B86" w:rsidP="00EB7B8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r>
        <w:rPr>
          <w:rFonts w:ascii="Times New Roman" w:eastAsia="Times New Roman" w:hAnsi="Times New Roman" w:cs="Times New Roman"/>
          <w:b/>
          <w:sz w:val="24"/>
          <w:szCs w:val="24"/>
        </w:rPr>
        <w:t>Requirements in Oklahoma</w:t>
      </w:r>
    </w:p>
    <w:p w:rsidR="007F23A4" w:rsidRDefault="007F23A4" w:rsidP="007F23A4">
      <w:pPr>
        <w:spacing w:after="0"/>
        <w:rPr>
          <w:rFonts w:ascii="Times New Roman" w:eastAsia="Times New Roman" w:hAnsi="Times New Roman" w:cs="Times New Roman"/>
          <w:b/>
          <w:sz w:val="24"/>
          <w:szCs w:val="24"/>
        </w:rPr>
      </w:pPr>
    </w:p>
    <w:p w:rsidR="007F23A4" w:rsidRPr="007F23A4" w:rsidRDefault="00EB7B86" w:rsidP="004E58F6">
      <w:pPr>
        <w:spacing w:after="0" w:line="240" w:lineRule="auto"/>
        <w:rPr>
          <w:rFonts w:ascii="Times New Roman" w:eastAsia="Times New Roman" w:hAnsi="Times New Roman" w:cs="Times New Roman"/>
          <w:b/>
          <w:sz w:val="24"/>
          <w:szCs w:val="24"/>
        </w:rPr>
      </w:pPr>
      <w:r w:rsidRPr="007F23A4">
        <w:rPr>
          <w:rFonts w:ascii="Times New Roman" w:eastAsia="Times New Roman" w:hAnsi="Times New Roman" w:cs="Times New Roman"/>
          <w:b/>
          <w:sz w:val="24"/>
          <w:szCs w:val="24"/>
        </w:rPr>
        <w:t xml:space="preserve">2016 Courses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66"/>
        <w:gridCol w:w="5267"/>
      </w:tblGrid>
      <w:tr w:rsidR="007F23A4" w:rsidRPr="004E6075" w:rsidTr="00010284">
        <w:trPr>
          <w:tblCellSpacing w:w="15" w:type="dxa"/>
        </w:trPr>
        <w:tc>
          <w:tcPr>
            <w:tcW w:w="0" w:type="auto"/>
            <w:vAlign w:val="center"/>
            <w:hideMark/>
          </w:tcPr>
          <w:p w:rsidR="007F23A4" w:rsidRPr="004E6075" w:rsidRDefault="007F23A4" w:rsidP="004E58F6">
            <w:pPr>
              <w:spacing w:after="0" w:line="240" w:lineRule="auto"/>
              <w:jc w:val="center"/>
              <w:rPr>
                <w:rFonts w:ascii="Times New Roman" w:eastAsia="Times New Roman" w:hAnsi="Times New Roman" w:cs="Times New Roman"/>
                <w:b/>
                <w:bCs/>
                <w:sz w:val="24"/>
                <w:szCs w:val="24"/>
              </w:rPr>
            </w:pPr>
            <w:r w:rsidRPr="004E6075">
              <w:rPr>
                <w:rFonts w:ascii="Times New Roman" w:eastAsia="Times New Roman" w:hAnsi="Times New Roman" w:cs="Times New Roman"/>
                <w:b/>
                <w:bCs/>
                <w:sz w:val="24"/>
                <w:szCs w:val="24"/>
              </w:rPr>
              <w:t>Hours</w:t>
            </w:r>
          </w:p>
        </w:tc>
        <w:tc>
          <w:tcPr>
            <w:tcW w:w="0" w:type="auto"/>
            <w:vAlign w:val="center"/>
          </w:tcPr>
          <w:p w:rsidR="007F23A4" w:rsidRPr="004E6075" w:rsidRDefault="007F23A4" w:rsidP="004E58F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7F23A4" w:rsidRPr="004E6075" w:rsidRDefault="007F23A4" w:rsidP="004E58F6">
            <w:pPr>
              <w:spacing w:after="0" w:line="240" w:lineRule="auto"/>
              <w:jc w:val="center"/>
              <w:rPr>
                <w:rFonts w:ascii="Times New Roman" w:eastAsia="Times New Roman" w:hAnsi="Times New Roman" w:cs="Times New Roman"/>
                <w:b/>
                <w:bCs/>
                <w:sz w:val="24"/>
                <w:szCs w:val="24"/>
              </w:rPr>
            </w:pPr>
            <w:r w:rsidRPr="004E6075">
              <w:rPr>
                <w:rFonts w:ascii="Times New Roman" w:eastAsia="Times New Roman" w:hAnsi="Times New Roman" w:cs="Times New Roman"/>
                <w:b/>
                <w:bCs/>
                <w:sz w:val="24"/>
                <w:szCs w:val="24"/>
              </w:rPr>
              <w:t>Course Title</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225.00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Health Careers Core Curriculum (Technology Center)</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45.00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Core Medical Terminology</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Core Healthcare Provider CPR and First Aid</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120.00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Anatomy and Physiology</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120.00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Radiography for the Health Care Provider</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EKG Management</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Analyze EKG Tracing</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90.00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EKG Practicum</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Clerical Skills &amp; Duties</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Safety, Legal Issues &amp; Quality Control</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45.00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Phlebotomy Specimen Collection &amp; Processing</w:t>
            </w:r>
          </w:p>
        </w:tc>
      </w:tr>
      <w:tr w:rsidR="007F23A4" w:rsidRPr="004E6075" w:rsidTr="00010284">
        <w:trPr>
          <w:tblCellSpacing w:w="15" w:type="dxa"/>
        </w:trPr>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120.00</w:t>
            </w:r>
          </w:p>
        </w:tc>
        <w:tc>
          <w:tcPr>
            <w:tcW w:w="0" w:type="auto"/>
            <w:vAlign w:val="center"/>
          </w:tcPr>
          <w:p w:rsidR="007F23A4" w:rsidRPr="004E6075" w:rsidRDefault="007F23A4" w:rsidP="004E58F6">
            <w:pPr>
              <w:spacing w:after="0" w:line="240" w:lineRule="auto"/>
              <w:rPr>
                <w:rFonts w:ascii="Times New Roman" w:eastAsia="Times New Roman" w:hAnsi="Times New Roman" w:cs="Times New Roman"/>
                <w:sz w:val="24"/>
                <w:szCs w:val="24"/>
              </w:rPr>
            </w:pPr>
          </w:p>
        </w:tc>
        <w:tc>
          <w:tcPr>
            <w:tcW w:w="0" w:type="auto"/>
            <w:vAlign w:val="center"/>
            <w:hideMark/>
          </w:tcPr>
          <w:p w:rsidR="007F23A4" w:rsidRPr="004E6075" w:rsidRDefault="007F23A4"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Phlebotomy Practicum</w:t>
            </w:r>
          </w:p>
        </w:tc>
      </w:tr>
    </w:tbl>
    <w:p w:rsidR="007F23A4" w:rsidRPr="007F23A4" w:rsidRDefault="007F23A4" w:rsidP="004E58F6">
      <w:pPr>
        <w:spacing w:line="240" w:lineRule="auto"/>
        <w:rPr>
          <w:rFonts w:ascii="Times New Roman" w:eastAsia="Times New Roman" w:hAnsi="Times New Roman" w:cs="Times New Roman"/>
          <w:sz w:val="24"/>
          <w:szCs w:val="24"/>
        </w:rPr>
      </w:pPr>
    </w:p>
    <w:p w:rsidR="00EB7B86" w:rsidRPr="00B268BE" w:rsidRDefault="00EB7B86" w:rsidP="004E58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Offered 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8"/>
        <w:gridCol w:w="1127"/>
        <w:gridCol w:w="3867"/>
        <w:gridCol w:w="81"/>
      </w:tblGrid>
      <w:tr w:rsidR="004E6075" w:rsidRPr="004E6075" w:rsidTr="00EB7B86">
        <w:trPr>
          <w:tblCellSpacing w:w="15" w:type="dxa"/>
        </w:trPr>
        <w:tc>
          <w:tcPr>
            <w:tcW w:w="0" w:type="auto"/>
            <w:vAlign w:val="center"/>
            <w:hideMark/>
          </w:tcPr>
          <w:p w:rsidR="004E6075" w:rsidRPr="004E6075" w:rsidRDefault="004E6075" w:rsidP="004E58F6">
            <w:pPr>
              <w:spacing w:after="0" w:line="240" w:lineRule="auto"/>
              <w:jc w:val="center"/>
              <w:rPr>
                <w:rFonts w:ascii="Times New Roman" w:eastAsia="Times New Roman" w:hAnsi="Times New Roman" w:cs="Times New Roman"/>
                <w:b/>
                <w:bCs/>
                <w:sz w:val="24"/>
                <w:szCs w:val="24"/>
              </w:rPr>
            </w:pPr>
            <w:r w:rsidRPr="004E6075">
              <w:rPr>
                <w:rFonts w:ascii="Times New Roman" w:eastAsia="Times New Roman" w:hAnsi="Times New Roman" w:cs="Times New Roman"/>
                <w:b/>
                <w:bCs/>
                <w:sz w:val="24"/>
                <w:szCs w:val="24"/>
              </w:rPr>
              <w:t>District</w:t>
            </w:r>
          </w:p>
        </w:tc>
        <w:tc>
          <w:tcPr>
            <w:tcW w:w="0" w:type="auto"/>
            <w:vAlign w:val="center"/>
            <w:hideMark/>
          </w:tcPr>
          <w:p w:rsidR="004E6075" w:rsidRPr="004E6075" w:rsidRDefault="004E6075" w:rsidP="004E58F6">
            <w:pPr>
              <w:spacing w:after="0" w:line="240" w:lineRule="auto"/>
              <w:jc w:val="center"/>
              <w:rPr>
                <w:rFonts w:ascii="Times New Roman" w:eastAsia="Times New Roman" w:hAnsi="Times New Roman" w:cs="Times New Roman"/>
                <w:b/>
                <w:bCs/>
                <w:sz w:val="24"/>
                <w:szCs w:val="24"/>
              </w:rPr>
            </w:pPr>
            <w:r w:rsidRPr="004E6075">
              <w:rPr>
                <w:rFonts w:ascii="Times New Roman" w:eastAsia="Times New Roman" w:hAnsi="Times New Roman" w:cs="Times New Roman"/>
                <w:b/>
                <w:bCs/>
                <w:sz w:val="24"/>
                <w:szCs w:val="24"/>
              </w:rPr>
              <w:t>Campus</w:t>
            </w:r>
          </w:p>
        </w:tc>
        <w:tc>
          <w:tcPr>
            <w:tcW w:w="0" w:type="auto"/>
            <w:vAlign w:val="center"/>
            <w:hideMark/>
          </w:tcPr>
          <w:p w:rsidR="004E6075" w:rsidRPr="004E6075" w:rsidRDefault="004E6075" w:rsidP="004E58F6">
            <w:pPr>
              <w:spacing w:after="0" w:line="240" w:lineRule="auto"/>
              <w:jc w:val="center"/>
              <w:rPr>
                <w:rFonts w:ascii="Times New Roman" w:eastAsia="Times New Roman" w:hAnsi="Times New Roman" w:cs="Times New Roman"/>
                <w:b/>
                <w:bCs/>
                <w:sz w:val="24"/>
                <w:szCs w:val="24"/>
              </w:rPr>
            </w:pPr>
            <w:r w:rsidRPr="004E6075">
              <w:rPr>
                <w:rFonts w:ascii="Times New Roman" w:eastAsia="Times New Roman" w:hAnsi="Times New Roman" w:cs="Times New Roman"/>
                <w:b/>
                <w:bCs/>
                <w:sz w:val="24"/>
                <w:szCs w:val="24"/>
              </w:rPr>
              <w:t>Local Name</w:t>
            </w:r>
          </w:p>
        </w:tc>
        <w:tc>
          <w:tcPr>
            <w:tcW w:w="0" w:type="auto"/>
            <w:vAlign w:val="center"/>
          </w:tcPr>
          <w:p w:rsidR="004E6075" w:rsidRPr="004E6075" w:rsidRDefault="004E6075" w:rsidP="004E58F6">
            <w:pPr>
              <w:spacing w:after="0" w:line="240" w:lineRule="auto"/>
              <w:jc w:val="center"/>
              <w:rPr>
                <w:rFonts w:ascii="Times New Roman" w:eastAsia="Times New Roman" w:hAnsi="Times New Roman" w:cs="Times New Roman"/>
                <w:b/>
                <w:bCs/>
                <w:sz w:val="24"/>
                <w:szCs w:val="24"/>
              </w:rPr>
            </w:pPr>
          </w:p>
        </w:tc>
      </w:tr>
      <w:tr w:rsidR="004E6075" w:rsidRPr="004E6075" w:rsidTr="00EB7B86">
        <w:trPr>
          <w:tblCellSpacing w:w="15" w:type="dxa"/>
        </w:trPr>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High Plains Technology Center</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Woodward</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Diagnostic Aide</w:t>
            </w:r>
          </w:p>
        </w:tc>
        <w:tc>
          <w:tcPr>
            <w:tcW w:w="0" w:type="auto"/>
            <w:vAlign w:val="center"/>
          </w:tcPr>
          <w:p w:rsidR="004E6075" w:rsidRPr="004E6075" w:rsidRDefault="004E6075" w:rsidP="004E58F6">
            <w:pPr>
              <w:spacing w:after="0" w:line="240" w:lineRule="auto"/>
              <w:rPr>
                <w:rFonts w:ascii="Times New Roman" w:eastAsia="Times New Roman" w:hAnsi="Times New Roman" w:cs="Times New Roman"/>
                <w:sz w:val="24"/>
                <w:szCs w:val="24"/>
              </w:rPr>
            </w:pPr>
          </w:p>
        </w:tc>
      </w:tr>
      <w:tr w:rsidR="004E6075" w:rsidRPr="004E6075" w:rsidTr="00EB7B86">
        <w:trPr>
          <w:tblCellSpacing w:w="15" w:type="dxa"/>
        </w:trPr>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Kiamichi Technology Center</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Hugo</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Diagnostic Aide</w:t>
            </w:r>
          </w:p>
        </w:tc>
        <w:tc>
          <w:tcPr>
            <w:tcW w:w="0" w:type="auto"/>
            <w:vAlign w:val="center"/>
          </w:tcPr>
          <w:p w:rsidR="004E6075" w:rsidRPr="004E6075" w:rsidRDefault="004E6075" w:rsidP="004E58F6">
            <w:pPr>
              <w:spacing w:after="0" w:line="240" w:lineRule="auto"/>
              <w:rPr>
                <w:rFonts w:ascii="Times New Roman" w:eastAsia="Times New Roman" w:hAnsi="Times New Roman" w:cs="Times New Roman"/>
                <w:sz w:val="24"/>
                <w:szCs w:val="24"/>
              </w:rPr>
            </w:pPr>
          </w:p>
        </w:tc>
      </w:tr>
      <w:tr w:rsidR="004E6075" w:rsidRPr="004E6075" w:rsidTr="00EB7B86">
        <w:trPr>
          <w:tblCellSpacing w:w="15" w:type="dxa"/>
        </w:trPr>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Kiamichi Technology Center</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Hugo</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Diagnostic Aide &amp; Nursing Assistant II</w:t>
            </w:r>
          </w:p>
        </w:tc>
        <w:tc>
          <w:tcPr>
            <w:tcW w:w="0" w:type="auto"/>
            <w:vAlign w:val="center"/>
          </w:tcPr>
          <w:p w:rsidR="004E6075" w:rsidRPr="004E6075" w:rsidRDefault="004E6075" w:rsidP="004E58F6">
            <w:pPr>
              <w:spacing w:after="0" w:line="240" w:lineRule="auto"/>
              <w:rPr>
                <w:rFonts w:ascii="Times New Roman" w:eastAsia="Times New Roman" w:hAnsi="Times New Roman" w:cs="Times New Roman"/>
                <w:sz w:val="24"/>
                <w:szCs w:val="24"/>
              </w:rPr>
            </w:pPr>
          </w:p>
        </w:tc>
      </w:tr>
      <w:tr w:rsidR="004E6075" w:rsidRPr="004E6075" w:rsidTr="00EB7B86">
        <w:trPr>
          <w:tblCellSpacing w:w="15" w:type="dxa"/>
        </w:trPr>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Pontotoc Technology Center</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Ada</w:t>
            </w:r>
          </w:p>
        </w:tc>
        <w:tc>
          <w:tcPr>
            <w:tcW w:w="0" w:type="auto"/>
            <w:vAlign w:val="center"/>
            <w:hideMark/>
          </w:tcPr>
          <w:p w:rsidR="004E6075" w:rsidRPr="004E6075" w:rsidRDefault="004E6075" w:rsidP="004E58F6">
            <w:pPr>
              <w:spacing w:after="0" w:line="240" w:lineRule="auto"/>
              <w:rPr>
                <w:rFonts w:ascii="Times New Roman" w:eastAsia="Times New Roman" w:hAnsi="Times New Roman" w:cs="Times New Roman"/>
                <w:sz w:val="24"/>
                <w:szCs w:val="24"/>
              </w:rPr>
            </w:pPr>
            <w:r w:rsidRPr="004E6075">
              <w:rPr>
                <w:rFonts w:ascii="Times New Roman" w:eastAsia="Times New Roman" w:hAnsi="Times New Roman" w:cs="Times New Roman"/>
                <w:sz w:val="24"/>
                <w:szCs w:val="24"/>
              </w:rPr>
              <w:t>Multi-Skill Therapeutic Careers</w:t>
            </w:r>
          </w:p>
        </w:tc>
        <w:tc>
          <w:tcPr>
            <w:tcW w:w="0" w:type="auto"/>
            <w:vAlign w:val="center"/>
          </w:tcPr>
          <w:p w:rsidR="004E6075" w:rsidRPr="004E6075" w:rsidRDefault="004E6075" w:rsidP="004E58F6">
            <w:pPr>
              <w:spacing w:after="0" w:line="240" w:lineRule="auto"/>
              <w:rPr>
                <w:rFonts w:ascii="Times New Roman" w:eastAsia="Times New Roman" w:hAnsi="Times New Roman" w:cs="Times New Roman"/>
                <w:sz w:val="24"/>
                <w:szCs w:val="24"/>
              </w:rPr>
            </w:pPr>
          </w:p>
        </w:tc>
      </w:tr>
    </w:tbl>
    <w:p w:rsidR="004E58F6" w:rsidRDefault="004E58F6">
      <w:pPr>
        <w:rPr>
          <w:rFonts w:ascii="Times New Roman" w:hAnsi="Times New Roman" w:cs="Times New Roman"/>
          <w:b/>
          <w:sz w:val="24"/>
          <w:szCs w:val="24"/>
        </w:rPr>
      </w:pPr>
    </w:p>
    <w:p w:rsidR="007F23A4" w:rsidRPr="007F23A4" w:rsidRDefault="007F23A4">
      <w:pPr>
        <w:rPr>
          <w:rFonts w:ascii="Times New Roman" w:hAnsi="Times New Roman" w:cs="Times New Roman"/>
          <w:b/>
          <w:sz w:val="24"/>
          <w:szCs w:val="24"/>
        </w:rPr>
      </w:pPr>
      <w:r w:rsidRPr="007F23A4">
        <w:rPr>
          <w:rFonts w:ascii="Times New Roman" w:hAnsi="Times New Roman" w:cs="Times New Roman"/>
          <w:b/>
          <w:sz w:val="24"/>
          <w:szCs w:val="24"/>
        </w:rPr>
        <w:t>See Phlebotomist and EKG Technician for Specific Course Information</w:t>
      </w:r>
    </w:p>
    <w:sectPr w:rsidR="007F23A4" w:rsidRPr="007F2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75"/>
    <w:rsid w:val="00443701"/>
    <w:rsid w:val="004E58F6"/>
    <w:rsid w:val="004E6075"/>
    <w:rsid w:val="007F23A4"/>
    <w:rsid w:val="00EB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0BA5"/>
  <w15:docId w15:val="{5E82A384-0DA3-4643-9681-7B366538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2927">
      <w:bodyDiv w:val="1"/>
      <w:marLeft w:val="0"/>
      <w:marRight w:val="0"/>
      <w:marTop w:val="0"/>
      <w:marBottom w:val="0"/>
      <w:divBdr>
        <w:top w:val="none" w:sz="0" w:space="0" w:color="auto"/>
        <w:left w:val="none" w:sz="0" w:space="0" w:color="auto"/>
        <w:bottom w:val="none" w:sz="0" w:space="0" w:color="auto"/>
        <w:right w:val="none" w:sz="0" w:space="0" w:color="auto"/>
      </w:divBdr>
    </w:div>
    <w:div w:id="1142194046">
      <w:bodyDiv w:val="1"/>
      <w:marLeft w:val="0"/>
      <w:marRight w:val="0"/>
      <w:marTop w:val="0"/>
      <w:marBottom w:val="0"/>
      <w:divBdr>
        <w:top w:val="none" w:sz="0" w:space="0" w:color="auto"/>
        <w:left w:val="none" w:sz="0" w:space="0" w:color="auto"/>
        <w:bottom w:val="none" w:sz="0" w:space="0" w:color="auto"/>
        <w:right w:val="none" w:sz="0" w:space="0" w:color="auto"/>
      </w:divBdr>
      <w:divsChild>
        <w:div w:id="1835101792">
          <w:marLeft w:val="0"/>
          <w:marRight w:val="0"/>
          <w:marTop w:val="0"/>
          <w:marBottom w:val="0"/>
          <w:divBdr>
            <w:top w:val="none" w:sz="0" w:space="0" w:color="auto"/>
            <w:left w:val="none" w:sz="0" w:space="0" w:color="auto"/>
            <w:bottom w:val="none" w:sz="0" w:space="0" w:color="auto"/>
            <w:right w:val="none" w:sz="0" w:space="0" w:color="auto"/>
          </w:divBdr>
          <w:divsChild>
            <w:div w:id="1257514563">
              <w:marLeft w:val="0"/>
              <w:marRight w:val="0"/>
              <w:marTop w:val="0"/>
              <w:marBottom w:val="0"/>
              <w:divBdr>
                <w:top w:val="none" w:sz="0" w:space="0" w:color="auto"/>
                <w:left w:val="none" w:sz="0" w:space="0" w:color="auto"/>
                <w:bottom w:val="none" w:sz="0" w:space="0" w:color="auto"/>
                <w:right w:val="none" w:sz="0" w:space="0" w:color="auto"/>
              </w:divBdr>
            </w:div>
            <w:div w:id="1925603615">
              <w:marLeft w:val="0"/>
              <w:marRight w:val="0"/>
              <w:marTop w:val="0"/>
              <w:marBottom w:val="0"/>
              <w:divBdr>
                <w:top w:val="none" w:sz="0" w:space="0" w:color="auto"/>
                <w:left w:val="none" w:sz="0" w:space="0" w:color="auto"/>
                <w:bottom w:val="none" w:sz="0" w:space="0" w:color="auto"/>
                <w:right w:val="none" w:sz="0" w:space="0" w:color="auto"/>
              </w:divBdr>
            </w:div>
            <w:div w:id="215048426">
              <w:marLeft w:val="0"/>
              <w:marRight w:val="0"/>
              <w:marTop w:val="0"/>
              <w:marBottom w:val="0"/>
              <w:divBdr>
                <w:top w:val="none" w:sz="0" w:space="0" w:color="auto"/>
                <w:left w:val="none" w:sz="0" w:space="0" w:color="auto"/>
                <w:bottom w:val="none" w:sz="0" w:space="0" w:color="auto"/>
                <w:right w:val="none" w:sz="0" w:space="0" w:color="auto"/>
              </w:divBdr>
            </w:div>
            <w:div w:id="241255238">
              <w:marLeft w:val="0"/>
              <w:marRight w:val="0"/>
              <w:marTop w:val="0"/>
              <w:marBottom w:val="0"/>
              <w:divBdr>
                <w:top w:val="none" w:sz="0" w:space="0" w:color="auto"/>
                <w:left w:val="none" w:sz="0" w:space="0" w:color="auto"/>
                <w:bottom w:val="none" w:sz="0" w:space="0" w:color="auto"/>
                <w:right w:val="none" w:sz="0" w:space="0" w:color="auto"/>
              </w:divBdr>
            </w:div>
            <w:div w:id="16884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544">
      <w:bodyDiv w:val="1"/>
      <w:marLeft w:val="0"/>
      <w:marRight w:val="0"/>
      <w:marTop w:val="0"/>
      <w:marBottom w:val="0"/>
      <w:divBdr>
        <w:top w:val="none" w:sz="0" w:space="0" w:color="auto"/>
        <w:left w:val="none" w:sz="0" w:space="0" w:color="auto"/>
        <w:bottom w:val="none" w:sz="0" w:space="0" w:color="auto"/>
        <w:right w:val="none" w:sz="0" w:space="0" w:color="auto"/>
      </w:divBdr>
    </w:div>
    <w:div w:id="1830176215">
      <w:bodyDiv w:val="1"/>
      <w:marLeft w:val="0"/>
      <w:marRight w:val="0"/>
      <w:marTop w:val="0"/>
      <w:marBottom w:val="0"/>
      <w:divBdr>
        <w:top w:val="none" w:sz="0" w:space="0" w:color="auto"/>
        <w:left w:val="none" w:sz="0" w:space="0" w:color="auto"/>
        <w:bottom w:val="none" w:sz="0" w:space="0" w:color="auto"/>
        <w:right w:val="none" w:sz="0" w:space="0" w:color="auto"/>
      </w:divBdr>
    </w:div>
    <w:div w:id="190082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Skaggs</dc:creator>
  <cp:lastModifiedBy>Lara Morris</cp:lastModifiedBy>
  <cp:revision>2</cp:revision>
  <dcterms:created xsi:type="dcterms:W3CDTF">2016-08-26T15:44:00Z</dcterms:created>
  <dcterms:modified xsi:type="dcterms:W3CDTF">2017-04-12T20:55:00Z</dcterms:modified>
</cp:coreProperties>
</file>