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018A" w14:textId="77777777" w:rsidR="00FB2F6A" w:rsidRPr="00884628" w:rsidRDefault="00150DC8" w:rsidP="00FB2F6A">
      <w:pPr>
        <w:pStyle w:val="Title"/>
        <w:rPr>
          <w:color w:val="C00000"/>
        </w:rPr>
      </w:pPr>
      <w:r>
        <w:rPr>
          <w:color w:val="C00000"/>
        </w:rPr>
        <w:t xml:space="preserve">2: </w:t>
      </w:r>
      <w:r w:rsidR="00976B76">
        <w:rPr>
          <w:color w:val="C00000"/>
        </w:rPr>
        <w:t xml:space="preserve"> </w:t>
      </w:r>
      <w:r w:rsidR="00FB2F6A" w:rsidRPr="00884628">
        <w:rPr>
          <w:color w:val="C00000"/>
        </w:rPr>
        <w:t>Moodle Blocks</w:t>
      </w:r>
    </w:p>
    <w:p w14:paraId="484FBA90" w14:textId="77777777" w:rsidR="00150DC8" w:rsidRDefault="00150DC8" w:rsidP="00FB2F6A">
      <w:pPr>
        <w:rPr>
          <w:b/>
        </w:rPr>
      </w:pPr>
    </w:p>
    <w:p w14:paraId="35B4FF54" w14:textId="77777777" w:rsidR="00FB2F6A" w:rsidRDefault="00FB2F6A" w:rsidP="00FB2F6A">
      <w:pPr>
        <w:rPr>
          <w:b/>
        </w:rPr>
      </w:pPr>
      <w:r>
        <w:rPr>
          <w:b/>
        </w:rPr>
        <w:t xml:space="preserve">WELCOME TO THE </w:t>
      </w:r>
      <w:r w:rsidR="00790908">
        <w:rPr>
          <w:b/>
        </w:rPr>
        <w:t xml:space="preserve">MOODLE </w:t>
      </w:r>
      <w:r>
        <w:rPr>
          <w:b/>
        </w:rPr>
        <w:t>BLOCKS TUTORIAL!</w:t>
      </w:r>
    </w:p>
    <w:p w14:paraId="7BB416B9" w14:textId="77777777" w:rsidR="00FB2F6A" w:rsidRDefault="00FB2F6A" w:rsidP="00FB2F6A">
      <w:r>
        <w:t>In this tutorial, you will learn:</w:t>
      </w:r>
    </w:p>
    <w:p w14:paraId="46D8B5E9" w14:textId="77777777" w:rsidR="00FB2F6A" w:rsidRDefault="00FB2F6A" w:rsidP="00FB2F6A">
      <w:pPr>
        <w:pStyle w:val="ListParagraph"/>
        <w:numPr>
          <w:ilvl w:val="0"/>
          <w:numId w:val="3"/>
        </w:numPr>
      </w:pPr>
      <w:r>
        <w:t>How to customize the information on your course page with blocks.</w:t>
      </w:r>
    </w:p>
    <w:p w14:paraId="02C78B7B" w14:textId="03B96578" w:rsidR="00FB2F6A" w:rsidRDefault="006F0887" w:rsidP="00FB2F6A">
      <w:pPr>
        <w:pStyle w:val="ListParagraph"/>
        <w:numPr>
          <w:ilvl w:val="0"/>
          <w:numId w:val="3"/>
        </w:numPr>
      </w:pPr>
      <w:r>
        <w:t xml:space="preserve">How to use </w:t>
      </w:r>
      <w:r w:rsidR="00CC3558">
        <w:t>four</w:t>
      </w:r>
      <w:r w:rsidR="00FB2F6A">
        <w:t xml:space="preserve"> specific blocks:</w:t>
      </w:r>
    </w:p>
    <w:p w14:paraId="3C3EAD60" w14:textId="77777777" w:rsidR="00FB2F6A" w:rsidRDefault="00FB2F6A" w:rsidP="00CD7064">
      <w:pPr>
        <w:pStyle w:val="ListParagraph"/>
        <w:numPr>
          <w:ilvl w:val="1"/>
          <w:numId w:val="29"/>
        </w:numPr>
        <w:ind w:left="1080"/>
      </w:pPr>
      <w:r>
        <w:t>Calendar</w:t>
      </w:r>
    </w:p>
    <w:p w14:paraId="4B8DFE7D" w14:textId="52759140" w:rsidR="00FB2F6A" w:rsidRDefault="00B37BB1" w:rsidP="00CD7064">
      <w:pPr>
        <w:pStyle w:val="ListParagraph"/>
        <w:numPr>
          <w:ilvl w:val="1"/>
          <w:numId w:val="29"/>
        </w:numPr>
        <w:ind w:left="1080"/>
      </w:pPr>
      <w:r>
        <w:t>Text</w:t>
      </w:r>
    </w:p>
    <w:p w14:paraId="2168DE40" w14:textId="077A09F0" w:rsidR="00FB2F6A" w:rsidRDefault="005237AA" w:rsidP="00CD7064">
      <w:pPr>
        <w:pStyle w:val="ListParagraph"/>
        <w:numPr>
          <w:ilvl w:val="1"/>
          <w:numId w:val="29"/>
        </w:numPr>
        <w:ind w:left="1080"/>
      </w:pPr>
      <w:r>
        <w:t xml:space="preserve">Remote </w:t>
      </w:r>
      <w:r w:rsidR="00FB2F6A">
        <w:t>RSS Feed</w:t>
      </w:r>
      <w:r w:rsidR="003F6716">
        <w:t>s</w:t>
      </w:r>
    </w:p>
    <w:p w14:paraId="504C1001" w14:textId="0A3EFE71" w:rsidR="00B23BD4" w:rsidRDefault="00B23BD4" w:rsidP="00CD7064">
      <w:pPr>
        <w:pStyle w:val="ListParagraph"/>
        <w:numPr>
          <w:ilvl w:val="1"/>
          <w:numId w:val="29"/>
        </w:numPr>
        <w:ind w:left="1080"/>
      </w:pPr>
      <w:r>
        <w:t>Comment</w:t>
      </w:r>
      <w:r w:rsidR="00CC3558">
        <w:t>s</w:t>
      </w:r>
    </w:p>
    <w:p w14:paraId="0AC77DC1" w14:textId="2919B312" w:rsidR="00023ED2" w:rsidRDefault="00790908" w:rsidP="00FB2F6A">
      <w:r>
        <w:t>N</w:t>
      </w:r>
      <w:r w:rsidR="00023ED2">
        <w:t xml:space="preserve">ot all of these </w:t>
      </w:r>
      <w:r w:rsidR="001D3056">
        <w:t>blocks</w:t>
      </w:r>
      <w:r w:rsidR="00023ED2">
        <w:t xml:space="preserve"> a</w:t>
      </w:r>
      <w:r w:rsidR="00E04E4D">
        <w:t>re available on all Moodle serv</w:t>
      </w:r>
      <w:r w:rsidR="00023ED2">
        <w:t>ers.</w:t>
      </w:r>
    </w:p>
    <w:p w14:paraId="22300BF7" w14:textId="77777777" w:rsidR="00FB2F6A" w:rsidRDefault="00FB2F6A" w:rsidP="00FB2F6A">
      <w:r>
        <w:t xml:space="preserve">If you have not used </w:t>
      </w:r>
      <w:r w:rsidR="00023ED2">
        <w:t xml:space="preserve">a </w:t>
      </w:r>
      <w:proofErr w:type="spellStart"/>
      <w:r w:rsidR="00023ED2">
        <w:t>CareerTech</w:t>
      </w:r>
      <w:proofErr w:type="spellEnd"/>
      <w:r w:rsidR="00023ED2">
        <w:t xml:space="preserve"> </w:t>
      </w:r>
      <w:r w:rsidR="004F421D">
        <w:t>“How to Moodle”</w:t>
      </w:r>
      <w:r w:rsidR="00A74B5A">
        <w:t xml:space="preserve"> tutorial</w:t>
      </w:r>
      <w:r>
        <w:t xml:space="preserve"> before, view</w:t>
      </w:r>
      <w:r w:rsidR="006F3CE4">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14:paraId="2847B4B6" w14:textId="77777777" w:rsidR="00FB2F6A" w:rsidRDefault="00FB2F6A" w:rsidP="00FB2F6A">
      <w:r>
        <w:t xml:space="preserve">Before taking this tutorial, you should </w:t>
      </w:r>
      <w:r w:rsidR="006F0887">
        <w:t xml:space="preserve">have a Moodle </w:t>
      </w:r>
      <w:r w:rsidR="00E738C8">
        <w:t xml:space="preserve">user ID and a </w:t>
      </w:r>
      <w:r w:rsidR="006F0887">
        <w:t xml:space="preserve">course site and </w:t>
      </w:r>
      <w:r>
        <w:t>be familiar with:</w:t>
      </w:r>
    </w:p>
    <w:p w14:paraId="61EC6383" w14:textId="77777777" w:rsidR="00FB2F6A" w:rsidRDefault="00FB2F6A" w:rsidP="00FB2F6A">
      <w:pPr>
        <w:pStyle w:val="ListParagraph"/>
        <w:numPr>
          <w:ilvl w:val="0"/>
          <w:numId w:val="6"/>
        </w:numPr>
      </w:pPr>
      <w:r>
        <w:t>Setting up a course in Moodle</w:t>
      </w:r>
    </w:p>
    <w:p w14:paraId="44B277AD" w14:textId="77777777" w:rsidR="00FB2F6A" w:rsidRDefault="00FB2F6A" w:rsidP="00FB2F6A">
      <w:pPr>
        <w:pStyle w:val="ListParagraph"/>
        <w:numPr>
          <w:ilvl w:val="0"/>
          <w:numId w:val="6"/>
        </w:numPr>
      </w:pPr>
      <w:r>
        <w:t>Adding an activity to a topic</w:t>
      </w:r>
      <w:r w:rsidR="00790908">
        <w:t xml:space="preserve"> section</w:t>
      </w:r>
      <w:r>
        <w:t xml:space="preserve"> in your course</w:t>
      </w:r>
    </w:p>
    <w:p w14:paraId="0DA5EE95" w14:textId="77777777" w:rsidR="00FB2F6A" w:rsidRPr="004A6CC7" w:rsidRDefault="00FB2F6A" w:rsidP="00FB2F6A">
      <w:r>
        <w:t>To begin, select from the menu below or simply turn to the next page.</w:t>
      </w:r>
    </w:p>
    <w:p w14:paraId="31BE8F97" w14:textId="77777777" w:rsidR="00FB2F6A" w:rsidRPr="00884628" w:rsidRDefault="00FB2F6A" w:rsidP="00FB2F6A">
      <w:pPr>
        <w:pStyle w:val="Heading1"/>
      </w:pPr>
      <w:bookmarkStart w:id="0" w:name="_Menu_of_tutorial"/>
      <w:bookmarkEnd w:id="0"/>
      <w:r>
        <w:t>Menu of tutorial topics</w:t>
      </w:r>
    </w:p>
    <w:p w14:paraId="769755F0" w14:textId="77777777" w:rsidR="00FB2F6A" w:rsidRDefault="00000000" w:rsidP="00FB2F6A">
      <w:pPr>
        <w:pStyle w:val="ListParagraph"/>
        <w:numPr>
          <w:ilvl w:val="0"/>
          <w:numId w:val="2"/>
        </w:numPr>
      </w:pPr>
      <w:hyperlink w:anchor="_Introduction_to_Moodle" w:history="1">
        <w:r w:rsidR="00FB2F6A" w:rsidRPr="00A05932">
          <w:rPr>
            <w:rStyle w:val="Hyperlink"/>
          </w:rPr>
          <w:t>Introduction to Moodle Blocks</w:t>
        </w:r>
      </w:hyperlink>
    </w:p>
    <w:p w14:paraId="26C8E056" w14:textId="77777777" w:rsidR="00FB2F6A" w:rsidRDefault="00000000" w:rsidP="00FB2F6A">
      <w:pPr>
        <w:pStyle w:val="ListParagraph"/>
        <w:numPr>
          <w:ilvl w:val="0"/>
          <w:numId w:val="2"/>
        </w:numPr>
      </w:pPr>
      <w:hyperlink w:anchor="_Adding_and_Using" w:history="1">
        <w:r w:rsidR="00FB2F6A" w:rsidRPr="00A05932">
          <w:rPr>
            <w:rStyle w:val="Hyperlink"/>
          </w:rPr>
          <w:t>Adding and Using a Calendar Block</w:t>
        </w:r>
      </w:hyperlink>
    </w:p>
    <w:p w14:paraId="0352F85F" w14:textId="308293F3" w:rsidR="00FB2F6A" w:rsidRPr="00984BF1" w:rsidRDefault="00984BF1" w:rsidP="00FB2F6A">
      <w:pPr>
        <w:pStyle w:val="ListParagraph"/>
        <w:numPr>
          <w:ilvl w:val="0"/>
          <w:numId w:val="2"/>
        </w:numPr>
        <w:rPr>
          <w:rStyle w:val="Hyperlink"/>
        </w:rPr>
      </w:pPr>
      <w:r>
        <w:fldChar w:fldCharType="begin"/>
      </w:r>
      <w:r>
        <w:instrText>HYPERLINK  \l "_Adding_and_Using_1"</w:instrText>
      </w:r>
      <w:r>
        <w:fldChar w:fldCharType="separate"/>
      </w:r>
      <w:r w:rsidR="00FB2F6A" w:rsidRPr="00984BF1">
        <w:rPr>
          <w:rStyle w:val="Hyperlink"/>
        </w:rPr>
        <w:t xml:space="preserve">Adding and Using the </w:t>
      </w:r>
      <w:r w:rsidR="000B2592" w:rsidRPr="00984BF1">
        <w:rPr>
          <w:rStyle w:val="Hyperlink"/>
        </w:rPr>
        <w:t xml:space="preserve">Text </w:t>
      </w:r>
      <w:r w:rsidR="00FB2F6A" w:rsidRPr="00984BF1">
        <w:rPr>
          <w:rStyle w:val="Hyperlink"/>
        </w:rPr>
        <w:t xml:space="preserve">Block </w:t>
      </w:r>
    </w:p>
    <w:p w14:paraId="210EFFAC" w14:textId="5597D210" w:rsidR="00FB2F6A" w:rsidRPr="00B23BD4" w:rsidRDefault="00984BF1" w:rsidP="00FB2F6A">
      <w:pPr>
        <w:pStyle w:val="ListParagraph"/>
        <w:numPr>
          <w:ilvl w:val="0"/>
          <w:numId w:val="2"/>
        </w:numPr>
        <w:rPr>
          <w:rStyle w:val="Hyperlink"/>
          <w:color w:val="auto"/>
          <w:u w:val="none"/>
        </w:rPr>
      </w:pPr>
      <w:r>
        <w:fldChar w:fldCharType="end"/>
      </w:r>
      <w:hyperlink w:anchor="_Adding_and_Using_2" w:history="1">
        <w:r w:rsidR="00FB2F6A" w:rsidRPr="00A05932">
          <w:rPr>
            <w:rStyle w:val="Hyperlink"/>
          </w:rPr>
          <w:t>Adding and Using the Remote RSS Feed</w:t>
        </w:r>
        <w:r w:rsidR="0016298E">
          <w:rPr>
            <w:rStyle w:val="Hyperlink"/>
          </w:rPr>
          <w:t>s</w:t>
        </w:r>
        <w:r w:rsidR="00FB2F6A" w:rsidRPr="00A05932">
          <w:rPr>
            <w:rStyle w:val="Hyperlink"/>
          </w:rPr>
          <w:t xml:space="preserve"> Block</w:t>
        </w:r>
      </w:hyperlink>
    </w:p>
    <w:p w14:paraId="2D45AB0A" w14:textId="756D530C" w:rsidR="00B23BD4" w:rsidRDefault="00000000" w:rsidP="00FB2F6A">
      <w:pPr>
        <w:pStyle w:val="ListParagraph"/>
        <w:numPr>
          <w:ilvl w:val="0"/>
          <w:numId w:val="2"/>
        </w:numPr>
      </w:pPr>
      <w:hyperlink w:anchor="_Adding_and_Using_6" w:history="1">
        <w:r w:rsidR="00B23BD4" w:rsidRPr="00FE2BDD">
          <w:rPr>
            <w:rStyle w:val="Hyperlink"/>
          </w:rPr>
          <w:t>Adding and Using the Co</w:t>
        </w:r>
        <w:r w:rsidR="00CD47CE" w:rsidRPr="00FE2BDD">
          <w:rPr>
            <w:rStyle w:val="Hyperlink"/>
          </w:rPr>
          <w:t>mments Block</w:t>
        </w:r>
      </w:hyperlink>
    </w:p>
    <w:p w14:paraId="79C2C8A8" w14:textId="77777777" w:rsidR="00FB2F6A" w:rsidRPr="008029BC" w:rsidRDefault="00000000" w:rsidP="00FB2F6A">
      <w:pPr>
        <w:pStyle w:val="ListParagraph"/>
        <w:numPr>
          <w:ilvl w:val="0"/>
          <w:numId w:val="2"/>
        </w:numPr>
        <w:rPr>
          <w:rStyle w:val="Hyperlink"/>
          <w:color w:val="auto"/>
          <w:u w:val="none"/>
        </w:rPr>
      </w:pPr>
      <w:hyperlink w:anchor="_Summary_and_resources_2" w:history="1">
        <w:r w:rsidR="00FB2F6A" w:rsidRPr="00A05932">
          <w:rPr>
            <w:rStyle w:val="Hyperlink"/>
          </w:rPr>
          <w:t>Summary and Resources</w:t>
        </w:r>
      </w:hyperlink>
    </w:p>
    <w:p w14:paraId="4098BD55" w14:textId="77777777" w:rsidR="008029BC" w:rsidRDefault="008029BC" w:rsidP="008029BC">
      <w:pPr>
        <w:ind w:left="360"/>
      </w:pPr>
    </w:p>
    <w:p w14:paraId="3EA439B9" w14:textId="77777777" w:rsidR="00FB2F6A" w:rsidRDefault="00FB2F6A" w:rsidP="00FB2F6A">
      <w:pPr>
        <w:pStyle w:val="Heading1"/>
      </w:pPr>
      <w:bookmarkStart w:id="1" w:name="_Introduction_to_Moodle"/>
      <w:bookmarkEnd w:id="1"/>
      <w:r>
        <w:t>Introduction to Moodle Blocks</w:t>
      </w:r>
    </w:p>
    <w:p w14:paraId="3D4751DD" w14:textId="77777777" w:rsidR="006F2381" w:rsidRDefault="006F2381" w:rsidP="00FB2F6A"/>
    <w:p w14:paraId="741C5516" w14:textId="7488E7D8" w:rsidR="00FB2F6A" w:rsidRDefault="006F2381" w:rsidP="00FB2F6A">
      <w:r>
        <w:t>“B</w:t>
      </w:r>
      <w:r w:rsidR="00FB2F6A">
        <w:t>lock</w:t>
      </w:r>
      <w:r>
        <w:t>”</w:t>
      </w:r>
      <w:r w:rsidR="00FB2F6A">
        <w:t xml:space="preserve"> is the </w:t>
      </w:r>
      <w:r>
        <w:t>term</w:t>
      </w:r>
      <w:r w:rsidR="00FB2F6A">
        <w:t xml:space="preserve"> for any of the </w:t>
      </w:r>
      <w:r w:rsidR="00272678">
        <w:t>text areas</w:t>
      </w:r>
      <w:r w:rsidR="00FB2F6A">
        <w:t xml:space="preserve"> you see </w:t>
      </w:r>
      <w:r w:rsidR="0040606E">
        <w:t xml:space="preserve">in the </w:t>
      </w:r>
      <w:r w:rsidR="00A00A07">
        <w:t>right</w:t>
      </w:r>
      <w:r w:rsidR="0040606E">
        <w:t xml:space="preserve"> column</w:t>
      </w:r>
      <w:r w:rsidR="00006763">
        <w:t xml:space="preserve"> of</w:t>
      </w:r>
      <w:r w:rsidR="00FB2F6A">
        <w:t xml:space="preserve"> the Moodle course page. Each block displays a specific kind of information. </w:t>
      </w:r>
      <w:r w:rsidR="00006763">
        <w:t>Y</w:t>
      </w:r>
      <w:r w:rsidR="00FB2F6A">
        <w:t xml:space="preserve">ou can add </w:t>
      </w:r>
      <w:r w:rsidR="00006763">
        <w:t xml:space="preserve">many </w:t>
      </w:r>
      <w:r>
        <w:t xml:space="preserve">types of blocks </w:t>
      </w:r>
      <w:r w:rsidR="00FB2F6A">
        <w:t xml:space="preserve">to your course page. </w:t>
      </w:r>
      <w:r w:rsidR="001B68F5">
        <w:t>For example, t</w:t>
      </w:r>
      <w:r w:rsidR="00006763">
        <w:t xml:space="preserve">he first tutorial described how to add a </w:t>
      </w:r>
      <w:r w:rsidR="00006763" w:rsidRPr="006062DD">
        <w:rPr>
          <w:b/>
          <w:bCs/>
        </w:rPr>
        <w:t xml:space="preserve">Latest </w:t>
      </w:r>
      <w:r w:rsidR="00184A60">
        <w:rPr>
          <w:b/>
          <w:bCs/>
        </w:rPr>
        <w:t>Announcements</w:t>
      </w:r>
      <w:r w:rsidR="00006763">
        <w:t xml:space="preserve"> block.</w:t>
      </w:r>
    </w:p>
    <w:p w14:paraId="7DF929F8" w14:textId="77777777" w:rsidR="00FB2F6A" w:rsidRPr="001171EF" w:rsidRDefault="00FB2F6A" w:rsidP="00FB2F6A">
      <w:pPr>
        <w:rPr>
          <w:b/>
        </w:rPr>
      </w:pPr>
      <w:bookmarkStart w:id="2" w:name="_Ways_to_use"/>
      <w:bookmarkEnd w:id="2"/>
      <w:r w:rsidRPr="001171EF">
        <w:rPr>
          <w:b/>
        </w:rPr>
        <w:t xml:space="preserve">Why </w:t>
      </w:r>
      <w:r w:rsidR="006F2381">
        <w:rPr>
          <w:b/>
        </w:rPr>
        <w:t>U</w:t>
      </w:r>
      <w:r w:rsidRPr="001171EF">
        <w:rPr>
          <w:b/>
        </w:rPr>
        <w:t>se Blocks?</w:t>
      </w:r>
    </w:p>
    <w:p w14:paraId="5ACC0E65" w14:textId="27BDD9B1" w:rsidR="00FB2F6A" w:rsidRDefault="00FB2F6A" w:rsidP="00FB2F6A">
      <w:r>
        <w:t xml:space="preserve">Blocks </w:t>
      </w:r>
      <w:r w:rsidR="006F2381">
        <w:t>provide a way to</w:t>
      </w:r>
      <w:r>
        <w:t xml:space="preserve"> keep students informed, </w:t>
      </w:r>
      <w:r w:rsidR="00574B52">
        <w:t>engage</w:t>
      </w:r>
      <w:r w:rsidR="00CC7E93">
        <w:t>d</w:t>
      </w:r>
      <w:r w:rsidR="00574B52">
        <w:t xml:space="preserve"> </w:t>
      </w:r>
      <w:r>
        <w:t xml:space="preserve">with </w:t>
      </w:r>
      <w:r w:rsidR="00CC7E93">
        <w:t>the</w:t>
      </w:r>
      <w:r>
        <w:t xml:space="preserve"> </w:t>
      </w:r>
      <w:r w:rsidR="00574B52">
        <w:t xml:space="preserve">course </w:t>
      </w:r>
      <w:r>
        <w:t xml:space="preserve">content, and </w:t>
      </w:r>
      <w:r w:rsidR="006062DD">
        <w:t>motivated to</w:t>
      </w:r>
      <w:r>
        <w:t xml:space="preserve"> participat</w:t>
      </w:r>
      <w:r w:rsidR="006062DD">
        <w:t>e</w:t>
      </w:r>
      <w:r>
        <w:t xml:space="preserve">. </w:t>
      </w:r>
      <w:r w:rsidR="001B68F5">
        <w:t xml:space="preserve">While </w:t>
      </w:r>
      <w:r>
        <w:t>Moodle offers many standard blocks that</w:t>
      </w:r>
      <w:r w:rsidR="009D2949">
        <w:t xml:space="preserve"> you can add </w:t>
      </w:r>
      <w:r>
        <w:t xml:space="preserve">to your course page, your </w:t>
      </w:r>
      <w:r w:rsidR="006F2381">
        <w:t xml:space="preserve">server </w:t>
      </w:r>
      <w:r>
        <w:t xml:space="preserve">administrator </w:t>
      </w:r>
      <w:r w:rsidR="00DC4C79">
        <w:t>may have installed</w:t>
      </w:r>
      <w:r>
        <w:t xml:space="preserve"> additiona</w:t>
      </w:r>
      <w:r w:rsidR="006F2381">
        <w:t>l types of blocks as plug</w:t>
      </w:r>
      <w:r>
        <w:t xml:space="preserve">ins. </w:t>
      </w:r>
    </w:p>
    <w:p w14:paraId="615129E8" w14:textId="0C5F9CC4" w:rsidR="00FB2F6A" w:rsidRDefault="00FB2F6A" w:rsidP="00FB2F6A">
      <w:r>
        <w:t>Since there are so many blocks to choose from, this tutorial will cover just a few commonly used blocks. The process for adding a block is t</w:t>
      </w:r>
      <w:r w:rsidR="006F2381">
        <w:t xml:space="preserve">he same each time. Once </w:t>
      </w:r>
      <w:r>
        <w:t xml:space="preserve">familiar with </w:t>
      </w:r>
      <w:r w:rsidR="006062DD">
        <w:t xml:space="preserve">adding and using </w:t>
      </w:r>
      <w:r>
        <w:t xml:space="preserve">blocks, </w:t>
      </w:r>
      <w:r w:rsidR="006F2381">
        <w:t>feel free</w:t>
      </w:r>
      <w:r>
        <w:t xml:space="preserve"> t</w:t>
      </w:r>
      <w:r w:rsidR="006F2381">
        <w:t xml:space="preserve">o explore other blocks </w:t>
      </w:r>
      <w:r>
        <w:t>not discussed in this tutorial.</w:t>
      </w:r>
    </w:p>
    <w:p w14:paraId="01C194BC" w14:textId="77777777" w:rsidR="00CA2A9C" w:rsidRDefault="00CA2A9C" w:rsidP="00FB2F6A"/>
    <w:p w14:paraId="7A738F8A" w14:textId="77777777" w:rsidR="00FB2F6A" w:rsidRDefault="00FB2F6A" w:rsidP="00FB2F6A">
      <w:pPr>
        <w:pStyle w:val="Heading1"/>
      </w:pPr>
      <w:bookmarkStart w:id="3" w:name="_Setting_up_the"/>
      <w:bookmarkStart w:id="4" w:name="_Adding_and_Using"/>
      <w:bookmarkEnd w:id="3"/>
      <w:bookmarkEnd w:id="4"/>
      <w:r>
        <w:t>Adding and Using a Calendar Block</w:t>
      </w:r>
    </w:p>
    <w:p w14:paraId="3E569786" w14:textId="77777777" w:rsidR="00FB2F6A" w:rsidRDefault="00FB2F6A" w:rsidP="00FB2F6A"/>
    <w:p w14:paraId="1AFFB9F0" w14:textId="77777777" w:rsidR="006F2381" w:rsidRPr="006F2381" w:rsidRDefault="006F2381" w:rsidP="006F2381">
      <w:pPr>
        <w:pBdr>
          <w:top w:val="single" w:sz="18" w:space="1" w:color="C00000"/>
          <w:left w:val="single" w:sz="18" w:space="4" w:color="C00000"/>
          <w:bottom w:val="single" w:sz="18" w:space="1" w:color="C00000"/>
          <w:right w:val="single" w:sz="18" w:space="4" w:color="C00000"/>
        </w:pBdr>
        <w:ind w:left="90" w:right="90"/>
        <w:rPr>
          <w:rStyle w:val="Emphasis"/>
          <w:color w:val="C00000"/>
        </w:rPr>
      </w:pPr>
      <w:r w:rsidRPr="006F2381">
        <w:rPr>
          <w:rStyle w:val="Emphasis"/>
          <w:color w:val="C00000"/>
        </w:rPr>
        <w:t>Video demonstration:</w:t>
      </w:r>
    </w:p>
    <w:p w14:paraId="5F8CDFE3" w14:textId="26652C18" w:rsidR="006F2381" w:rsidRDefault="006F2381" w:rsidP="006F2381">
      <w:pPr>
        <w:pBdr>
          <w:top w:val="single" w:sz="18" w:space="1" w:color="C00000"/>
          <w:left w:val="single" w:sz="18" w:space="4" w:color="C00000"/>
          <w:bottom w:val="single" w:sz="18" w:space="1" w:color="C00000"/>
          <w:right w:val="single" w:sz="18" w:space="4" w:color="C00000"/>
        </w:pBdr>
        <w:ind w:left="90" w:right="90"/>
      </w:pPr>
      <w:r>
        <w:t xml:space="preserve">Watch </w:t>
      </w:r>
      <w:r w:rsidR="006E1F8F">
        <w:t xml:space="preserve">these </w:t>
      </w:r>
      <w:r w:rsidR="005819C8">
        <w:t>brief</w:t>
      </w:r>
      <w:r>
        <w:t xml:space="preserve"> video</w:t>
      </w:r>
      <w:r w:rsidR="005819C8">
        <w:t>s</w:t>
      </w:r>
      <w:r>
        <w:t xml:space="preserve"> to see demonstration</w:t>
      </w:r>
      <w:r w:rsidR="005819C8">
        <w:t>s</w:t>
      </w:r>
      <w:r>
        <w:t xml:space="preserve"> </w:t>
      </w:r>
      <w:r w:rsidR="009747A6">
        <w:t xml:space="preserve">showing </w:t>
      </w:r>
      <w:r w:rsidR="00C20FF5">
        <w:t>how to use the Blocks Drawer</w:t>
      </w:r>
      <w:r w:rsidR="00D54E16">
        <w:t>;</w:t>
      </w:r>
      <w:r w:rsidR="001B597E">
        <w:t xml:space="preserve"> </w:t>
      </w:r>
      <w:r w:rsidR="001907C3">
        <w:t xml:space="preserve">how to </w:t>
      </w:r>
      <w:r w:rsidR="00A155EF">
        <w:t>add</w:t>
      </w:r>
      <w:r w:rsidR="004354C2">
        <w:t xml:space="preserve">, move, and </w:t>
      </w:r>
      <w:r w:rsidR="00A155EF">
        <w:t>delete a Block</w:t>
      </w:r>
      <w:r w:rsidR="00D54E16">
        <w:t>;</w:t>
      </w:r>
      <w:r w:rsidR="005819C8">
        <w:t xml:space="preserve"> and how to use the Moodle Calendar</w:t>
      </w:r>
      <w:r>
        <w:t>.</w:t>
      </w:r>
    </w:p>
    <w:p w14:paraId="6ADA4DA1" w14:textId="6EF0B8CD" w:rsidR="006F788D" w:rsidRDefault="005E3719" w:rsidP="006F2381">
      <w:pPr>
        <w:pBdr>
          <w:top w:val="single" w:sz="18" w:space="1" w:color="C00000"/>
          <w:left w:val="single" w:sz="18" w:space="4" w:color="C00000"/>
          <w:bottom w:val="single" w:sz="18" w:space="1" w:color="C00000"/>
          <w:right w:val="single" w:sz="18" w:space="4" w:color="C00000"/>
        </w:pBdr>
        <w:ind w:left="90" w:right="90"/>
        <w:rPr>
          <w:bCs/>
        </w:rPr>
      </w:pPr>
      <w:r>
        <w:t xml:space="preserve">Using the Blocks Drawer: </w:t>
      </w:r>
      <w:hyperlink r:id="rId8" w:history="1">
        <w:r w:rsidR="00360832" w:rsidRPr="007B1D82">
          <w:rPr>
            <w:rStyle w:val="Hyperlink"/>
            <w:bCs/>
          </w:rPr>
          <w:t>https://youtu.be/dmns5JWGZ9A?si=bdLEr7QDJ1irv_6r</w:t>
        </w:r>
      </w:hyperlink>
    </w:p>
    <w:p w14:paraId="21269147" w14:textId="1A491D34" w:rsidR="00ED32BA" w:rsidRPr="006F788D" w:rsidRDefault="006E1F8F" w:rsidP="006F2381">
      <w:pPr>
        <w:pBdr>
          <w:top w:val="single" w:sz="18" w:space="1" w:color="C00000"/>
          <w:left w:val="single" w:sz="18" w:space="4" w:color="C00000"/>
          <w:bottom w:val="single" w:sz="18" w:space="1" w:color="C00000"/>
          <w:right w:val="single" w:sz="18" w:space="4" w:color="C00000"/>
        </w:pBdr>
        <w:ind w:left="90" w:right="90"/>
        <w:rPr>
          <w:bCs/>
        </w:rPr>
      </w:pPr>
      <w:r>
        <w:rPr>
          <w:bCs/>
        </w:rPr>
        <w:t xml:space="preserve">How to Use the Calendar: </w:t>
      </w:r>
      <w:hyperlink r:id="rId9" w:history="1">
        <w:r w:rsidRPr="00E07D0F">
          <w:rPr>
            <w:rStyle w:val="Hyperlink"/>
            <w:bCs/>
          </w:rPr>
          <w:t>https://youtu.be/MCJvpY9H1bU?si=MEu16PP6cN-ZuQPX</w:t>
        </w:r>
      </w:hyperlink>
      <w:r w:rsidR="00ED32BA">
        <w:rPr>
          <w:bCs/>
        </w:rPr>
        <w:t xml:space="preserve"> </w:t>
      </w:r>
    </w:p>
    <w:p w14:paraId="5939E905" w14:textId="4A81A66C" w:rsidR="006F2381" w:rsidRDefault="006F2381" w:rsidP="006F2381">
      <w:pPr>
        <w:pBdr>
          <w:top w:val="single" w:sz="18" w:space="1" w:color="C00000"/>
          <w:left w:val="single" w:sz="18" w:space="4" w:color="C00000"/>
          <w:bottom w:val="single" w:sz="18" w:space="1" w:color="C00000"/>
          <w:right w:val="single" w:sz="18" w:space="4" w:color="C00000"/>
        </w:pBdr>
        <w:ind w:left="90" w:right="90"/>
      </w:pPr>
      <w:r w:rsidRPr="004B4CA5">
        <w:rPr>
          <w:b/>
        </w:rPr>
        <w:t>NOTE:</w:t>
      </w:r>
      <w:r>
        <w:t xml:space="preserve"> Video demonstrations were not created by </w:t>
      </w:r>
      <w:r w:rsidR="00E04E4D">
        <w:t xml:space="preserve">Oklahoma </w:t>
      </w:r>
      <w:proofErr w:type="spellStart"/>
      <w:r w:rsidR="00E04E4D">
        <w:t>CareerTech</w:t>
      </w:r>
      <w:proofErr w:type="spellEnd"/>
      <w:r>
        <w:t xml:space="preserve">, and they may use a different version of Moodle. However, the steps are </w:t>
      </w:r>
      <w:r w:rsidR="006E49F7">
        <w:t>similar to</w:t>
      </w:r>
      <w:r>
        <w:t xml:space="preserve"> </w:t>
      </w:r>
      <w:r w:rsidR="006E49F7">
        <w:t>those</w:t>
      </w:r>
      <w:r>
        <w:t xml:space="preserve"> that you will use.</w:t>
      </w:r>
    </w:p>
    <w:p w14:paraId="1DAD5A88" w14:textId="77777777" w:rsidR="00FB2F6A" w:rsidRDefault="00FB2F6A" w:rsidP="00FB2F6A"/>
    <w:p w14:paraId="1E76D499" w14:textId="77777777" w:rsidR="00FB2F6A" w:rsidRDefault="00FB2F6A" w:rsidP="00FB2F6A">
      <w:r>
        <w:t>To add any block in Moodle, you must first:</w:t>
      </w:r>
    </w:p>
    <w:p w14:paraId="4FC6A61B" w14:textId="77777777" w:rsidR="00FB2F6A" w:rsidRDefault="00FB2F6A" w:rsidP="00D014AD">
      <w:pPr>
        <w:pStyle w:val="ListParagraph"/>
        <w:numPr>
          <w:ilvl w:val="0"/>
          <w:numId w:val="4"/>
        </w:numPr>
        <w:ind w:left="720" w:hanging="360"/>
      </w:pPr>
      <w:r>
        <w:t>Go to your course page.</w:t>
      </w:r>
    </w:p>
    <w:p w14:paraId="038B8FBC" w14:textId="3785A783" w:rsidR="001B68F5" w:rsidRDefault="00FB2F6A" w:rsidP="006E49F7">
      <w:pPr>
        <w:pStyle w:val="ListParagraph"/>
        <w:numPr>
          <w:ilvl w:val="0"/>
          <w:numId w:val="4"/>
        </w:numPr>
        <w:ind w:left="720" w:hanging="360"/>
      </w:pPr>
      <w:r>
        <w:t>Turn editing on.</w:t>
      </w:r>
      <w:r w:rsidR="00827163">
        <w:t xml:space="preserve"> The </w:t>
      </w:r>
      <w:r w:rsidR="00827163" w:rsidRPr="009747A6">
        <w:rPr>
          <w:b/>
          <w:bCs/>
        </w:rPr>
        <w:t xml:space="preserve">Edit </w:t>
      </w:r>
      <w:r w:rsidR="009747A6" w:rsidRPr="009747A6">
        <w:rPr>
          <w:b/>
          <w:bCs/>
        </w:rPr>
        <w:t>mode toggle</w:t>
      </w:r>
      <w:r w:rsidR="00827163">
        <w:t xml:space="preserve"> is </w:t>
      </w:r>
      <w:r w:rsidR="00C06CA9">
        <w:t>on the right side of the top</w:t>
      </w:r>
      <w:r w:rsidR="00827163">
        <w:t xml:space="preserve"> navigation bar.</w:t>
      </w:r>
      <w:r w:rsidR="00C06CA9">
        <w:t xml:space="preserve"> The toggle turns green when </w:t>
      </w:r>
      <w:r w:rsidR="00BB474D">
        <w:t>editing is enabled.</w:t>
      </w:r>
      <w:r w:rsidR="001B68F5">
        <w:br w:type="page"/>
      </w:r>
    </w:p>
    <w:p w14:paraId="1C15E01D" w14:textId="544A3431" w:rsidR="00FB2F6A" w:rsidRDefault="00F4496B" w:rsidP="00FB2F6A">
      <w:r>
        <w:lastRenderedPageBreak/>
        <w:t>F</w:t>
      </w:r>
      <w:r w:rsidR="00FB2F6A">
        <w:t xml:space="preserve">ollow these steps to add a </w:t>
      </w:r>
      <w:r w:rsidR="00FB2F6A" w:rsidRPr="00556633">
        <w:rPr>
          <w:b/>
          <w:bCs/>
        </w:rPr>
        <w:t>Calendar</w:t>
      </w:r>
      <w:r w:rsidR="00FB2F6A">
        <w:t xml:space="preserve"> block to your </w:t>
      </w:r>
      <w:r w:rsidR="001D2ADB">
        <w:t>course</w:t>
      </w:r>
      <w:r w:rsidR="00FB2F6A">
        <w:t>:</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24"/>
        <w:gridCol w:w="4588"/>
      </w:tblGrid>
      <w:tr w:rsidR="00A85ECF" w:rsidRPr="00EC2040" w14:paraId="3D88CC07" w14:textId="77777777" w:rsidTr="008F49EF">
        <w:trPr>
          <w:cantSplit/>
          <w:tblHeader/>
        </w:trPr>
        <w:tc>
          <w:tcPr>
            <w:tcW w:w="648" w:type="dxa"/>
          </w:tcPr>
          <w:p w14:paraId="0E437096" w14:textId="77777777" w:rsidR="00FB2F6A" w:rsidRPr="00EC2040" w:rsidRDefault="00FB2F6A" w:rsidP="00D014AD">
            <w:pPr>
              <w:rPr>
                <w:b/>
              </w:rPr>
            </w:pPr>
            <w:r w:rsidRPr="00EC2040">
              <w:rPr>
                <w:b/>
              </w:rPr>
              <w:t>Step</w:t>
            </w:r>
          </w:p>
        </w:tc>
        <w:tc>
          <w:tcPr>
            <w:tcW w:w="4124" w:type="dxa"/>
          </w:tcPr>
          <w:p w14:paraId="4C42D8DF" w14:textId="77777777" w:rsidR="00FB2F6A" w:rsidRPr="00EC2040" w:rsidRDefault="00FB2F6A" w:rsidP="00D014AD">
            <w:pPr>
              <w:rPr>
                <w:b/>
              </w:rPr>
            </w:pPr>
            <w:r w:rsidRPr="00EC2040">
              <w:rPr>
                <w:b/>
              </w:rPr>
              <w:t>Action</w:t>
            </w:r>
          </w:p>
        </w:tc>
        <w:tc>
          <w:tcPr>
            <w:tcW w:w="4588" w:type="dxa"/>
          </w:tcPr>
          <w:p w14:paraId="3B86CD8F" w14:textId="77777777" w:rsidR="00FB2F6A" w:rsidRPr="00EC2040" w:rsidRDefault="00FB2F6A" w:rsidP="00D014AD">
            <w:pPr>
              <w:rPr>
                <w:b/>
              </w:rPr>
            </w:pPr>
            <w:r>
              <w:rPr>
                <w:b/>
              </w:rPr>
              <w:t>Notes</w:t>
            </w:r>
          </w:p>
        </w:tc>
      </w:tr>
      <w:tr w:rsidR="00A85ECF" w14:paraId="33092AF7" w14:textId="77777777" w:rsidTr="008F49EF">
        <w:trPr>
          <w:cantSplit/>
        </w:trPr>
        <w:tc>
          <w:tcPr>
            <w:tcW w:w="648" w:type="dxa"/>
            <w:tcBorders>
              <w:bottom w:val="single" w:sz="18" w:space="0" w:color="C00000"/>
            </w:tcBorders>
          </w:tcPr>
          <w:p w14:paraId="440803A8" w14:textId="77777777" w:rsidR="00FB2F6A" w:rsidRDefault="00FB2F6A" w:rsidP="006F0887">
            <w:pPr>
              <w:pStyle w:val="ListParagraph"/>
              <w:numPr>
                <w:ilvl w:val="0"/>
                <w:numId w:val="5"/>
              </w:numPr>
              <w:spacing w:before="120"/>
              <w:ind w:left="187" w:hanging="187"/>
            </w:pPr>
          </w:p>
        </w:tc>
        <w:tc>
          <w:tcPr>
            <w:tcW w:w="4124" w:type="dxa"/>
            <w:tcBorders>
              <w:bottom w:val="single" w:sz="18" w:space="0" w:color="C00000"/>
            </w:tcBorders>
          </w:tcPr>
          <w:p w14:paraId="02811914" w14:textId="441F7385" w:rsidR="00FB2F6A" w:rsidRDefault="00AF0B4D" w:rsidP="00FF3F80">
            <w:pPr>
              <w:spacing w:before="120" w:after="120"/>
            </w:pPr>
            <w:r>
              <w:t xml:space="preserve">Open the </w:t>
            </w:r>
            <w:r w:rsidR="00F468CD" w:rsidRPr="00F468CD">
              <w:rPr>
                <w:b/>
                <w:bCs/>
              </w:rPr>
              <w:t>b</w:t>
            </w:r>
            <w:r w:rsidRPr="00F468CD">
              <w:rPr>
                <w:b/>
                <w:bCs/>
              </w:rPr>
              <w:t>lo</w:t>
            </w:r>
            <w:r w:rsidRPr="00556633">
              <w:rPr>
                <w:b/>
                <w:bCs/>
              </w:rPr>
              <w:t>ck</w:t>
            </w:r>
            <w:r w:rsidRPr="002A7E13">
              <w:rPr>
                <w:b/>
                <w:bCs/>
              </w:rPr>
              <w:t xml:space="preserve"> </w:t>
            </w:r>
            <w:r w:rsidR="00556633" w:rsidRPr="002A7E13">
              <w:rPr>
                <w:b/>
                <w:bCs/>
              </w:rPr>
              <w:t>d</w:t>
            </w:r>
            <w:r w:rsidRPr="002A7E13">
              <w:rPr>
                <w:b/>
                <w:bCs/>
              </w:rPr>
              <w:t>rawer</w:t>
            </w:r>
            <w:r>
              <w:t xml:space="preserve"> by clicking the </w:t>
            </w:r>
            <w:r w:rsidR="002E0541" w:rsidRPr="00C20EAF">
              <w:rPr>
                <w:b/>
                <w:bCs/>
              </w:rPr>
              <w:t>arrow</w:t>
            </w:r>
            <w:r w:rsidR="002E0541">
              <w:t xml:space="preserve"> icon (</w:t>
            </w:r>
            <w:r w:rsidR="002E0541" w:rsidRPr="00C20EAF">
              <w:rPr>
                <w:b/>
                <w:bCs/>
              </w:rPr>
              <w:t>&lt;</w:t>
            </w:r>
            <w:r w:rsidR="00C20EAF">
              <w:t xml:space="preserve">) </w:t>
            </w:r>
            <w:r w:rsidR="002E0541">
              <w:t>in the upper right</w:t>
            </w:r>
            <w:r w:rsidR="001D2ADB">
              <w:t xml:space="preserve"> corner of the course page.</w:t>
            </w:r>
          </w:p>
        </w:tc>
        <w:tc>
          <w:tcPr>
            <w:tcW w:w="4588" w:type="dxa"/>
            <w:tcBorders>
              <w:bottom w:val="single" w:sz="18" w:space="0" w:color="C00000"/>
            </w:tcBorders>
          </w:tcPr>
          <w:p w14:paraId="2DABCDF6" w14:textId="296BB057" w:rsidR="00FB2F6A" w:rsidRPr="00CC5ABA" w:rsidRDefault="00FB2F6A" w:rsidP="00F4496B">
            <w:pPr>
              <w:spacing w:before="120" w:after="120"/>
            </w:pPr>
          </w:p>
        </w:tc>
      </w:tr>
      <w:tr w:rsidR="00A85ECF" w14:paraId="3AE35E64" w14:textId="77777777" w:rsidTr="008F49EF">
        <w:trPr>
          <w:cantSplit/>
        </w:trPr>
        <w:tc>
          <w:tcPr>
            <w:tcW w:w="648" w:type="dxa"/>
            <w:tcBorders>
              <w:top w:val="single" w:sz="18" w:space="0" w:color="C00000"/>
              <w:bottom w:val="single" w:sz="18" w:space="0" w:color="C00000"/>
            </w:tcBorders>
          </w:tcPr>
          <w:p w14:paraId="01C212FC" w14:textId="77777777" w:rsidR="00FB2F6A" w:rsidRDefault="00FB2F6A" w:rsidP="006F0887">
            <w:pPr>
              <w:pStyle w:val="ListParagraph"/>
              <w:numPr>
                <w:ilvl w:val="0"/>
                <w:numId w:val="5"/>
              </w:numPr>
              <w:spacing w:before="120"/>
              <w:ind w:left="187" w:hanging="187"/>
            </w:pPr>
          </w:p>
        </w:tc>
        <w:tc>
          <w:tcPr>
            <w:tcW w:w="4124" w:type="dxa"/>
            <w:tcBorders>
              <w:top w:val="single" w:sz="18" w:space="0" w:color="C00000"/>
              <w:bottom w:val="single" w:sz="18" w:space="0" w:color="C00000"/>
            </w:tcBorders>
          </w:tcPr>
          <w:p w14:paraId="0D5F0B71" w14:textId="42430B13" w:rsidR="00FB2F6A" w:rsidRDefault="00131711" w:rsidP="00F4496B">
            <w:pPr>
              <w:spacing w:before="120" w:after="120"/>
            </w:pPr>
            <w:r>
              <w:t>Click the</w:t>
            </w:r>
            <w:r w:rsidR="00FF3F80">
              <w:t xml:space="preserve"> </w:t>
            </w:r>
            <w:r w:rsidR="00FF3F80" w:rsidRPr="00FF3F80">
              <w:rPr>
                <w:b/>
                <w:bCs/>
              </w:rPr>
              <w:t>Add a block</w:t>
            </w:r>
            <w:r w:rsidR="00FF3F80">
              <w:t xml:space="preserve"> </w:t>
            </w:r>
            <w:r>
              <w:t xml:space="preserve">link </w:t>
            </w:r>
            <w:r w:rsidR="00FF3F80">
              <w:t xml:space="preserve">and </w:t>
            </w:r>
            <w:r w:rsidR="00177B6A">
              <w:t>click</w:t>
            </w:r>
            <w:r w:rsidR="00FF3F80">
              <w:t xml:space="preserve"> </w:t>
            </w:r>
            <w:r w:rsidR="00FF3F80" w:rsidRPr="00FF3F80">
              <w:rPr>
                <w:b/>
                <w:bCs/>
              </w:rPr>
              <w:t>Calendar</w:t>
            </w:r>
            <w:r w:rsidR="002A7E13">
              <w:rPr>
                <w:b/>
                <w:bCs/>
              </w:rPr>
              <w:t xml:space="preserve"> </w:t>
            </w:r>
            <w:r w:rsidR="002A7E13" w:rsidRPr="002A7E13">
              <w:t>in the popup screen</w:t>
            </w:r>
            <w:r w:rsidR="00FF3F80" w:rsidRPr="002A7E13">
              <w:t xml:space="preserve">. </w:t>
            </w:r>
          </w:p>
        </w:tc>
        <w:tc>
          <w:tcPr>
            <w:tcW w:w="4588" w:type="dxa"/>
            <w:tcBorders>
              <w:top w:val="single" w:sz="18" w:space="0" w:color="C00000"/>
              <w:bottom w:val="single" w:sz="18" w:space="0" w:color="C00000"/>
            </w:tcBorders>
          </w:tcPr>
          <w:p w14:paraId="1246A2E1" w14:textId="40F28B83" w:rsidR="00FB2F6A" w:rsidRDefault="00FF3F80" w:rsidP="00F651CE">
            <w:pPr>
              <w:spacing w:before="120" w:after="120"/>
            </w:pPr>
            <w:r>
              <w:t xml:space="preserve">The </w:t>
            </w:r>
            <w:r w:rsidR="002A7E13">
              <w:t>popup</w:t>
            </w:r>
            <w:r>
              <w:t xml:space="preserve"> lists the various options in alphabetical order. If you already have a Calendar in your course, this option will not display in the dropdown menu.</w:t>
            </w:r>
          </w:p>
        </w:tc>
      </w:tr>
      <w:tr w:rsidR="00A85ECF" w14:paraId="6D18FA14" w14:textId="77777777" w:rsidTr="008F49EF">
        <w:trPr>
          <w:cantSplit/>
        </w:trPr>
        <w:tc>
          <w:tcPr>
            <w:tcW w:w="648" w:type="dxa"/>
            <w:tcBorders>
              <w:top w:val="single" w:sz="18" w:space="0" w:color="C00000"/>
              <w:bottom w:val="single" w:sz="18" w:space="0" w:color="C00000"/>
            </w:tcBorders>
          </w:tcPr>
          <w:p w14:paraId="18355238" w14:textId="77777777" w:rsidR="00FF3F80" w:rsidRDefault="00FF3F80" w:rsidP="006F0887">
            <w:pPr>
              <w:pStyle w:val="ListParagraph"/>
              <w:numPr>
                <w:ilvl w:val="0"/>
                <w:numId w:val="5"/>
              </w:numPr>
              <w:spacing w:before="120"/>
              <w:ind w:left="187" w:hanging="187"/>
            </w:pPr>
          </w:p>
        </w:tc>
        <w:tc>
          <w:tcPr>
            <w:tcW w:w="4124" w:type="dxa"/>
            <w:tcBorders>
              <w:top w:val="single" w:sz="18" w:space="0" w:color="C00000"/>
              <w:bottom w:val="single" w:sz="18" w:space="0" w:color="C00000"/>
            </w:tcBorders>
          </w:tcPr>
          <w:p w14:paraId="509FF5AD" w14:textId="24E8300A" w:rsidR="00FF3F80" w:rsidRDefault="00400124" w:rsidP="00FF3F80">
            <w:pPr>
              <w:spacing w:before="120" w:after="120"/>
            </w:pPr>
            <w:r>
              <w:t xml:space="preserve">Locate the </w:t>
            </w:r>
            <w:r w:rsidRPr="00127D8C">
              <w:rPr>
                <w:b/>
                <w:bCs/>
              </w:rPr>
              <w:t>Calendar</w:t>
            </w:r>
            <w:r>
              <w:t xml:space="preserve"> block in the </w:t>
            </w:r>
            <w:r w:rsidR="00127D8C">
              <w:t>right column (</w:t>
            </w:r>
            <w:r w:rsidR="00F468CD">
              <w:t>b</w:t>
            </w:r>
            <w:r w:rsidR="00127D8C">
              <w:t xml:space="preserve">lock </w:t>
            </w:r>
            <w:r w:rsidR="00F468CD">
              <w:t>d</w:t>
            </w:r>
            <w:r w:rsidR="00127D8C">
              <w:t>rawer)</w:t>
            </w:r>
            <w:r w:rsidR="009E7B69">
              <w:t>.</w:t>
            </w:r>
          </w:p>
        </w:tc>
        <w:tc>
          <w:tcPr>
            <w:tcW w:w="4588" w:type="dxa"/>
            <w:tcBorders>
              <w:top w:val="single" w:sz="18" w:space="0" w:color="C00000"/>
              <w:bottom w:val="single" w:sz="18" w:space="0" w:color="C00000"/>
            </w:tcBorders>
          </w:tcPr>
          <w:p w14:paraId="23A0DBB2" w14:textId="77777777" w:rsidR="00FF3F80" w:rsidRDefault="00FF3F80" w:rsidP="00F651CE">
            <w:pPr>
              <w:spacing w:before="120" w:after="120"/>
            </w:pPr>
          </w:p>
        </w:tc>
      </w:tr>
      <w:tr w:rsidR="00A85ECF" w14:paraId="7ADD8778" w14:textId="77777777" w:rsidTr="008F49EF">
        <w:trPr>
          <w:cantSplit/>
        </w:trPr>
        <w:tc>
          <w:tcPr>
            <w:tcW w:w="648" w:type="dxa"/>
            <w:tcBorders>
              <w:top w:val="single" w:sz="18" w:space="0" w:color="C00000"/>
              <w:bottom w:val="single" w:sz="18" w:space="0" w:color="C00000"/>
            </w:tcBorders>
          </w:tcPr>
          <w:p w14:paraId="4EB86555" w14:textId="77777777" w:rsidR="00FF3F80" w:rsidRDefault="00FF3F80" w:rsidP="006F0887">
            <w:pPr>
              <w:pStyle w:val="ListParagraph"/>
              <w:numPr>
                <w:ilvl w:val="0"/>
                <w:numId w:val="5"/>
              </w:numPr>
              <w:spacing w:before="120"/>
              <w:ind w:left="187" w:hanging="187"/>
            </w:pPr>
          </w:p>
        </w:tc>
        <w:tc>
          <w:tcPr>
            <w:tcW w:w="4124" w:type="dxa"/>
            <w:tcBorders>
              <w:top w:val="single" w:sz="18" w:space="0" w:color="C00000"/>
              <w:bottom w:val="single" w:sz="18" w:space="0" w:color="C00000"/>
            </w:tcBorders>
          </w:tcPr>
          <w:p w14:paraId="13145BA7" w14:textId="033B4316" w:rsidR="00FF3F80" w:rsidRDefault="009E7B69" w:rsidP="00FF3F80">
            <w:pPr>
              <w:spacing w:before="120" w:after="120"/>
            </w:pPr>
            <w:r>
              <w:t xml:space="preserve">Click on the </w:t>
            </w:r>
            <w:r w:rsidRPr="00FF3F80">
              <w:rPr>
                <w:b/>
                <w:bCs/>
              </w:rPr>
              <w:t>gear icon</w:t>
            </w:r>
            <w:r>
              <w:t xml:space="preserve"> in the top right corner of the </w:t>
            </w:r>
            <w:r w:rsidRPr="00127D8C">
              <w:t>Calendar</w:t>
            </w:r>
            <w:r>
              <w:t xml:space="preserve"> block and click</w:t>
            </w:r>
            <w:r w:rsidR="00FF3F80">
              <w:t xml:space="preserve"> </w:t>
            </w:r>
            <w:r w:rsidR="00FF3F80" w:rsidRPr="00FF3F80">
              <w:rPr>
                <w:b/>
                <w:bCs/>
              </w:rPr>
              <w:t>Configure Calendar block</w:t>
            </w:r>
            <w:r w:rsidR="00FF3F80">
              <w:t>.</w:t>
            </w:r>
          </w:p>
        </w:tc>
        <w:tc>
          <w:tcPr>
            <w:tcW w:w="4588" w:type="dxa"/>
            <w:tcBorders>
              <w:top w:val="single" w:sz="18" w:space="0" w:color="C00000"/>
              <w:bottom w:val="single" w:sz="18" w:space="0" w:color="C00000"/>
            </w:tcBorders>
          </w:tcPr>
          <w:p w14:paraId="0F0CD895" w14:textId="77777777" w:rsidR="00FF3F80" w:rsidRDefault="00FF3F80" w:rsidP="00F651CE">
            <w:pPr>
              <w:spacing w:before="120" w:after="120"/>
            </w:pPr>
          </w:p>
        </w:tc>
      </w:tr>
      <w:tr w:rsidR="00A85ECF" w14:paraId="6BAC6FE3" w14:textId="77777777" w:rsidTr="008F49EF">
        <w:trPr>
          <w:cantSplit/>
        </w:trPr>
        <w:tc>
          <w:tcPr>
            <w:tcW w:w="648" w:type="dxa"/>
            <w:tcBorders>
              <w:top w:val="single" w:sz="18" w:space="0" w:color="C00000"/>
              <w:bottom w:val="single" w:sz="18" w:space="0" w:color="C00000"/>
            </w:tcBorders>
          </w:tcPr>
          <w:p w14:paraId="410B44B2" w14:textId="77777777" w:rsidR="00FF3F80" w:rsidRDefault="00FF3F80" w:rsidP="006F0887">
            <w:pPr>
              <w:pStyle w:val="ListParagraph"/>
              <w:numPr>
                <w:ilvl w:val="0"/>
                <w:numId w:val="5"/>
              </w:numPr>
              <w:spacing w:before="120"/>
              <w:ind w:left="187" w:hanging="187"/>
            </w:pPr>
          </w:p>
        </w:tc>
        <w:tc>
          <w:tcPr>
            <w:tcW w:w="4124" w:type="dxa"/>
            <w:tcBorders>
              <w:top w:val="single" w:sz="18" w:space="0" w:color="C00000"/>
              <w:bottom w:val="single" w:sz="18" w:space="0" w:color="C00000"/>
            </w:tcBorders>
          </w:tcPr>
          <w:p w14:paraId="68572F09" w14:textId="68C789C1" w:rsidR="00FF3F80" w:rsidRDefault="00FF3F80" w:rsidP="00FF3F80">
            <w:pPr>
              <w:spacing w:before="120" w:after="120"/>
            </w:pPr>
            <w:r>
              <w:t xml:space="preserve">To make the Calendar appear </w:t>
            </w:r>
            <w:r w:rsidR="00A85ECF">
              <w:t xml:space="preserve">at the top of the </w:t>
            </w:r>
            <w:r w:rsidR="009615EF">
              <w:t>b</w:t>
            </w:r>
            <w:r w:rsidR="00A85ECF">
              <w:t xml:space="preserve">lock </w:t>
            </w:r>
            <w:r w:rsidR="009615EF">
              <w:t>d</w:t>
            </w:r>
            <w:r w:rsidR="00A85ECF">
              <w:t xml:space="preserve">rawer, next to </w:t>
            </w:r>
            <w:r w:rsidR="00A85ECF" w:rsidRPr="00A85ECF">
              <w:rPr>
                <w:b/>
                <w:bCs/>
              </w:rPr>
              <w:t>Default weight</w:t>
            </w:r>
            <w:r w:rsidR="00A85ECF">
              <w:t xml:space="preserve"> choose </w:t>
            </w:r>
            <w:r w:rsidRPr="008E0520">
              <w:rPr>
                <w:b/>
                <w:bCs/>
              </w:rPr>
              <w:t>-10 (</w:t>
            </w:r>
            <w:r w:rsidR="008E0520" w:rsidRPr="008E0520">
              <w:rPr>
                <w:b/>
                <w:bCs/>
              </w:rPr>
              <w:t>first</w:t>
            </w:r>
            <w:r w:rsidRPr="008E0520">
              <w:rPr>
                <w:b/>
                <w:bCs/>
              </w:rPr>
              <w:t>).</w:t>
            </w:r>
          </w:p>
        </w:tc>
        <w:tc>
          <w:tcPr>
            <w:tcW w:w="4588" w:type="dxa"/>
            <w:tcBorders>
              <w:top w:val="single" w:sz="18" w:space="0" w:color="C00000"/>
              <w:bottom w:val="single" w:sz="18" w:space="0" w:color="C00000"/>
            </w:tcBorders>
          </w:tcPr>
          <w:p w14:paraId="73B46C52" w14:textId="20D0E37A" w:rsidR="00FF3F80" w:rsidRDefault="00B972AB" w:rsidP="00F651CE">
            <w:pPr>
              <w:spacing w:before="120" w:after="120"/>
            </w:pPr>
            <w:r>
              <w:t>Selecting t</w:t>
            </w:r>
            <w:r w:rsidR="00452252">
              <w:t xml:space="preserve">he weight of the block </w:t>
            </w:r>
            <w:r w:rsidR="007D608B">
              <w:t>allows</w:t>
            </w:r>
            <w:r w:rsidR="00452252">
              <w:t xml:space="preserve"> you </w:t>
            </w:r>
            <w:r>
              <w:t xml:space="preserve">to choose the location of the block. The lower the number, the higher the block will appear in the </w:t>
            </w:r>
            <w:r w:rsidR="009615EF">
              <w:t>b</w:t>
            </w:r>
            <w:r>
              <w:t xml:space="preserve">lock </w:t>
            </w:r>
            <w:r w:rsidR="009615EF">
              <w:t>d</w:t>
            </w:r>
            <w:r>
              <w:t>rawer.</w:t>
            </w:r>
            <w:r w:rsidR="007D608B">
              <w:t xml:space="preserve"> </w:t>
            </w:r>
          </w:p>
        </w:tc>
      </w:tr>
      <w:tr w:rsidR="00A85ECF" w14:paraId="0A4E4F1D" w14:textId="77777777" w:rsidTr="008F49EF">
        <w:trPr>
          <w:cantSplit/>
        </w:trPr>
        <w:tc>
          <w:tcPr>
            <w:tcW w:w="648" w:type="dxa"/>
            <w:tcBorders>
              <w:top w:val="single" w:sz="18" w:space="0" w:color="C00000"/>
              <w:bottom w:val="single" w:sz="18" w:space="0" w:color="C00000"/>
            </w:tcBorders>
          </w:tcPr>
          <w:p w14:paraId="7D5DCA9E" w14:textId="77777777" w:rsidR="00234A0F" w:rsidRDefault="00234A0F" w:rsidP="006F0887">
            <w:pPr>
              <w:pStyle w:val="ListParagraph"/>
              <w:numPr>
                <w:ilvl w:val="0"/>
                <w:numId w:val="5"/>
              </w:numPr>
              <w:spacing w:before="120"/>
              <w:ind w:left="187" w:hanging="187"/>
            </w:pPr>
          </w:p>
        </w:tc>
        <w:tc>
          <w:tcPr>
            <w:tcW w:w="4124" w:type="dxa"/>
            <w:tcBorders>
              <w:top w:val="single" w:sz="18" w:space="0" w:color="C00000"/>
              <w:bottom w:val="single" w:sz="18" w:space="0" w:color="C00000"/>
            </w:tcBorders>
          </w:tcPr>
          <w:p w14:paraId="123305CA" w14:textId="793DCF0B" w:rsidR="00234A0F" w:rsidRDefault="00234A0F" w:rsidP="00234A0F">
            <w:pPr>
              <w:spacing w:before="120" w:after="120"/>
            </w:pPr>
            <w:r>
              <w:t xml:space="preserve">Click the </w:t>
            </w:r>
            <w:r w:rsidRPr="00234A0F">
              <w:rPr>
                <w:b/>
                <w:bCs/>
              </w:rPr>
              <w:t>Save changes</w:t>
            </w:r>
            <w:r>
              <w:t xml:space="preserve"> button.</w:t>
            </w:r>
          </w:p>
        </w:tc>
        <w:tc>
          <w:tcPr>
            <w:tcW w:w="4588" w:type="dxa"/>
            <w:tcBorders>
              <w:top w:val="single" w:sz="18" w:space="0" w:color="C00000"/>
              <w:bottom w:val="single" w:sz="18" w:space="0" w:color="C00000"/>
            </w:tcBorders>
          </w:tcPr>
          <w:p w14:paraId="42C8B493" w14:textId="77777777" w:rsidR="00234A0F" w:rsidRDefault="00234A0F" w:rsidP="00F651CE">
            <w:pPr>
              <w:spacing w:before="120" w:after="120"/>
            </w:pPr>
            <w:r>
              <w:t>Once on the course page, notice the location of the Calendar.</w:t>
            </w:r>
          </w:p>
          <w:p w14:paraId="4A71C98F" w14:textId="796E806F" w:rsidR="00234A0F" w:rsidRDefault="00234A0F" w:rsidP="00F651CE">
            <w:pPr>
              <w:spacing w:before="120" w:after="120"/>
            </w:pPr>
            <w:r w:rsidRPr="00234A0F">
              <w:rPr>
                <w:b/>
                <w:bCs/>
              </w:rPr>
              <w:t>NOTE:</w:t>
            </w:r>
            <w:r w:rsidRPr="00234A0F">
              <w:t xml:space="preserve"> </w:t>
            </w:r>
            <w:r>
              <w:t>W</w:t>
            </w:r>
            <w:r w:rsidRPr="00234A0F">
              <w:t>hen viewing the course on a cellphone or any device with a narrow screen, the Calendar block will appear at the bottom of the course.</w:t>
            </w:r>
          </w:p>
        </w:tc>
      </w:tr>
    </w:tbl>
    <w:p w14:paraId="4FD37B52" w14:textId="375EB77A" w:rsidR="00FB2F6A" w:rsidRDefault="00BA30A1" w:rsidP="00FB2F6A">
      <w:r>
        <w:t xml:space="preserve">When clicking on the </w:t>
      </w:r>
      <w:r w:rsidRPr="00BA30A1">
        <w:rPr>
          <w:b/>
          <w:bCs/>
        </w:rPr>
        <w:t>gear icon</w:t>
      </w:r>
      <w:r>
        <w:t xml:space="preserve"> of a </w:t>
      </w:r>
      <w:r w:rsidR="003F50FC">
        <w:t>Calendar block</w:t>
      </w:r>
      <w:r w:rsidR="00B17CB8">
        <w:t xml:space="preserve">, </w:t>
      </w:r>
      <w:r>
        <w:t>in addition to configuring the location of the Calendar,</w:t>
      </w:r>
      <w:r w:rsidR="00417BB8">
        <w:t xml:space="preserve"> </w:t>
      </w:r>
      <w:r w:rsidR="00B17CB8">
        <w:t>you can</w:t>
      </w:r>
      <w:r w:rsidR="00FB2F6A">
        <w:t>:</w:t>
      </w:r>
    </w:p>
    <w:p w14:paraId="1ED69864" w14:textId="27D9AF8D" w:rsidR="00835FAE" w:rsidRPr="00835FAE" w:rsidRDefault="00835FAE" w:rsidP="00835FAE">
      <w:pPr>
        <w:pStyle w:val="ListParagraph"/>
        <w:numPr>
          <w:ilvl w:val="0"/>
          <w:numId w:val="9"/>
        </w:numPr>
      </w:pPr>
      <w:r>
        <w:rPr>
          <w:b/>
        </w:rPr>
        <w:t>Move the block.</w:t>
      </w:r>
      <w:r>
        <w:t xml:space="preserve"> The </w:t>
      </w:r>
      <w:r w:rsidRPr="00BB3707">
        <w:rPr>
          <w:b/>
        </w:rPr>
        <w:t>4-</w:t>
      </w:r>
      <w:r>
        <w:rPr>
          <w:b/>
        </w:rPr>
        <w:t xml:space="preserve">way </w:t>
      </w:r>
      <w:r w:rsidRPr="00BB3707">
        <w:rPr>
          <w:b/>
        </w:rPr>
        <w:t>arrow</w:t>
      </w:r>
      <w:r>
        <w:t xml:space="preserve"> icon at the top of the block allows you to drag the block to another location on the page.</w:t>
      </w:r>
    </w:p>
    <w:p w14:paraId="42339D95" w14:textId="6B510917" w:rsidR="003E44BA" w:rsidRPr="003E44BA" w:rsidRDefault="003E44BA" w:rsidP="00BB3707">
      <w:pPr>
        <w:pStyle w:val="ListParagraph"/>
        <w:numPr>
          <w:ilvl w:val="0"/>
          <w:numId w:val="9"/>
        </w:numPr>
      </w:pPr>
      <w:r w:rsidRPr="003F50FC">
        <w:rPr>
          <w:b/>
        </w:rPr>
        <w:t>S</w:t>
      </w:r>
      <w:r w:rsidR="00BB3707">
        <w:rPr>
          <w:b/>
        </w:rPr>
        <w:t>how/h</w:t>
      </w:r>
      <w:r w:rsidRPr="003F50FC">
        <w:rPr>
          <w:b/>
        </w:rPr>
        <w:t xml:space="preserve">ide the </w:t>
      </w:r>
      <w:r w:rsidR="00AF7749">
        <w:rPr>
          <w:b/>
        </w:rPr>
        <w:t>b</w:t>
      </w:r>
      <w:r>
        <w:rPr>
          <w:b/>
        </w:rPr>
        <w:t>lock</w:t>
      </w:r>
      <w:r w:rsidRPr="003F50FC">
        <w:rPr>
          <w:b/>
        </w:rPr>
        <w:t>.</w:t>
      </w:r>
      <w:r>
        <w:t xml:space="preserve"> </w:t>
      </w:r>
      <w:r w:rsidR="00BB3707">
        <w:t xml:space="preserve">As with all blocks, click the </w:t>
      </w:r>
      <w:r w:rsidR="00BB3707" w:rsidRPr="00BB3707">
        <w:rPr>
          <w:b/>
        </w:rPr>
        <w:t>eye</w:t>
      </w:r>
      <w:r w:rsidR="00BB3707">
        <w:t xml:space="preserve"> icon to show or hide the icon from the students’ view.</w:t>
      </w:r>
    </w:p>
    <w:p w14:paraId="51313D90" w14:textId="767EC690" w:rsidR="003E44BA" w:rsidRDefault="00BB3707" w:rsidP="003E44BA">
      <w:pPr>
        <w:pStyle w:val="ListParagraph"/>
        <w:numPr>
          <w:ilvl w:val="0"/>
          <w:numId w:val="9"/>
        </w:numPr>
      </w:pPr>
      <w:r>
        <w:rPr>
          <w:b/>
        </w:rPr>
        <w:t>Set permissions</w:t>
      </w:r>
      <w:r w:rsidR="003E44BA" w:rsidRPr="001856AA">
        <w:rPr>
          <w:b/>
        </w:rPr>
        <w:t>.</w:t>
      </w:r>
      <w:r w:rsidR="005C2745">
        <w:t xml:space="preserve"> </w:t>
      </w:r>
      <w:r>
        <w:t>This setting determines who can see the block. For example</w:t>
      </w:r>
      <w:r w:rsidR="00AB4FBE">
        <w:t>,</w:t>
      </w:r>
      <w:r>
        <w:t xml:space="preserve"> you can set up a</w:t>
      </w:r>
      <w:r w:rsidR="00DB3C0A">
        <w:t xml:space="preserve"> calendar so that only people with certain user rights can edit it</w:t>
      </w:r>
      <w:r>
        <w:t>.</w:t>
      </w:r>
    </w:p>
    <w:p w14:paraId="69138E62" w14:textId="77777777" w:rsidR="00BB3707" w:rsidRPr="003E44BA" w:rsidRDefault="00BB3707" w:rsidP="00BB3707">
      <w:pPr>
        <w:pStyle w:val="ListParagraph"/>
        <w:numPr>
          <w:ilvl w:val="0"/>
          <w:numId w:val="9"/>
        </w:numPr>
      </w:pPr>
      <w:r>
        <w:rPr>
          <w:b/>
        </w:rPr>
        <w:t>Delete the block.</w:t>
      </w:r>
      <w:r>
        <w:t xml:space="preserve"> Clicking the </w:t>
      </w:r>
      <w:r w:rsidRPr="00BB3707">
        <w:rPr>
          <w:b/>
        </w:rPr>
        <w:t>trashcan</w:t>
      </w:r>
      <w:r>
        <w:t xml:space="preserve"> icon deletes the block from the course.</w:t>
      </w:r>
    </w:p>
    <w:p w14:paraId="02066F8A" w14:textId="2AAD02EA" w:rsidR="00B21AA3" w:rsidRDefault="00F01864" w:rsidP="00FB2F6A">
      <w:r>
        <w:lastRenderedPageBreak/>
        <w:t xml:space="preserve">At the bottom of the calendar block, you </w:t>
      </w:r>
      <w:r w:rsidR="009F0568">
        <w:t xml:space="preserve">can find </w:t>
      </w:r>
      <w:r w:rsidR="002144D2">
        <w:t xml:space="preserve">links to </w:t>
      </w:r>
      <w:r w:rsidR="002144D2" w:rsidRPr="0069783C">
        <w:t>view the</w:t>
      </w:r>
      <w:r w:rsidR="002144D2" w:rsidRPr="002144D2">
        <w:rPr>
          <w:b/>
          <w:bCs/>
        </w:rPr>
        <w:t xml:space="preserve"> full calendar</w:t>
      </w:r>
      <w:r w:rsidR="002144D2">
        <w:t xml:space="preserve"> </w:t>
      </w:r>
      <w:r w:rsidR="0069783C">
        <w:t>(full</w:t>
      </w:r>
      <w:r w:rsidR="005C0CA5">
        <w:t>-</w:t>
      </w:r>
      <w:r w:rsidR="0069783C">
        <w:t>scree</w:t>
      </w:r>
      <w:r w:rsidR="005C0CA5">
        <w:t xml:space="preserve">n view) </w:t>
      </w:r>
      <w:r w:rsidR="002144D2" w:rsidRPr="002144D2">
        <w:t>and</w:t>
      </w:r>
      <w:r w:rsidR="002144D2" w:rsidRPr="002144D2">
        <w:rPr>
          <w:b/>
          <w:bCs/>
        </w:rPr>
        <w:t xml:space="preserve"> import or export calendars</w:t>
      </w:r>
      <w:r w:rsidR="002144D2">
        <w:t>.</w:t>
      </w:r>
    </w:p>
    <w:p w14:paraId="6FB8A049" w14:textId="1D1FDE0E" w:rsidR="00FB2F6A" w:rsidRDefault="000520F9" w:rsidP="00FB2F6A">
      <w:r>
        <w:t xml:space="preserve">When </w:t>
      </w:r>
      <w:r w:rsidRPr="005C0CA5">
        <w:t>viewing the</w:t>
      </w:r>
      <w:r w:rsidRPr="000520F9">
        <w:rPr>
          <w:b/>
          <w:bCs/>
        </w:rPr>
        <w:t xml:space="preserve"> full calendar</w:t>
      </w:r>
      <w:r w:rsidR="00FB2F6A">
        <w:t>, you will also see a color key for the different types of events that can display on your calendar. The four event types are:</w:t>
      </w:r>
    </w:p>
    <w:p w14:paraId="18E9FFA4" w14:textId="0646CC41" w:rsidR="00FB2F6A" w:rsidRDefault="00F2037C" w:rsidP="00FB2F6A">
      <w:pPr>
        <w:pStyle w:val="ListParagraph"/>
        <w:numPr>
          <w:ilvl w:val="0"/>
          <w:numId w:val="10"/>
        </w:numPr>
      </w:pPr>
      <w:r>
        <w:rPr>
          <w:b/>
        </w:rPr>
        <w:t>Site</w:t>
      </w:r>
      <w:r w:rsidR="00BB3707">
        <w:rPr>
          <w:b/>
        </w:rPr>
        <w:t xml:space="preserve"> e</w:t>
      </w:r>
      <w:r w:rsidR="00FB2F6A" w:rsidRPr="00136B10">
        <w:rPr>
          <w:b/>
        </w:rPr>
        <w:t>vent</w:t>
      </w:r>
      <w:r w:rsidR="00D4261F">
        <w:rPr>
          <w:b/>
        </w:rPr>
        <w:t>s</w:t>
      </w:r>
      <w:r w:rsidR="005C2745">
        <w:t>—</w:t>
      </w:r>
      <w:r w:rsidR="00FB2F6A">
        <w:t xml:space="preserve">This event type is </w:t>
      </w:r>
      <w:r>
        <w:t>“global”</w:t>
      </w:r>
      <w:r w:rsidR="00FB2F6A">
        <w:t xml:space="preserve"> to the </w:t>
      </w:r>
      <w:r>
        <w:t>entire</w:t>
      </w:r>
      <w:r w:rsidR="00FB2F6A">
        <w:t xml:space="preserve"> Moodle site, so </w:t>
      </w:r>
      <w:r w:rsidR="005C2745">
        <w:t xml:space="preserve">it </w:t>
      </w:r>
      <w:r w:rsidR="00FB2F6A">
        <w:t>will be visible in every course and on the home page. Only users with the capability to manage calendar entries at the system level can add global events</w:t>
      </w:r>
      <w:r w:rsidR="00531716">
        <w:t xml:space="preserve"> (this includes server managers or admins)</w:t>
      </w:r>
      <w:r w:rsidR="00FB2F6A">
        <w:t>.</w:t>
      </w:r>
    </w:p>
    <w:p w14:paraId="2D8E58C3" w14:textId="722CC957" w:rsidR="00473F45" w:rsidRDefault="00473F45" w:rsidP="00FB2F6A">
      <w:pPr>
        <w:pStyle w:val="ListParagraph"/>
        <w:numPr>
          <w:ilvl w:val="0"/>
          <w:numId w:val="10"/>
        </w:numPr>
      </w:pPr>
      <w:r>
        <w:rPr>
          <w:b/>
        </w:rPr>
        <w:t>Category event</w:t>
      </w:r>
      <w:r w:rsidR="00160BF7">
        <w:t xml:space="preserve">—Category events are viewable by participants within </w:t>
      </w:r>
      <w:r w:rsidR="00A11CBB">
        <w:t>a category on Moodle server. On ctYOU.org, categories include BMITE, FCS</w:t>
      </w:r>
      <w:r w:rsidR="00ED11EF">
        <w:t>,</w:t>
      </w:r>
      <w:r w:rsidR="00E9142B">
        <w:t xml:space="preserve"> </w:t>
      </w:r>
      <w:r w:rsidR="00ED11EF">
        <w:t>etc.</w:t>
      </w:r>
    </w:p>
    <w:p w14:paraId="6400F870" w14:textId="2EE369B5" w:rsidR="003F50FC" w:rsidRDefault="00BB3707" w:rsidP="003F50FC">
      <w:pPr>
        <w:pStyle w:val="ListParagraph"/>
        <w:numPr>
          <w:ilvl w:val="0"/>
          <w:numId w:val="10"/>
        </w:numPr>
      </w:pPr>
      <w:r>
        <w:rPr>
          <w:b/>
        </w:rPr>
        <w:t>Course e</w:t>
      </w:r>
      <w:r w:rsidR="003F50FC" w:rsidRPr="00136B10">
        <w:rPr>
          <w:b/>
        </w:rPr>
        <w:t>vent</w:t>
      </w:r>
      <w:r w:rsidR="005C2745">
        <w:t>—</w:t>
      </w:r>
      <w:r w:rsidR="00F4496B">
        <w:t>Course events are</w:t>
      </w:r>
      <w:r w:rsidR="003F50FC">
        <w:t xml:space="preserve"> visible to all participants of the course </w:t>
      </w:r>
      <w:r w:rsidR="000E402B">
        <w:t>at hand</w:t>
      </w:r>
      <w:r w:rsidR="003F50FC">
        <w:t xml:space="preserve">. Only users with the capability to manage calendar entries at the course level (for example, the </w:t>
      </w:r>
      <w:r w:rsidR="00F2037C">
        <w:t>teacher</w:t>
      </w:r>
      <w:r w:rsidR="003F50FC">
        <w:t>) can add course events.</w:t>
      </w:r>
    </w:p>
    <w:p w14:paraId="1447D3EE" w14:textId="201E02D2" w:rsidR="003F50FC" w:rsidRDefault="00BB3707" w:rsidP="003F50FC">
      <w:pPr>
        <w:pStyle w:val="ListParagraph"/>
        <w:numPr>
          <w:ilvl w:val="0"/>
          <w:numId w:val="10"/>
        </w:numPr>
      </w:pPr>
      <w:r>
        <w:rPr>
          <w:b/>
        </w:rPr>
        <w:t>Group e</w:t>
      </w:r>
      <w:r w:rsidR="003F50FC" w:rsidRPr="00136B10">
        <w:rPr>
          <w:b/>
        </w:rPr>
        <w:t>vent</w:t>
      </w:r>
      <w:r w:rsidR="005C2745">
        <w:t>—</w:t>
      </w:r>
      <w:r w:rsidR="003F50FC">
        <w:t>This event will be v</w:t>
      </w:r>
      <w:r w:rsidR="00154D70">
        <w:t>isible to a particular learner g</w:t>
      </w:r>
      <w:r w:rsidR="003F50FC">
        <w:t>roup in</w:t>
      </w:r>
      <w:r w:rsidR="005C2745">
        <w:t xml:space="preserve"> the course (chosen from a drop</w:t>
      </w:r>
      <w:r w:rsidR="003F50FC">
        <w:t>down list). For example, if you have an activity that divides your class into Moodle groups</w:t>
      </w:r>
      <w:r w:rsidR="00F2037C">
        <w:t xml:space="preserve"> (such as different class periods)</w:t>
      </w:r>
      <w:r w:rsidR="003F50FC">
        <w:t>, each group can create their own event</w:t>
      </w:r>
      <w:r w:rsidR="00F2037C">
        <w:t>s</w:t>
      </w:r>
      <w:r w:rsidR="003F50FC">
        <w:t xml:space="preserve"> on the course page calendar.</w:t>
      </w:r>
      <w:r w:rsidR="00F4496B">
        <w:t xml:space="preserve"> (For more information</w:t>
      </w:r>
      <w:r w:rsidR="00355256">
        <w:t xml:space="preserve"> on how to set up groups in your course</w:t>
      </w:r>
      <w:r w:rsidR="00F4496B">
        <w:t xml:space="preserve">, refer to </w:t>
      </w:r>
      <w:proofErr w:type="spellStart"/>
      <w:r w:rsidR="00F4496B">
        <w:t>CareerTech’s</w:t>
      </w:r>
      <w:proofErr w:type="spellEnd"/>
      <w:r w:rsidR="00F4496B">
        <w:t xml:space="preserve"> tutorial on Groups and Groupings.)</w:t>
      </w:r>
    </w:p>
    <w:p w14:paraId="229A12E0" w14:textId="52C50C4D" w:rsidR="003F50FC" w:rsidRDefault="00BB3707" w:rsidP="003F50FC">
      <w:pPr>
        <w:pStyle w:val="ListParagraph"/>
        <w:numPr>
          <w:ilvl w:val="0"/>
          <w:numId w:val="10"/>
        </w:numPr>
      </w:pPr>
      <w:r>
        <w:rPr>
          <w:b/>
        </w:rPr>
        <w:t>User e</w:t>
      </w:r>
      <w:r w:rsidR="003F50FC" w:rsidRPr="00136B10">
        <w:rPr>
          <w:b/>
        </w:rPr>
        <w:t>vent</w:t>
      </w:r>
      <w:r w:rsidR="005C2745">
        <w:t>—</w:t>
      </w:r>
      <w:r w:rsidR="003F50FC">
        <w:t xml:space="preserve">This event is specific to the site user who creates it, and will only be visible from that user’s log in. For example, a student viewing your course page can create a </w:t>
      </w:r>
      <w:r w:rsidR="00C16926">
        <w:t>u</w:t>
      </w:r>
      <w:r w:rsidR="003F50FC">
        <w:t xml:space="preserve">ser </w:t>
      </w:r>
      <w:r w:rsidR="00C16926">
        <w:t>e</w:t>
      </w:r>
      <w:r w:rsidR="003F50FC">
        <w:t>vent on the calendar that is only visible to that student.</w:t>
      </w:r>
    </w:p>
    <w:p w14:paraId="0BD2E4CF" w14:textId="0B47B274" w:rsidR="00FB2F6A" w:rsidRDefault="00FB2F6A" w:rsidP="00FB2F6A">
      <w:r>
        <w:t>Clicking the eye icon for any of these event types will hide the display of that event type on your calendar.</w:t>
      </w:r>
      <w:r w:rsidR="00B64864">
        <w:t xml:space="preserve"> To </w:t>
      </w:r>
      <w:r w:rsidR="00B64864" w:rsidRPr="001158A0">
        <w:rPr>
          <w:b/>
          <w:bCs/>
        </w:rPr>
        <w:t>return to the</w:t>
      </w:r>
      <w:r w:rsidR="00EE70A9">
        <w:rPr>
          <w:b/>
          <w:bCs/>
        </w:rPr>
        <w:t xml:space="preserve"> main</w:t>
      </w:r>
      <w:r w:rsidR="00B64864" w:rsidRPr="001158A0">
        <w:rPr>
          <w:b/>
          <w:bCs/>
        </w:rPr>
        <w:t xml:space="preserve"> cours</w:t>
      </w:r>
      <w:r w:rsidR="00EE70A9">
        <w:rPr>
          <w:b/>
          <w:bCs/>
        </w:rPr>
        <w:t>e pag</w:t>
      </w:r>
      <w:r w:rsidR="00B64864" w:rsidRPr="001158A0">
        <w:rPr>
          <w:b/>
          <w:bCs/>
        </w:rPr>
        <w:t>e</w:t>
      </w:r>
      <w:r w:rsidR="00B64864">
        <w:t xml:space="preserve">, </w:t>
      </w:r>
      <w:r w:rsidR="00C55CC7">
        <w:t xml:space="preserve">you can </w:t>
      </w:r>
      <w:r w:rsidR="00B64864">
        <w:t xml:space="preserve">click </w:t>
      </w:r>
      <w:r w:rsidR="00B64864" w:rsidRPr="00B64864">
        <w:rPr>
          <w:b/>
          <w:bCs/>
        </w:rPr>
        <w:t>Dashboard</w:t>
      </w:r>
      <w:r w:rsidR="00B64864">
        <w:t xml:space="preserve"> in the top navigation bar</w:t>
      </w:r>
      <w:r w:rsidR="00C55CC7">
        <w:t xml:space="preserve"> toward the left</w:t>
      </w:r>
      <w:r w:rsidR="00B64864">
        <w:t>, and then click the link to the course site.</w:t>
      </w:r>
    </w:p>
    <w:p w14:paraId="34A08CFA" w14:textId="59C03CA9" w:rsidR="00FB2F6A" w:rsidRDefault="00355256" w:rsidP="00FB2F6A">
      <w:r>
        <w:t>F</w:t>
      </w:r>
      <w:r w:rsidR="00FB2F6A">
        <w:t>ollow the</w:t>
      </w:r>
      <w:r w:rsidR="005C2745">
        <w:t>se steps to add events to your c</w:t>
      </w:r>
      <w:r w:rsidR="00FB2F6A">
        <w:t>alendar</w:t>
      </w:r>
      <w:r w:rsidR="001C4DD4">
        <w:t xml:space="preserve"> from the </w:t>
      </w:r>
      <w:r w:rsidR="00EE70A9">
        <w:rPr>
          <w:b/>
          <w:bCs/>
        </w:rPr>
        <w:t>f</w:t>
      </w:r>
      <w:r w:rsidR="00EC55FD" w:rsidRPr="00EC55FD">
        <w:rPr>
          <w:b/>
          <w:bCs/>
        </w:rPr>
        <w:t xml:space="preserve">ull calendar </w:t>
      </w:r>
      <w:r w:rsidR="00EC55FD" w:rsidRPr="00EE70A9">
        <w:t>view</w:t>
      </w:r>
      <w:r w:rsidR="00137E17">
        <w:t>. (</w:t>
      </w:r>
      <w:r w:rsidR="00D94D63">
        <w:t>Remember, e</w:t>
      </w:r>
      <w:r w:rsidR="00137E17">
        <w:t xml:space="preserve">xpand the Calendar block by </w:t>
      </w:r>
      <w:r w:rsidR="00655710">
        <w:t>link</w:t>
      </w:r>
      <w:r w:rsidR="00137E17">
        <w:t xml:space="preserve">ing </w:t>
      </w:r>
      <w:r w:rsidR="00BB2799">
        <w:t xml:space="preserve">the </w:t>
      </w:r>
      <w:r w:rsidR="00BB2799" w:rsidRPr="00BB2799">
        <w:rPr>
          <w:b/>
          <w:bCs/>
        </w:rPr>
        <w:t xml:space="preserve">Full </w:t>
      </w:r>
      <w:r w:rsidR="00D94D63">
        <w:rPr>
          <w:b/>
          <w:bCs/>
        </w:rPr>
        <w:t>calendar</w:t>
      </w:r>
      <w:r w:rsidR="00BB2799">
        <w:t xml:space="preserve"> link</w:t>
      </w:r>
      <w:r w:rsidR="00655710">
        <w:t xml:space="preserve"> at the bottom of the Calendar block</w:t>
      </w:r>
      <w:r w:rsidR="00BB2799">
        <w:t>.</w:t>
      </w:r>
      <w:r w:rsidR="0065571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081"/>
        <w:gridCol w:w="4631"/>
      </w:tblGrid>
      <w:tr w:rsidR="00FB2F6A" w:rsidRPr="00EC2040" w14:paraId="6EA42069" w14:textId="77777777" w:rsidTr="00CC5ABA">
        <w:trPr>
          <w:cantSplit/>
          <w:tblHeader/>
        </w:trPr>
        <w:tc>
          <w:tcPr>
            <w:tcW w:w="648" w:type="dxa"/>
            <w:tcBorders>
              <w:bottom w:val="single" w:sz="18" w:space="0" w:color="C00000"/>
            </w:tcBorders>
          </w:tcPr>
          <w:p w14:paraId="0E4D1A01" w14:textId="77777777" w:rsidR="00FB2F6A" w:rsidRPr="00EC2040" w:rsidRDefault="00FB2F6A" w:rsidP="00D014AD">
            <w:pPr>
              <w:rPr>
                <w:b/>
              </w:rPr>
            </w:pPr>
            <w:r w:rsidRPr="00EC2040">
              <w:rPr>
                <w:b/>
              </w:rPr>
              <w:t>Step</w:t>
            </w:r>
          </w:p>
        </w:tc>
        <w:tc>
          <w:tcPr>
            <w:tcW w:w="4081" w:type="dxa"/>
            <w:tcBorders>
              <w:bottom w:val="single" w:sz="18" w:space="0" w:color="C00000"/>
            </w:tcBorders>
          </w:tcPr>
          <w:p w14:paraId="3EEB6145" w14:textId="77777777" w:rsidR="00FB2F6A" w:rsidRPr="00EC2040" w:rsidRDefault="00FB2F6A" w:rsidP="00D014AD">
            <w:pPr>
              <w:rPr>
                <w:b/>
              </w:rPr>
            </w:pPr>
            <w:r w:rsidRPr="00EC2040">
              <w:rPr>
                <w:b/>
              </w:rPr>
              <w:t>Action</w:t>
            </w:r>
          </w:p>
        </w:tc>
        <w:tc>
          <w:tcPr>
            <w:tcW w:w="4631" w:type="dxa"/>
            <w:tcBorders>
              <w:bottom w:val="single" w:sz="18" w:space="0" w:color="C00000"/>
            </w:tcBorders>
          </w:tcPr>
          <w:p w14:paraId="66FF63CA" w14:textId="77777777" w:rsidR="00FB2F6A" w:rsidRPr="00EC2040" w:rsidRDefault="00FB2F6A" w:rsidP="00D014AD">
            <w:pPr>
              <w:rPr>
                <w:b/>
              </w:rPr>
            </w:pPr>
            <w:r>
              <w:rPr>
                <w:b/>
              </w:rPr>
              <w:t>Notes</w:t>
            </w:r>
          </w:p>
        </w:tc>
      </w:tr>
      <w:tr w:rsidR="00A06549" w14:paraId="2E99FEA1" w14:textId="77777777" w:rsidTr="00CC5ABA">
        <w:trPr>
          <w:cantSplit/>
        </w:trPr>
        <w:tc>
          <w:tcPr>
            <w:tcW w:w="648" w:type="dxa"/>
            <w:tcBorders>
              <w:top w:val="single" w:sz="18" w:space="0" w:color="C00000"/>
              <w:bottom w:val="single" w:sz="18" w:space="0" w:color="C00000"/>
            </w:tcBorders>
          </w:tcPr>
          <w:p w14:paraId="41DCE5C1" w14:textId="77777777" w:rsidR="00A06549" w:rsidRDefault="00A06549"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5266EC03" w14:textId="60020AE9" w:rsidR="00A06549" w:rsidRDefault="00A06549" w:rsidP="00D919AD">
            <w:pPr>
              <w:spacing w:before="120" w:after="120"/>
            </w:pPr>
            <w:r>
              <w:t xml:space="preserve">At the top of the </w:t>
            </w:r>
            <w:r w:rsidR="003D230A" w:rsidRPr="003D230A">
              <w:rPr>
                <w:b/>
                <w:bCs/>
              </w:rPr>
              <w:t>Full c</w:t>
            </w:r>
            <w:r w:rsidRPr="003D230A">
              <w:rPr>
                <w:b/>
                <w:bCs/>
              </w:rPr>
              <w:t>alendar</w:t>
            </w:r>
            <w:r>
              <w:t xml:space="preserve"> view</w:t>
            </w:r>
            <w:r w:rsidR="007377AE">
              <w:t xml:space="preserve"> toward the left</w:t>
            </w:r>
            <w:r>
              <w:t xml:space="preserve">, </w:t>
            </w:r>
            <w:r w:rsidR="007377AE">
              <w:t>be sure that the correct course name dis</w:t>
            </w:r>
            <w:r w:rsidR="00BC1CE1">
              <w:t xml:space="preserve">plays in the </w:t>
            </w:r>
            <w:r w:rsidR="0002788A" w:rsidRPr="0002788A">
              <w:rPr>
                <w:b/>
                <w:bCs/>
              </w:rPr>
              <w:t>c</w:t>
            </w:r>
            <w:r w:rsidR="006B69E1" w:rsidRPr="006B69E1">
              <w:rPr>
                <w:b/>
                <w:bCs/>
              </w:rPr>
              <w:t>ourses</w:t>
            </w:r>
            <w:r w:rsidR="006B69E1">
              <w:t xml:space="preserve"> </w:t>
            </w:r>
            <w:r w:rsidR="00BC1CE1">
              <w:t>dropdown menu.</w:t>
            </w:r>
          </w:p>
        </w:tc>
        <w:tc>
          <w:tcPr>
            <w:tcW w:w="4631" w:type="dxa"/>
            <w:tcBorders>
              <w:top w:val="single" w:sz="18" w:space="0" w:color="C00000"/>
              <w:bottom w:val="single" w:sz="18" w:space="0" w:color="C00000"/>
            </w:tcBorders>
          </w:tcPr>
          <w:p w14:paraId="51791EA8" w14:textId="77777777" w:rsidR="00A06549" w:rsidRDefault="00A06549" w:rsidP="00712764">
            <w:pPr>
              <w:spacing w:before="120" w:after="120"/>
            </w:pPr>
          </w:p>
        </w:tc>
      </w:tr>
      <w:tr w:rsidR="00FB2F6A" w14:paraId="019DBB4B" w14:textId="77777777" w:rsidTr="0010683C">
        <w:trPr>
          <w:cantSplit/>
        </w:trPr>
        <w:tc>
          <w:tcPr>
            <w:tcW w:w="648" w:type="dxa"/>
            <w:tcBorders>
              <w:top w:val="single" w:sz="18" w:space="0" w:color="C00000"/>
              <w:bottom w:val="single" w:sz="18" w:space="0" w:color="C00000"/>
            </w:tcBorders>
          </w:tcPr>
          <w:p w14:paraId="5C408F87" w14:textId="77777777" w:rsidR="00FB2F6A" w:rsidRDefault="00FB2F6A"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33CF276E" w14:textId="494BA60F" w:rsidR="00FB2F6A" w:rsidRDefault="00FB2F6A" w:rsidP="00D919AD">
            <w:pPr>
              <w:spacing w:before="120" w:after="120"/>
            </w:pPr>
            <w:r>
              <w:t xml:space="preserve">Click the </w:t>
            </w:r>
            <w:r w:rsidR="00CC7E93">
              <w:rPr>
                <w:b/>
              </w:rPr>
              <w:t>New e</w:t>
            </w:r>
            <w:r w:rsidRPr="00CC7E93">
              <w:rPr>
                <w:b/>
              </w:rPr>
              <w:t>vent</w:t>
            </w:r>
            <w:r>
              <w:t xml:space="preserve"> button at the top right of the Calendar</w:t>
            </w:r>
            <w:r w:rsidR="00767102">
              <w:t xml:space="preserve"> full view</w:t>
            </w:r>
            <w:r>
              <w:t>.</w:t>
            </w:r>
          </w:p>
        </w:tc>
        <w:tc>
          <w:tcPr>
            <w:tcW w:w="4631" w:type="dxa"/>
            <w:tcBorders>
              <w:top w:val="single" w:sz="18" w:space="0" w:color="C00000"/>
              <w:bottom w:val="single" w:sz="18" w:space="0" w:color="C00000"/>
            </w:tcBorders>
          </w:tcPr>
          <w:p w14:paraId="2D286454" w14:textId="77777777" w:rsidR="00FB2F6A" w:rsidRDefault="00CC7E93" w:rsidP="00712764">
            <w:pPr>
              <w:spacing w:before="120" w:after="120"/>
            </w:pPr>
            <w:r>
              <w:t>T</w:t>
            </w:r>
            <w:r w:rsidR="00D919AD">
              <w:t xml:space="preserve">he </w:t>
            </w:r>
            <w:r w:rsidRPr="00D919AD">
              <w:rPr>
                <w:b/>
              </w:rPr>
              <w:t>New e</w:t>
            </w:r>
            <w:r w:rsidR="00FB2F6A" w:rsidRPr="00D919AD">
              <w:rPr>
                <w:b/>
              </w:rPr>
              <w:t>vent</w:t>
            </w:r>
            <w:r w:rsidR="00FB2F6A">
              <w:t xml:space="preserve"> settings page displays.</w:t>
            </w:r>
          </w:p>
        </w:tc>
      </w:tr>
      <w:tr w:rsidR="00CC5ABA" w14:paraId="0CB5AA88" w14:textId="77777777" w:rsidTr="00845D95">
        <w:trPr>
          <w:cantSplit/>
        </w:trPr>
        <w:tc>
          <w:tcPr>
            <w:tcW w:w="648" w:type="dxa"/>
            <w:tcBorders>
              <w:top w:val="single" w:sz="18" w:space="0" w:color="C00000"/>
            </w:tcBorders>
          </w:tcPr>
          <w:p w14:paraId="1B26D862" w14:textId="77777777" w:rsidR="00CC5ABA" w:rsidRDefault="00CC5ABA" w:rsidP="00CC5ABA">
            <w:pPr>
              <w:pStyle w:val="ListParagraph"/>
              <w:numPr>
                <w:ilvl w:val="0"/>
                <w:numId w:val="8"/>
              </w:numPr>
              <w:spacing w:before="120" w:after="120"/>
              <w:ind w:left="180" w:hanging="180"/>
            </w:pPr>
          </w:p>
        </w:tc>
        <w:tc>
          <w:tcPr>
            <w:tcW w:w="4081" w:type="dxa"/>
            <w:tcBorders>
              <w:top w:val="single" w:sz="18" w:space="0" w:color="C00000"/>
            </w:tcBorders>
          </w:tcPr>
          <w:p w14:paraId="3C47DA8E" w14:textId="77777777" w:rsidR="00CC5ABA" w:rsidRDefault="00CC5ABA" w:rsidP="00CC5ABA">
            <w:pPr>
              <w:spacing w:before="120" w:after="120"/>
            </w:pPr>
            <w:r>
              <w:t>Enter an event title.</w:t>
            </w:r>
          </w:p>
        </w:tc>
        <w:tc>
          <w:tcPr>
            <w:tcW w:w="4631" w:type="dxa"/>
            <w:tcBorders>
              <w:top w:val="single" w:sz="18" w:space="0" w:color="C00000"/>
            </w:tcBorders>
          </w:tcPr>
          <w:p w14:paraId="2B984C59" w14:textId="7C54AF3F" w:rsidR="00CC5ABA" w:rsidRDefault="00CC5ABA" w:rsidP="00CC5ABA">
            <w:pPr>
              <w:spacing w:before="120" w:after="120"/>
            </w:pPr>
            <w:r>
              <w:t>For training purposes, type</w:t>
            </w:r>
            <w:r w:rsidR="001613A6">
              <w:t xml:space="preserve">: </w:t>
            </w:r>
            <w:r w:rsidRPr="008152DC">
              <w:rPr>
                <w:b/>
                <w:bCs/>
              </w:rPr>
              <w:t>Midterm Exam</w:t>
            </w:r>
          </w:p>
        </w:tc>
      </w:tr>
      <w:tr w:rsidR="00CC5ABA" w14:paraId="62EEB330" w14:textId="77777777" w:rsidTr="00845D95">
        <w:trPr>
          <w:cantSplit/>
        </w:trPr>
        <w:tc>
          <w:tcPr>
            <w:tcW w:w="648" w:type="dxa"/>
            <w:tcBorders>
              <w:bottom w:val="single" w:sz="18" w:space="0" w:color="C00000"/>
            </w:tcBorders>
          </w:tcPr>
          <w:p w14:paraId="305BDFBA" w14:textId="77777777" w:rsidR="00CC5ABA" w:rsidRDefault="00CC5ABA" w:rsidP="00CC5ABA">
            <w:pPr>
              <w:pStyle w:val="ListParagraph"/>
              <w:numPr>
                <w:ilvl w:val="0"/>
                <w:numId w:val="8"/>
              </w:numPr>
              <w:spacing w:before="120" w:after="120"/>
              <w:ind w:left="180" w:hanging="180"/>
            </w:pPr>
          </w:p>
        </w:tc>
        <w:tc>
          <w:tcPr>
            <w:tcW w:w="4081" w:type="dxa"/>
            <w:tcBorders>
              <w:bottom w:val="single" w:sz="18" w:space="0" w:color="C00000"/>
            </w:tcBorders>
          </w:tcPr>
          <w:p w14:paraId="4FA29E83" w14:textId="77777777" w:rsidR="00CC5ABA" w:rsidRDefault="00CC5ABA" w:rsidP="00CC5ABA">
            <w:pPr>
              <w:spacing w:before="120" w:after="120"/>
            </w:pPr>
            <w:r>
              <w:t>Select the date and time of the event.</w:t>
            </w:r>
          </w:p>
          <w:p w14:paraId="2CA7ED6B" w14:textId="77777777" w:rsidR="00CC5ABA" w:rsidRDefault="00CC5ABA" w:rsidP="00CC5ABA">
            <w:pPr>
              <w:spacing w:before="120" w:after="120"/>
            </w:pPr>
            <w:r>
              <w:t>Notice that the time menu uses military time (a 24-hour clock).</w:t>
            </w:r>
          </w:p>
        </w:tc>
        <w:tc>
          <w:tcPr>
            <w:tcW w:w="4631" w:type="dxa"/>
            <w:tcBorders>
              <w:bottom w:val="single" w:sz="18" w:space="0" w:color="C00000"/>
            </w:tcBorders>
          </w:tcPr>
          <w:p w14:paraId="1A26F0C0" w14:textId="1906FA78" w:rsidR="00CC5ABA" w:rsidRDefault="00CC5ABA" w:rsidP="00CC5ABA">
            <w:pPr>
              <w:spacing w:before="120" w:after="120"/>
            </w:pPr>
            <w:r>
              <w:t xml:space="preserve">You may also click the </w:t>
            </w:r>
            <w:r w:rsidRPr="00B1323F">
              <w:rPr>
                <w:b/>
              </w:rPr>
              <w:t>calendar</w:t>
            </w:r>
            <w:r>
              <w:t xml:space="preserve"> </w:t>
            </w:r>
            <w:r w:rsidRPr="00C13951">
              <w:rPr>
                <w:b/>
                <w:bCs/>
              </w:rPr>
              <w:t>icon</w:t>
            </w:r>
            <w:r>
              <w:t xml:space="preserve"> to the right of the date dropdown menus to select a date from a calendar display.</w:t>
            </w:r>
            <w:r w:rsidR="00F17227">
              <w:t xml:space="preserve"> </w:t>
            </w:r>
            <w:r>
              <w:t>For training purposes, use tomorrow’s date at 8</w:t>
            </w:r>
            <w:r w:rsidR="00BA5516">
              <w:t>:00</w:t>
            </w:r>
            <w:r>
              <w:t xml:space="preserve"> </w:t>
            </w:r>
            <w:r w:rsidR="00BA5516">
              <w:t>a.m</w:t>
            </w:r>
            <w:r>
              <w:t>.</w:t>
            </w:r>
          </w:p>
        </w:tc>
      </w:tr>
      <w:tr w:rsidR="00FB2F6A" w14:paraId="4E1F4186" w14:textId="77777777" w:rsidTr="00845D95">
        <w:trPr>
          <w:cantSplit/>
        </w:trPr>
        <w:tc>
          <w:tcPr>
            <w:tcW w:w="648" w:type="dxa"/>
            <w:tcBorders>
              <w:top w:val="single" w:sz="18" w:space="0" w:color="C00000"/>
              <w:bottom w:val="single" w:sz="18" w:space="0" w:color="C00000"/>
            </w:tcBorders>
          </w:tcPr>
          <w:p w14:paraId="7A5D368A" w14:textId="77777777" w:rsidR="00FB2F6A" w:rsidRDefault="00FB2F6A"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650240DF" w14:textId="18893566" w:rsidR="00FB2F6A" w:rsidRDefault="007823C3" w:rsidP="008913E8">
            <w:pPr>
              <w:spacing w:before="120" w:after="120"/>
            </w:pPr>
            <w:r>
              <w:t>C</w:t>
            </w:r>
            <w:r w:rsidR="008913E8">
              <w:t>lick</w:t>
            </w:r>
            <w:r w:rsidR="00FB2F6A">
              <w:t xml:space="preserve"> the </w:t>
            </w:r>
            <w:r w:rsidR="00FB2F6A" w:rsidRPr="008913E8">
              <w:rPr>
                <w:b/>
              </w:rPr>
              <w:t>Ty</w:t>
            </w:r>
            <w:r w:rsidR="00D919AD">
              <w:rPr>
                <w:b/>
              </w:rPr>
              <w:t>pe of e</w:t>
            </w:r>
            <w:r w:rsidR="00A0301F" w:rsidRPr="008913E8">
              <w:rPr>
                <w:b/>
              </w:rPr>
              <w:t>vent</w:t>
            </w:r>
            <w:r w:rsidR="00A0301F">
              <w:t xml:space="preserve"> drop</w:t>
            </w:r>
            <w:r w:rsidR="00FB2F6A">
              <w:t>down list</w:t>
            </w:r>
            <w:r>
              <w:t xml:space="preserve"> and choose </w:t>
            </w:r>
            <w:r w:rsidRPr="007823C3">
              <w:rPr>
                <w:b/>
                <w:bCs/>
              </w:rPr>
              <w:t>Course</w:t>
            </w:r>
            <w:r>
              <w:t>.</w:t>
            </w:r>
          </w:p>
        </w:tc>
        <w:tc>
          <w:tcPr>
            <w:tcW w:w="4631" w:type="dxa"/>
            <w:tcBorders>
              <w:top w:val="single" w:sz="18" w:space="0" w:color="C00000"/>
              <w:bottom w:val="single" w:sz="18" w:space="0" w:color="C00000"/>
            </w:tcBorders>
          </w:tcPr>
          <w:p w14:paraId="227F84DA" w14:textId="77777777" w:rsidR="00FB2F6A" w:rsidRDefault="00FB2F6A" w:rsidP="00712764">
            <w:pPr>
              <w:spacing w:before="120" w:after="120"/>
            </w:pPr>
            <w:r>
              <w:t>The options you will see are:</w:t>
            </w:r>
          </w:p>
          <w:p w14:paraId="111870DF" w14:textId="77777777" w:rsidR="00FB2F6A" w:rsidRDefault="00FB2F6A" w:rsidP="00712764">
            <w:pPr>
              <w:pStyle w:val="ListParagraph"/>
              <w:numPr>
                <w:ilvl w:val="0"/>
                <w:numId w:val="11"/>
              </w:numPr>
              <w:spacing w:before="120" w:after="120"/>
              <w:ind w:left="306" w:hanging="270"/>
            </w:pPr>
            <w:r w:rsidRPr="003B1654">
              <w:rPr>
                <w:b/>
              </w:rPr>
              <w:t>User</w:t>
            </w:r>
            <w:r>
              <w:t>: A User event is private. For example, if you have a dentist appointment to add to your calendar, you would select User.</w:t>
            </w:r>
          </w:p>
          <w:p w14:paraId="71AECE09" w14:textId="77777777" w:rsidR="00CC5ABA" w:rsidRDefault="00CC5ABA" w:rsidP="00712764">
            <w:pPr>
              <w:pStyle w:val="ListParagraph"/>
              <w:numPr>
                <w:ilvl w:val="0"/>
                <w:numId w:val="11"/>
              </w:numPr>
              <w:spacing w:before="120" w:after="120"/>
              <w:ind w:left="306" w:hanging="270"/>
            </w:pPr>
            <w:r>
              <w:rPr>
                <w:b/>
              </w:rPr>
              <w:t>Group</w:t>
            </w:r>
            <w:r w:rsidRPr="00CC5ABA">
              <w:t>:</w:t>
            </w:r>
            <w:r>
              <w:t xml:space="preserve"> A Group event is available to participants assigned to the same group.</w:t>
            </w:r>
          </w:p>
          <w:p w14:paraId="5A2323DB" w14:textId="77777777" w:rsidR="0057797E" w:rsidRDefault="00FB2F6A" w:rsidP="0057797E">
            <w:pPr>
              <w:pStyle w:val="ListParagraph"/>
              <w:numPr>
                <w:ilvl w:val="0"/>
                <w:numId w:val="11"/>
              </w:numPr>
              <w:spacing w:before="120" w:after="120"/>
              <w:ind w:left="306" w:hanging="270"/>
            </w:pPr>
            <w:r w:rsidRPr="003B1654">
              <w:rPr>
                <w:b/>
              </w:rPr>
              <w:t>Course</w:t>
            </w:r>
            <w:r>
              <w:t>: A Course event is applica</w:t>
            </w:r>
            <w:r w:rsidR="0057797E">
              <w:t>ble to all course participants.</w:t>
            </w:r>
          </w:p>
          <w:p w14:paraId="11237AAD" w14:textId="77777777" w:rsidR="00CC5ABA" w:rsidRDefault="00CC5ABA" w:rsidP="0057797E">
            <w:pPr>
              <w:pStyle w:val="ListParagraph"/>
              <w:numPr>
                <w:ilvl w:val="0"/>
                <w:numId w:val="11"/>
              </w:numPr>
              <w:spacing w:before="120" w:after="120"/>
              <w:ind w:left="306" w:hanging="270"/>
            </w:pPr>
            <w:r>
              <w:rPr>
                <w:b/>
              </w:rPr>
              <w:t>Category</w:t>
            </w:r>
            <w:r w:rsidRPr="00CC5ABA">
              <w:t>:</w:t>
            </w:r>
            <w:r>
              <w:t xml:space="preserve"> A Category event is available to participants who have Category-level user rights.</w:t>
            </w:r>
          </w:p>
          <w:p w14:paraId="19260AD4" w14:textId="62D25043" w:rsidR="00A0301F" w:rsidRDefault="00A0301F" w:rsidP="0057797E">
            <w:pPr>
              <w:pStyle w:val="ListParagraph"/>
              <w:numPr>
                <w:ilvl w:val="0"/>
                <w:numId w:val="11"/>
              </w:numPr>
              <w:spacing w:before="120" w:after="120"/>
              <w:ind w:left="306" w:hanging="270"/>
            </w:pPr>
            <w:r>
              <w:rPr>
                <w:b/>
              </w:rPr>
              <w:t>Site</w:t>
            </w:r>
            <w:r w:rsidRPr="00A0301F">
              <w:t>:</w:t>
            </w:r>
            <w:r>
              <w:t xml:space="preserve"> This option appears for those who have sitewide editing capabilities.</w:t>
            </w:r>
          </w:p>
          <w:p w14:paraId="637A2188" w14:textId="77777777" w:rsidR="0057797E" w:rsidRDefault="0057797E" w:rsidP="0057797E">
            <w:pPr>
              <w:pStyle w:val="ListParagraph"/>
              <w:spacing w:before="120" w:after="120"/>
              <w:ind w:left="36"/>
            </w:pPr>
          </w:p>
          <w:p w14:paraId="5F655949" w14:textId="77777777" w:rsidR="0057797E" w:rsidRDefault="00FB2F6A" w:rsidP="0057797E">
            <w:pPr>
              <w:pStyle w:val="ListParagraph"/>
              <w:spacing w:before="120" w:after="120"/>
              <w:ind w:left="36"/>
            </w:pPr>
            <w:r>
              <w:t xml:space="preserve">For </w:t>
            </w:r>
            <w:r w:rsidR="00590612">
              <w:t>this example, imagine you</w:t>
            </w:r>
            <w:r w:rsidR="0065592C">
              <w:t xml:space="preserve"> a</w:t>
            </w:r>
            <w:r w:rsidR="0057797E">
              <w:t>re adding a test date. For the type of event, s</w:t>
            </w:r>
            <w:r>
              <w:t xml:space="preserve">elect </w:t>
            </w:r>
            <w:r w:rsidRPr="00D919AD">
              <w:rPr>
                <w:b/>
              </w:rPr>
              <w:t>Course</w:t>
            </w:r>
            <w:r>
              <w:t>.</w:t>
            </w:r>
          </w:p>
        </w:tc>
      </w:tr>
      <w:tr w:rsidR="006A3401" w14:paraId="3D089F50" w14:textId="77777777" w:rsidTr="00417BB8">
        <w:trPr>
          <w:cantSplit/>
        </w:trPr>
        <w:tc>
          <w:tcPr>
            <w:tcW w:w="648" w:type="dxa"/>
            <w:tcBorders>
              <w:top w:val="single" w:sz="18" w:space="0" w:color="C00000"/>
              <w:bottom w:val="single" w:sz="18" w:space="0" w:color="C00000"/>
            </w:tcBorders>
          </w:tcPr>
          <w:p w14:paraId="2038DAF1" w14:textId="77777777" w:rsidR="006A3401" w:rsidRDefault="006A3401"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40340EB7" w14:textId="3787E29F" w:rsidR="006A3401" w:rsidRDefault="00F71793" w:rsidP="00EC7503">
            <w:pPr>
              <w:spacing w:before="120" w:after="120"/>
            </w:pPr>
            <w:r>
              <w:t>Ensure</w:t>
            </w:r>
            <w:r w:rsidR="006A3401">
              <w:t xml:space="preserve"> the correct course </w:t>
            </w:r>
            <w:r>
              <w:t xml:space="preserve">name displays in the </w:t>
            </w:r>
            <w:r w:rsidRPr="00F71793">
              <w:rPr>
                <w:b/>
                <w:bCs/>
              </w:rPr>
              <w:t>Course</w:t>
            </w:r>
            <w:r>
              <w:t xml:space="preserve"> field.</w:t>
            </w:r>
          </w:p>
        </w:tc>
        <w:tc>
          <w:tcPr>
            <w:tcW w:w="4631" w:type="dxa"/>
            <w:tcBorders>
              <w:top w:val="single" w:sz="18" w:space="0" w:color="C00000"/>
              <w:bottom w:val="single" w:sz="18" w:space="0" w:color="C00000"/>
            </w:tcBorders>
          </w:tcPr>
          <w:p w14:paraId="2825610B" w14:textId="77777777" w:rsidR="006A3401" w:rsidRDefault="006A3401" w:rsidP="00712764">
            <w:pPr>
              <w:spacing w:before="120" w:after="120"/>
            </w:pPr>
          </w:p>
        </w:tc>
      </w:tr>
      <w:tr w:rsidR="00FB2F6A" w14:paraId="2DE2BA84" w14:textId="77777777" w:rsidTr="00C265FF">
        <w:trPr>
          <w:cantSplit/>
        </w:trPr>
        <w:tc>
          <w:tcPr>
            <w:tcW w:w="648" w:type="dxa"/>
            <w:tcBorders>
              <w:top w:val="single" w:sz="18" w:space="0" w:color="C00000"/>
              <w:bottom w:val="single" w:sz="18" w:space="0" w:color="C00000"/>
            </w:tcBorders>
          </w:tcPr>
          <w:p w14:paraId="2021A320" w14:textId="77777777" w:rsidR="00FB2F6A" w:rsidRDefault="00FB2F6A"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457BB640" w14:textId="77777777" w:rsidR="00FB2F6A" w:rsidRDefault="00CC5ABA" w:rsidP="00EC7503">
            <w:pPr>
              <w:spacing w:before="120" w:after="120"/>
            </w:pPr>
            <w:r>
              <w:t xml:space="preserve">Click the </w:t>
            </w:r>
            <w:r w:rsidRPr="00CC5ABA">
              <w:rPr>
                <w:b/>
              </w:rPr>
              <w:t>Show more</w:t>
            </w:r>
            <w:r>
              <w:t xml:space="preserve"> link. </w:t>
            </w:r>
            <w:r w:rsidR="00EC7503">
              <w:t xml:space="preserve">Enter an explanation </w:t>
            </w:r>
            <w:r w:rsidR="00FB2F6A">
              <w:t>of the event</w:t>
            </w:r>
            <w:r w:rsidR="00EC7503">
              <w:t xml:space="preserve"> in the </w:t>
            </w:r>
            <w:r w:rsidR="00EC7503" w:rsidRPr="00EC7503">
              <w:rPr>
                <w:b/>
              </w:rPr>
              <w:t>Description</w:t>
            </w:r>
            <w:r w:rsidR="00EC7503">
              <w:t xml:space="preserve"> field</w:t>
            </w:r>
            <w:r w:rsidR="00FB2F6A">
              <w:t>.</w:t>
            </w:r>
          </w:p>
        </w:tc>
        <w:tc>
          <w:tcPr>
            <w:tcW w:w="4631" w:type="dxa"/>
            <w:tcBorders>
              <w:top w:val="single" w:sz="18" w:space="0" w:color="C00000"/>
              <w:bottom w:val="single" w:sz="18" w:space="0" w:color="C00000"/>
            </w:tcBorders>
          </w:tcPr>
          <w:p w14:paraId="360B94DC" w14:textId="77777777" w:rsidR="00030E22" w:rsidRDefault="00FB2F6A" w:rsidP="00712764">
            <w:pPr>
              <w:spacing w:before="120" w:after="120"/>
            </w:pPr>
            <w:r>
              <w:t>This field is optional.</w:t>
            </w:r>
            <w:r w:rsidR="00030E22">
              <w:t xml:space="preserve"> For </w:t>
            </w:r>
            <w:r w:rsidR="00284E25">
              <w:t>training purposes,</w:t>
            </w:r>
            <w:r w:rsidR="00030E22">
              <w:t xml:space="preserve"> type:</w:t>
            </w:r>
          </w:p>
          <w:p w14:paraId="1C17385D" w14:textId="77777777" w:rsidR="00030E22" w:rsidRDefault="00030E22" w:rsidP="00712764">
            <w:pPr>
              <w:spacing w:before="120" w:after="120"/>
              <w:rPr>
                <w:rFonts w:cs="Helvetica"/>
                <w:szCs w:val="22"/>
                <w:shd w:val="clear" w:color="auto" w:fill="FFFFFF"/>
              </w:rPr>
            </w:pPr>
            <w:r>
              <w:rPr>
                <w:rFonts w:cs="Helvetica"/>
                <w:szCs w:val="22"/>
                <w:shd w:val="clear" w:color="auto" w:fill="FFFFFF"/>
              </w:rPr>
              <w:t xml:space="preserve">The midterm will consist of three short essay </w:t>
            </w:r>
            <w:r w:rsidR="007823C3">
              <w:rPr>
                <w:rFonts w:cs="Helvetica"/>
                <w:szCs w:val="22"/>
                <w:shd w:val="clear" w:color="auto" w:fill="FFFFFF"/>
              </w:rPr>
              <w:t>questions</w:t>
            </w:r>
            <w:r>
              <w:rPr>
                <w:rFonts w:cs="Helvetica"/>
                <w:szCs w:val="22"/>
                <w:shd w:val="clear" w:color="auto" w:fill="FFFFFF"/>
              </w:rPr>
              <w:t>. 100 points maximum.</w:t>
            </w:r>
          </w:p>
          <w:p w14:paraId="755A8D11" w14:textId="5D51929A" w:rsidR="00931DE9" w:rsidRDefault="002C62FF" w:rsidP="00712764">
            <w:pPr>
              <w:spacing w:before="120" w:after="120"/>
            </w:pPr>
            <w:r>
              <w:rPr>
                <w:rFonts w:cs="Helvetica"/>
                <w:b/>
                <w:bCs/>
                <w:shd w:val="clear" w:color="auto" w:fill="FFFFFF"/>
              </w:rPr>
              <w:t>NOTE</w:t>
            </w:r>
            <w:r w:rsidR="00931DE9" w:rsidRPr="002F51EE">
              <w:rPr>
                <w:rFonts w:cs="Helvetica"/>
                <w:b/>
                <w:bCs/>
                <w:shd w:val="clear" w:color="auto" w:fill="FFFFFF"/>
              </w:rPr>
              <w:t>:</w:t>
            </w:r>
            <w:r w:rsidR="00931DE9">
              <w:rPr>
                <w:rFonts w:cs="Helvetica"/>
                <w:shd w:val="clear" w:color="auto" w:fill="FFFFFF"/>
              </w:rPr>
              <w:t xml:space="preserve"> If you are unable to edit the Calendar description, </w:t>
            </w:r>
            <w:r w:rsidR="002F51EE">
              <w:rPr>
                <w:rFonts w:cs="Helvetica"/>
                <w:shd w:val="clear" w:color="auto" w:fill="FFFFFF"/>
              </w:rPr>
              <w:t xml:space="preserve">try changing your </w:t>
            </w:r>
            <w:r w:rsidR="00B22513">
              <w:rPr>
                <w:rFonts w:cs="Helvetica"/>
                <w:shd w:val="clear" w:color="auto" w:fill="FFFFFF"/>
              </w:rPr>
              <w:t>text editor preference by clicking the down arrow next to your name icon in the upper right</w:t>
            </w:r>
            <w:r w:rsidR="00C265FF">
              <w:rPr>
                <w:rFonts w:cs="Helvetica"/>
                <w:shd w:val="clear" w:color="auto" w:fill="FFFFFF"/>
              </w:rPr>
              <w:t xml:space="preserve">. </w:t>
            </w:r>
            <w:r w:rsidR="003E258A">
              <w:rPr>
                <w:rFonts w:cs="Helvetica"/>
                <w:shd w:val="clear" w:color="auto" w:fill="FFFFFF"/>
              </w:rPr>
              <w:t>C</w:t>
            </w:r>
            <w:r w:rsidR="00C265FF">
              <w:rPr>
                <w:rFonts w:cs="Helvetica"/>
                <w:shd w:val="clear" w:color="auto" w:fill="FFFFFF"/>
              </w:rPr>
              <w:t xml:space="preserve">hoose </w:t>
            </w:r>
            <w:r w:rsidR="00C265FF" w:rsidRPr="00C265FF">
              <w:rPr>
                <w:rFonts w:cs="Helvetica"/>
                <w:b/>
                <w:bCs/>
                <w:shd w:val="clear" w:color="auto" w:fill="FFFFFF"/>
              </w:rPr>
              <w:t>Preferences &gt; Editor preferences &gt; Default editor &gt; Save changes</w:t>
            </w:r>
            <w:r w:rsidR="00C265FF" w:rsidRPr="00C265FF">
              <w:rPr>
                <w:rFonts w:cs="Helvetica"/>
                <w:shd w:val="clear" w:color="auto" w:fill="FFFFFF"/>
              </w:rPr>
              <w:t>.</w:t>
            </w:r>
          </w:p>
        </w:tc>
      </w:tr>
      <w:tr w:rsidR="00FB2F6A" w14:paraId="0DA6D86F" w14:textId="77777777" w:rsidTr="00C265FF">
        <w:trPr>
          <w:cantSplit/>
        </w:trPr>
        <w:tc>
          <w:tcPr>
            <w:tcW w:w="648" w:type="dxa"/>
            <w:tcBorders>
              <w:top w:val="single" w:sz="18" w:space="0" w:color="C00000"/>
            </w:tcBorders>
          </w:tcPr>
          <w:p w14:paraId="6E1A1ECF" w14:textId="77777777" w:rsidR="00FB2F6A" w:rsidRDefault="00FB2F6A" w:rsidP="00712764">
            <w:pPr>
              <w:pStyle w:val="ListParagraph"/>
              <w:numPr>
                <w:ilvl w:val="0"/>
                <w:numId w:val="8"/>
              </w:numPr>
              <w:spacing w:before="120" w:after="120"/>
              <w:ind w:left="180" w:hanging="180"/>
            </w:pPr>
          </w:p>
        </w:tc>
        <w:tc>
          <w:tcPr>
            <w:tcW w:w="4081" w:type="dxa"/>
            <w:tcBorders>
              <w:top w:val="single" w:sz="18" w:space="0" w:color="C00000"/>
            </w:tcBorders>
          </w:tcPr>
          <w:p w14:paraId="2A81CEED" w14:textId="77777777" w:rsidR="00FB2F6A" w:rsidRDefault="00FB2F6A" w:rsidP="00712764">
            <w:pPr>
              <w:spacing w:before="120" w:after="120"/>
            </w:pPr>
            <w:r>
              <w:t>Mo</w:t>
            </w:r>
            <w:r w:rsidR="00CC7E93">
              <w:t xml:space="preserve">dify the </w:t>
            </w:r>
            <w:r w:rsidR="00CC7E93" w:rsidRPr="00CC7E93">
              <w:rPr>
                <w:b/>
              </w:rPr>
              <w:t>Duration</w:t>
            </w:r>
            <w:r w:rsidR="00CC7E93">
              <w:t xml:space="preserve"> and </w:t>
            </w:r>
            <w:r w:rsidR="00EC7503">
              <w:rPr>
                <w:b/>
              </w:rPr>
              <w:t xml:space="preserve">Repeat </w:t>
            </w:r>
            <w:r>
              <w:t>settings as needed.</w:t>
            </w:r>
          </w:p>
          <w:p w14:paraId="7B1CE8A0" w14:textId="2CAB2497" w:rsidR="00875518" w:rsidRDefault="00875518" w:rsidP="00712764">
            <w:pPr>
              <w:spacing w:before="120" w:after="120"/>
            </w:pPr>
            <w:r>
              <w:t xml:space="preserve">In most cases, </w:t>
            </w:r>
            <w:r w:rsidR="007A5CC0">
              <w:t>you can leave these settings at</w:t>
            </w:r>
            <w:r>
              <w:t xml:space="preserve"> their default state.</w:t>
            </w:r>
          </w:p>
        </w:tc>
        <w:tc>
          <w:tcPr>
            <w:tcW w:w="4631" w:type="dxa"/>
            <w:tcBorders>
              <w:top w:val="single" w:sz="18" w:space="0" w:color="C00000"/>
            </w:tcBorders>
          </w:tcPr>
          <w:p w14:paraId="1F154507" w14:textId="667856CA" w:rsidR="00FB2F6A" w:rsidRDefault="00284E25" w:rsidP="00712764">
            <w:pPr>
              <w:spacing w:before="120" w:after="120"/>
            </w:pPr>
            <w:r>
              <w:t>An event</w:t>
            </w:r>
            <w:r w:rsidR="00FB2F6A">
              <w:t xml:space="preserve"> may last one</w:t>
            </w:r>
            <w:r>
              <w:t xml:space="preserve"> hour, so you could </w:t>
            </w:r>
            <w:r w:rsidR="007823C3">
              <w:t>click</w:t>
            </w:r>
            <w:r>
              <w:t xml:space="preserve"> the “Duration in minutes”</w:t>
            </w:r>
            <w:r w:rsidR="00FB2F6A">
              <w:t xml:space="preserve"> option and enter 60.</w:t>
            </w:r>
          </w:p>
          <w:p w14:paraId="121368C4" w14:textId="4656A37D" w:rsidR="00284E25" w:rsidRPr="00875518" w:rsidRDefault="00284E25" w:rsidP="00284E25">
            <w:pPr>
              <w:spacing w:before="120" w:after="120"/>
              <w:rPr>
                <w:b/>
                <w:bCs/>
              </w:rPr>
            </w:pPr>
            <w:r w:rsidRPr="007823C3">
              <w:rPr>
                <w:b/>
                <w:bCs/>
              </w:rPr>
              <w:t>For</w:t>
            </w:r>
            <w:r w:rsidR="00C7108E" w:rsidRPr="007823C3">
              <w:rPr>
                <w:b/>
                <w:bCs/>
              </w:rPr>
              <w:t xml:space="preserve"> training purposes, our midterm</w:t>
            </w:r>
            <w:r w:rsidRPr="007823C3">
              <w:rPr>
                <w:b/>
                <w:bCs/>
              </w:rPr>
              <w:t xml:space="preserve"> test will last 120 minutes.</w:t>
            </w:r>
            <w:r w:rsidR="007823C3">
              <w:rPr>
                <w:b/>
                <w:bCs/>
              </w:rPr>
              <w:t xml:space="preserve"> </w:t>
            </w:r>
          </w:p>
        </w:tc>
      </w:tr>
      <w:tr w:rsidR="00FB2F6A" w14:paraId="1D6F9BAF" w14:textId="77777777" w:rsidTr="00C265FF">
        <w:trPr>
          <w:cantSplit/>
        </w:trPr>
        <w:tc>
          <w:tcPr>
            <w:tcW w:w="648" w:type="dxa"/>
            <w:tcBorders>
              <w:bottom w:val="single" w:sz="18" w:space="0" w:color="C00000"/>
            </w:tcBorders>
          </w:tcPr>
          <w:p w14:paraId="54C9DAC3" w14:textId="77777777" w:rsidR="00FB2F6A" w:rsidRDefault="00FB2F6A" w:rsidP="00712764">
            <w:pPr>
              <w:pStyle w:val="ListParagraph"/>
              <w:numPr>
                <w:ilvl w:val="0"/>
                <w:numId w:val="8"/>
              </w:numPr>
              <w:spacing w:before="120" w:after="120"/>
              <w:ind w:left="180" w:hanging="180"/>
            </w:pPr>
          </w:p>
        </w:tc>
        <w:tc>
          <w:tcPr>
            <w:tcW w:w="4081" w:type="dxa"/>
            <w:tcBorders>
              <w:bottom w:val="single" w:sz="18" w:space="0" w:color="C00000"/>
            </w:tcBorders>
          </w:tcPr>
          <w:p w14:paraId="5EDA4CC5" w14:textId="77777777" w:rsidR="00FB2F6A" w:rsidRDefault="00FB2F6A" w:rsidP="00EC7503">
            <w:pPr>
              <w:spacing w:before="120" w:after="120"/>
            </w:pPr>
            <w:r>
              <w:t>Click</w:t>
            </w:r>
            <w:r w:rsidR="005B2FE5">
              <w:t xml:space="preserve"> the</w:t>
            </w:r>
            <w:r w:rsidR="00CC7E93" w:rsidRPr="00CC7E93">
              <w:rPr>
                <w:b/>
              </w:rPr>
              <w:t xml:space="preserve"> Save </w:t>
            </w:r>
            <w:r w:rsidR="005B2FE5">
              <w:t>button</w:t>
            </w:r>
            <w:r w:rsidR="003A6079">
              <w:t xml:space="preserve"> at the bottom of the editing screen</w:t>
            </w:r>
            <w:r>
              <w:t>.</w:t>
            </w:r>
          </w:p>
        </w:tc>
        <w:tc>
          <w:tcPr>
            <w:tcW w:w="4631" w:type="dxa"/>
            <w:tcBorders>
              <w:bottom w:val="single" w:sz="18" w:space="0" w:color="C00000"/>
            </w:tcBorders>
          </w:tcPr>
          <w:p w14:paraId="77C00AEA" w14:textId="77777777" w:rsidR="00FB2F6A" w:rsidRDefault="00FB2F6A" w:rsidP="00712764">
            <w:pPr>
              <w:spacing w:before="120" w:after="120"/>
            </w:pPr>
            <w:r>
              <w:t xml:space="preserve">Your new event will display. </w:t>
            </w:r>
            <w:r w:rsidR="00284E25">
              <w:t xml:space="preserve">Review the event from your Calendar block. </w:t>
            </w:r>
            <w:r>
              <w:t>From here, you may add another new event.</w:t>
            </w:r>
          </w:p>
        </w:tc>
      </w:tr>
      <w:tr w:rsidR="00A338CD" w14:paraId="0D647E33" w14:textId="77777777" w:rsidTr="00CC5ABA">
        <w:trPr>
          <w:cantSplit/>
        </w:trPr>
        <w:tc>
          <w:tcPr>
            <w:tcW w:w="648" w:type="dxa"/>
            <w:tcBorders>
              <w:top w:val="single" w:sz="18" w:space="0" w:color="C00000"/>
              <w:bottom w:val="single" w:sz="18" w:space="0" w:color="C00000"/>
            </w:tcBorders>
          </w:tcPr>
          <w:p w14:paraId="5DB458F9" w14:textId="77777777" w:rsidR="00A338CD" w:rsidRDefault="00A338CD"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6AC61E79" w14:textId="1EB229F7" w:rsidR="00A338CD" w:rsidRDefault="00757510" w:rsidP="00712764">
            <w:pPr>
              <w:spacing w:before="120" w:after="120"/>
            </w:pPr>
            <w:r>
              <w:t>When you have finished editing the calendar, r</w:t>
            </w:r>
            <w:r w:rsidR="00A338CD">
              <w:t xml:space="preserve">eturn to the main course page by </w:t>
            </w:r>
            <w:r w:rsidR="003660BE">
              <w:t>clicking the name of the course on your Dashboard screen.</w:t>
            </w:r>
          </w:p>
        </w:tc>
        <w:tc>
          <w:tcPr>
            <w:tcW w:w="4631" w:type="dxa"/>
            <w:tcBorders>
              <w:top w:val="single" w:sz="18" w:space="0" w:color="C00000"/>
              <w:bottom w:val="single" w:sz="18" w:space="0" w:color="C00000"/>
            </w:tcBorders>
          </w:tcPr>
          <w:p w14:paraId="4D8BF5E0" w14:textId="27578F02" w:rsidR="00A338CD" w:rsidRDefault="00A338CD" w:rsidP="00712764">
            <w:pPr>
              <w:spacing w:before="120" w:after="120"/>
            </w:pPr>
            <w:r>
              <w:t xml:space="preserve">Notice that tomorrow’s date is highlighted on the </w:t>
            </w:r>
            <w:r w:rsidR="00C12F2F">
              <w:t>C</w:t>
            </w:r>
            <w:r>
              <w:t>alendar</w:t>
            </w:r>
            <w:r w:rsidR="00C12F2F">
              <w:t xml:space="preserve"> </w:t>
            </w:r>
            <w:r w:rsidR="00086C68">
              <w:t>b</w:t>
            </w:r>
            <w:r w:rsidR="00C12F2F">
              <w:t>lock</w:t>
            </w:r>
            <w:r w:rsidR="00D633E2">
              <w:t xml:space="preserve"> in the </w:t>
            </w:r>
            <w:r w:rsidR="00086C68">
              <w:t>b</w:t>
            </w:r>
            <w:r w:rsidR="00D633E2">
              <w:t>lock drawer</w:t>
            </w:r>
            <w:r>
              <w:t xml:space="preserve">. Mousing over the date reveals a </w:t>
            </w:r>
            <w:r w:rsidR="007823C3">
              <w:t xml:space="preserve">small </w:t>
            </w:r>
            <w:r>
              <w:t>popup that says Midterm Exam</w:t>
            </w:r>
            <w:r w:rsidR="005A263B">
              <w:t xml:space="preserve"> (or the name of your event)</w:t>
            </w:r>
            <w:r>
              <w:t>.</w:t>
            </w:r>
          </w:p>
        </w:tc>
      </w:tr>
    </w:tbl>
    <w:p w14:paraId="2F9E64D1" w14:textId="2A6E8388" w:rsidR="009857A1" w:rsidRDefault="0039223A" w:rsidP="00FB2F6A">
      <w:r w:rsidRPr="0039223A">
        <w:rPr>
          <w:b/>
        </w:rPr>
        <w:t>N</w:t>
      </w:r>
      <w:r w:rsidR="00757510">
        <w:rPr>
          <w:b/>
        </w:rPr>
        <w:t>OTE</w:t>
      </w:r>
      <w:r w:rsidRPr="0039223A">
        <w:rPr>
          <w:b/>
        </w:rPr>
        <w:t>:</w:t>
      </w:r>
      <w:r>
        <w:t xml:space="preserve"> Events added to your course calendar will also display in the </w:t>
      </w:r>
      <w:r w:rsidRPr="009A0C89">
        <w:rPr>
          <w:b/>
          <w:bCs/>
        </w:rPr>
        <w:t>Upcoming Events</w:t>
      </w:r>
      <w:r>
        <w:t xml:space="preserve"> block, if that block has been added</w:t>
      </w:r>
      <w:r w:rsidR="00717C41">
        <w:t xml:space="preserve"> to the course</w:t>
      </w:r>
      <w:r>
        <w:t>.</w:t>
      </w:r>
    </w:p>
    <w:p w14:paraId="6F13C2A7" w14:textId="77777777" w:rsidR="00D633E2" w:rsidRDefault="00D633E2" w:rsidP="00FB2F6A"/>
    <w:p w14:paraId="6A8E8156" w14:textId="449E6D2D" w:rsidR="00FB2F6A" w:rsidRDefault="00FB2F6A" w:rsidP="00FB2F6A">
      <w:pPr>
        <w:pStyle w:val="Heading1"/>
      </w:pPr>
      <w:bookmarkStart w:id="5" w:name="_Adding_and_Using_1"/>
      <w:bookmarkEnd w:id="5"/>
      <w:r>
        <w:t xml:space="preserve">Adding and Using the </w:t>
      </w:r>
      <w:r w:rsidR="00071774">
        <w:t xml:space="preserve">Text </w:t>
      </w:r>
      <w:r>
        <w:t>Block</w:t>
      </w:r>
    </w:p>
    <w:p w14:paraId="7804B128" w14:textId="77777777" w:rsidR="00FB2F6A" w:rsidRDefault="00FB2F6A" w:rsidP="00FB2F6A"/>
    <w:p w14:paraId="670D4177" w14:textId="77777777" w:rsidR="00712764" w:rsidRPr="00712764" w:rsidRDefault="00712764" w:rsidP="00712764">
      <w:pPr>
        <w:pBdr>
          <w:top w:val="single" w:sz="18" w:space="1" w:color="C00000"/>
          <w:left w:val="single" w:sz="18" w:space="4" w:color="C00000"/>
          <w:bottom w:val="single" w:sz="18" w:space="1" w:color="C00000"/>
          <w:right w:val="single" w:sz="18" w:space="4" w:color="C00000"/>
        </w:pBdr>
        <w:ind w:left="90" w:right="90"/>
        <w:rPr>
          <w:rStyle w:val="Emphasis"/>
          <w:color w:val="C00000"/>
        </w:rPr>
      </w:pPr>
      <w:r w:rsidRPr="00712764">
        <w:rPr>
          <w:rStyle w:val="Emphasis"/>
          <w:color w:val="C00000"/>
        </w:rPr>
        <w:t>Video demonstration:</w:t>
      </w:r>
    </w:p>
    <w:p w14:paraId="02956ED7" w14:textId="2C61086E" w:rsidR="00712764" w:rsidRDefault="00712764" w:rsidP="00712764">
      <w:pPr>
        <w:pBdr>
          <w:top w:val="single" w:sz="18" w:space="1" w:color="C00000"/>
          <w:left w:val="single" w:sz="18" w:space="4" w:color="C00000"/>
          <w:bottom w:val="single" w:sz="18" w:space="1" w:color="C00000"/>
          <w:right w:val="single" w:sz="18" w:space="4" w:color="C00000"/>
        </w:pBdr>
        <w:ind w:left="90" w:right="90"/>
      </w:pPr>
      <w:r>
        <w:t xml:space="preserve">Watch this </w:t>
      </w:r>
      <w:r w:rsidR="005C13F0">
        <w:t>brie</w:t>
      </w:r>
      <w:r w:rsidR="00BB72C7">
        <w:t>f</w:t>
      </w:r>
      <w:r>
        <w:t xml:space="preserve"> video to see a demonstration </w:t>
      </w:r>
      <w:r w:rsidR="00865AD9">
        <w:t xml:space="preserve">on how to add </w:t>
      </w:r>
      <w:r w:rsidR="00302068">
        <w:t>a</w:t>
      </w:r>
      <w:r w:rsidR="00071774">
        <w:t xml:space="preserve"> Text block</w:t>
      </w:r>
      <w:r>
        <w:t>.</w:t>
      </w:r>
    </w:p>
    <w:p w14:paraId="6B9455E7" w14:textId="404A9319" w:rsidR="00071774" w:rsidRDefault="00000000" w:rsidP="00712764">
      <w:pPr>
        <w:pBdr>
          <w:top w:val="single" w:sz="18" w:space="1" w:color="C00000"/>
          <w:left w:val="single" w:sz="18" w:space="4" w:color="C00000"/>
          <w:bottom w:val="single" w:sz="18" w:space="1" w:color="C00000"/>
          <w:right w:val="single" w:sz="18" w:space="4" w:color="C00000"/>
        </w:pBdr>
        <w:ind w:left="90" w:right="90"/>
      </w:pPr>
      <w:hyperlink r:id="rId10" w:history="1">
        <w:r w:rsidR="00BA375B" w:rsidRPr="0044752F">
          <w:rPr>
            <w:rStyle w:val="Hyperlink"/>
          </w:rPr>
          <w:t>https://www.youtube.com/watch?v=owy1fOd5neE</w:t>
        </w:r>
      </w:hyperlink>
      <w:r w:rsidR="00BA375B">
        <w:t xml:space="preserve"> </w:t>
      </w:r>
      <w:r w:rsidR="00071774">
        <w:t xml:space="preserve"> </w:t>
      </w:r>
    </w:p>
    <w:p w14:paraId="2F043222" w14:textId="1A190711" w:rsidR="005C13F0" w:rsidRDefault="00712764" w:rsidP="00CB2D58">
      <w:pPr>
        <w:pBdr>
          <w:top w:val="single" w:sz="18" w:space="1" w:color="C00000"/>
          <w:left w:val="single" w:sz="18" w:space="4" w:color="C00000"/>
          <w:bottom w:val="single" w:sz="18" w:space="1" w:color="C00000"/>
          <w:right w:val="single" w:sz="18" w:space="4" w:color="C00000"/>
        </w:pBdr>
        <w:ind w:left="90" w:right="90"/>
      </w:pPr>
      <w:r w:rsidRPr="004B4CA5">
        <w:rPr>
          <w:b/>
        </w:rPr>
        <w:t>NOTE:</w:t>
      </w:r>
      <w:r>
        <w:t xml:space="preserve"> Video demonstrations were not created by </w:t>
      </w:r>
      <w:r w:rsidR="00E04E4D">
        <w:t xml:space="preserve">Oklahoma </w:t>
      </w:r>
      <w:proofErr w:type="spellStart"/>
      <w:r w:rsidR="00E04E4D">
        <w:t>CareerTech</w:t>
      </w:r>
      <w:proofErr w:type="spellEnd"/>
      <w:r>
        <w:t xml:space="preserve">, and they may use a different version of Moodle. However, the steps are </w:t>
      </w:r>
      <w:r w:rsidR="00505FBB">
        <w:t>similar to</w:t>
      </w:r>
      <w:r>
        <w:t xml:space="preserve"> the ones that you will use.</w:t>
      </w:r>
    </w:p>
    <w:p w14:paraId="26F7CFB4" w14:textId="77777777" w:rsidR="00CB2D58" w:rsidRDefault="00CB2D58" w:rsidP="00FB2F6A"/>
    <w:p w14:paraId="100B7AE8" w14:textId="6945C5F5" w:rsidR="00FB2F6A" w:rsidRPr="00B41E26" w:rsidRDefault="00FB2F6A" w:rsidP="00FB2F6A">
      <w:r w:rsidRPr="00B41E26">
        <w:t xml:space="preserve">You can use the </w:t>
      </w:r>
      <w:r w:rsidR="00A73F65">
        <w:t>Text</w:t>
      </w:r>
      <w:r w:rsidRPr="00B41E26">
        <w:t xml:space="preserve"> block to add </w:t>
      </w:r>
      <w:r w:rsidR="00903B68">
        <w:t>messages</w:t>
      </w:r>
      <w:r w:rsidRPr="00B41E26">
        <w:t xml:space="preserve">, links, </w:t>
      </w:r>
      <w:r w:rsidR="003235BD">
        <w:t xml:space="preserve">or </w:t>
      </w:r>
      <w:r w:rsidRPr="00B41E26">
        <w:t>images</w:t>
      </w:r>
      <w:r>
        <w:t xml:space="preserve">, </w:t>
      </w:r>
      <w:r w:rsidRPr="00B41E26">
        <w:t>to your course page.</w:t>
      </w:r>
      <w:r>
        <w:t xml:space="preserve"> For example, you may want to use it to display a picture of yourself </w:t>
      </w:r>
      <w:r w:rsidR="003235BD">
        <w:t xml:space="preserve">along </w:t>
      </w:r>
      <w:r>
        <w:t xml:space="preserve">with </w:t>
      </w:r>
      <w:r w:rsidR="0090109A">
        <w:t>your contact information</w:t>
      </w:r>
      <w:r>
        <w:t xml:space="preserve">. You could also </w:t>
      </w:r>
      <w:r w:rsidR="00A95F4A">
        <w:t>p</w:t>
      </w:r>
      <w:r w:rsidR="00110271">
        <w:t xml:space="preserve">rovide a link to </w:t>
      </w:r>
      <w:r w:rsidR="00625544">
        <w:t xml:space="preserve">promote </w:t>
      </w:r>
      <w:r w:rsidR="00110271">
        <w:t>an upcoming event</w:t>
      </w:r>
      <w:r>
        <w:t xml:space="preserve">. Unlike the Calendar block, you may add multiple </w:t>
      </w:r>
      <w:r w:rsidR="00B47674">
        <w:t>Text</w:t>
      </w:r>
      <w:r>
        <w:t xml:space="preserve"> blocks to your course page.</w:t>
      </w:r>
    </w:p>
    <w:p w14:paraId="2376DAB1" w14:textId="77777777" w:rsidR="00FB2F6A" w:rsidRDefault="00FB2F6A" w:rsidP="00FB2F6A">
      <w:r>
        <w:t>To add any block in Moodle, you must first:</w:t>
      </w:r>
    </w:p>
    <w:p w14:paraId="21B08BEC" w14:textId="77777777" w:rsidR="00FB2F6A" w:rsidRDefault="00FB2F6A" w:rsidP="00712764">
      <w:pPr>
        <w:pStyle w:val="ListParagraph"/>
        <w:numPr>
          <w:ilvl w:val="0"/>
          <w:numId w:val="26"/>
        </w:numPr>
      </w:pPr>
      <w:r>
        <w:t>Go to your course page.</w:t>
      </w:r>
    </w:p>
    <w:p w14:paraId="0CF4AB7D" w14:textId="77777777" w:rsidR="005C50F2" w:rsidRDefault="00FB2F6A" w:rsidP="003A6079">
      <w:pPr>
        <w:pStyle w:val="ListParagraph"/>
        <w:numPr>
          <w:ilvl w:val="0"/>
          <w:numId w:val="26"/>
        </w:numPr>
      </w:pPr>
      <w:r>
        <w:t>Turn editing on.</w:t>
      </w:r>
    </w:p>
    <w:p w14:paraId="1F88E1A6" w14:textId="77777777" w:rsidR="00707019" w:rsidRDefault="00707019">
      <w:r>
        <w:br w:type="page"/>
      </w:r>
    </w:p>
    <w:p w14:paraId="21638A37" w14:textId="7E17E386" w:rsidR="00FB2F6A" w:rsidRDefault="005C50F2" w:rsidP="00FB2F6A">
      <w:r>
        <w:lastRenderedPageBreak/>
        <w:t>F</w:t>
      </w:r>
      <w:r w:rsidR="00FB2F6A">
        <w:t xml:space="preserve">ollow these steps to add an </w:t>
      </w:r>
      <w:r w:rsidR="00B47674">
        <w:t>Text</w:t>
      </w:r>
      <w:r w:rsidR="00FB2F6A">
        <w:t xml:space="preserve"> block to your page:</w:t>
      </w:r>
    </w:p>
    <w:tbl>
      <w:tblPr>
        <w:tblStyle w:val="TableGrid"/>
        <w:tblW w:w="9415" w:type="dxa"/>
        <w:tblInd w:w="10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37"/>
        <w:gridCol w:w="4161"/>
        <w:gridCol w:w="4617"/>
      </w:tblGrid>
      <w:tr w:rsidR="00FB2F6A" w:rsidRPr="00EC2040" w14:paraId="21C857F2" w14:textId="77777777" w:rsidTr="00453355">
        <w:trPr>
          <w:cantSplit/>
          <w:trHeight w:val="477"/>
          <w:tblHeader/>
        </w:trPr>
        <w:tc>
          <w:tcPr>
            <w:tcW w:w="637" w:type="dxa"/>
          </w:tcPr>
          <w:p w14:paraId="02BA357A" w14:textId="77777777" w:rsidR="00FB2F6A" w:rsidRPr="00EC2040" w:rsidRDefault="00FB2F6A" w:rsidP="00D014AD">
            <w:pPr>
              <w:rPr>
                <w:b/>
              </w:rPr>
            </w:pPr>
            <w:r w:rsidRPr="00EC2040">
              <w:rPr>
                <w:b/>
              </w:rPr>
              <w:t>Step</w:t>
            </w:r>
          </w:p>
        </w:tc>
        <w:tc>
          <w:tcPr>
            <w:tcW w:w="4161" w:type="dxa"/>
          </w:tcPr>
          <w:p w14:paraId="3CA24676" w14:textId="77777777" w:rsidR="00FB2F6A" w:rsidRPr="00EC2040" w:rsidRDefault="00FB2F6A" w:rsidP="00D014AD">
            <w:pPr>
              <w:rPr>
                <w:b/>
              </w:rPr>
            </w:pPr>
            <w:r w:rsidRPr="00EC2040">
              <w:rPr>
                <w:b/>
              </w:rPr>
              <w:t>Action</w:t>
            </w:r>
          </w:p>
        </w:tc>
        <w:tc>
          <w:tcPr>
            <w:tcW w:w="4617" w:type="dxa"/>
          </w:tcPr>
          <w:p w14:paraId="3875FF1A" w14:textId="77777777" w:rsidR="00FB2F6A" w:rsidRPr="00EC2040" w:rsidRDefault="00FB2F6A" w:rsidP="00D014AD">
            <w:pPr>
              <w:rPr>
                <w:b/>
              </w:rPr>
            </w:pPr>
            <w:r>
              <w:rPr>
                <w:b/>
              </w:rPr>
              <w:t>Notes</w:t>
            </w:r>
          </w:p>
        </w:tc>
      </w:tr>
      <w:tr w:rsidR="00FB2F6A" w14:paraId="0763D261" w14:textId="77777777" w:rsidTr="00453355">
        <w:trPr>
          <w:cantSplit/>
          <w:trHeight w:val="1069"/>
        </w:trPr>
        <w:tc>
          <w:tcPr>
            <w:tcW w:w="637" w:type="dxa"/>
            <w:tcBorders>
              <w:bottom w:val="single" w:sz="18" w:space="0" w:color="C00000"/>
            </w:tcBorders>
          </w:tcPr>
          <w:p w14:paraId="1DE2AE0A" w14:textId="77777777" w:rsidR="00FB2F6A" w:rsidRDefault="00712764" w:rsidP="00712764">
            <w:pPr>
              <w:spacing w:before="120" w:after="120"/>
            </w:pPr>
            <w:r>
              <w:t>1.</w:t>
            </w:r>
          </w:p>
        </w:tc>
        <w:tc>
          <w:tcPr>
            <w:tcW w:w="4161" w:type="dxa"/>
            <w:tcBorders>
              <w:bottom w:val="single" w:sz="18" w:space="0" w:color="C00000"/>
            </w:tcBorders>
          </w:tcPr>
          <w:p w14:paraId="1C3B8848" w14:textId="5065B214" w:rsidR="00187FA2" w:rsidRDefault="00187FA2" w:rsidP="00187FA2">
            <w:pPr>
              <w:spacing w:before="120" w:after="120"/>
            </w:pPr>
            <w:r>
              <w:t xml:space="preserve">Click the </w:t>
            </w:r>
            <w:r w:rsidR="0082038D" w:rsidRPr="00523B86">
              <w:rPr>
                <w:b/>
                <w:bCs/>
              </w:rPr>
              <w:t xml:space="preserve">Open </w:t>
            </w:r>
            <w:r w:rsidR="00523B86" w:rsidRPr="00523B86">
              <w:rPr>
                <w:b/>
                <w:bCs/>
              </w:rPr>
              <w:t>b</w:t>
            </w:r>
            <w:r w:rsidRPr="00523B86">
              <w:rPr>
                <w:b/>
                <w:bCs/>
              </w:rPr>
              <w:t xml:space="preserve">locks </w:t>
            </w:r>
            <w:r w:rsidR="00523B86" w:rsidRPr="00523B86">
              <w:rPr>
                <w:b/>
                <w:bCs/>
              </w:rPr>
              <w:t>drawer</w:t>
            </w:r>
            <w:r w:rsidR="00523B86">
              <w:t xml:space="preserve"> arrow </w:t>
            </w:r>
            <w:r>
              <w:t>button in the upper right of your screen to open the Blocks drawer.</w:t>
            </w:r>
          </w:p>
        </w:tc>
        <w:tc>
          <w:tcPr>
            <w:tcW w:w="4617" w:type="dxa"/>
            <w:tcBorders>
              <w:bottom w:val="single" w:sz="18" w:space="0" w:color="C00000"/>
            </w:tcBorders>
          </w:tcPr>
          <w:p w14:paraId="32E7F30C" w14:textId="7A42DB9E" w:rsidR="00187FA2" w:rsidRDefault="00187FA2" w:rsidP="00187FA2">
            <w:pPr>
              <w:spacing w:before="120" w:after="120"/>
            </w:pPr>
          </w:p>
        </w:tc>
      </w:tr>
      <w:tr w:rsidR="00187FA2" w14:paraId="1A7A4402" w14:textId="77777777" w:rsidTr="00453355">
        <w:trPr>
          <w:cantSplit/>
          <w:trHeight w:val="1608"/>
        </w:trPr>
        <w:tc>
          <w:tcPr>
            <w:tcW w:w="637" w:type="dxa"/>
            <w:tcBorders>
              <w:top w:val="single" w:sz="18" w:space="0" w:color="C00000"/>
              <w:bottom w:val="single" w:sz="18" w:space="0" w:color="C00000"/>
            </w:tcBorders>
          </w:tcPr>
          <w:p w14:paraId="5ECA7947" w14:textId="28FDC9AC" w:rsidR="00187FA2" w:rsidRDefault="00187FA2" w:rsidP="00712764">
            <w:pPr>
              <w:spacing w:before="120" w:after="120"/>
            </w:pPr>
            <w:r>
              <w:t>2.</w:t>
            </w:r>
          </w:p>
        </w:tc>
        <w:tc>
          <w:tcPr>
            <w:tcW w:w="4161" w:type="dxa"/>
            <w:tcBorders>
              <w:top w:val="single" w:sz="18" w:space="0" w:color="C00000"/>
              <w:bottom w:val="single" w:sz="18" w:space="0" w:color="C00000"/>
            </w:tcBorders>
          </w:tcPr>
          <w:p w14:paraId="189B6FF0" w14:textId="6B31D3A2" w:rsidR="00187FA2" w:rsidRDefault="00B00CAA" w:rsidP="00712764">
            <w:pPr>
              <w:spacing w:before="120" w:after="120"/>
            </w:pPr>
            <w:r>
              <w:t>C</w:t>
            </w:r>
            <w:r w:rsidR="00187FA2">
              <w:t xml:space="preserve">lick </w:t>
            </w:r>
            <w:r>
              <w:t xml:space="preserve">the </w:t>
            </w:r>
            <w:r w:rsidRPr="007E4288">
              <w:rPr>
                <w:b/>
                <w:bCs/>
              </w:rPr>
              <w:t>Add a block</w:t>
            </w:r>
            <w:r>
              <w:t xml:space="preserve"> link, scroll down the popup menu, and choose </w:t>
            </w:r>
            <w:r w:rsidRPr="00FF4109">
              <w:rPr>
                <w:b/>
                <w:bCs/>
              </w:rPr>
              <w:t>Text</w:t>
            </w:r>
            <w:r>
              <w:t xml:space="preserve">. </w:t>
            </w:r>
          </w:p>
        </w:tc>
        <w:tc>
          <w:tcPr>
            <w:tcW w:w="4617" w:type="dxa"/>
            <w:tcBorders>
              <w:top w:val="single" w:sz="18" w:space="0" w:color="C00000"/>
              <w:bottom w:val="single" w:sz="18" w:space="0" w:color="C00000"/>
            </w:tcBorders>
          </w:tcPr>
          <w:p w14:paraId="1E22072E" w14:textId="1940A880" w:rsidR="00187FA2" w:rsidRDefault="00B26039" w:rsidP="00B26039">
            <w:pPr>
              <w:spacing w:before="120" w:after="120"/>
            </w:pPr>
            <w:r>
              <w:t xml:space="preserve">The screen will refresh. You should now see a block </w:t>
            </w:r>
            <w:r w:rsidRPr="00577E70">
              <w:t>labeled</w:t>
            </w:r>
            <w:r w:rsidRPr="00B26039">
              <w:rPr>
                <w:b/>
                <w:bCs/>
              </w:rPr>
              <w:t xml:space="preserve"> (new </w:t>
            </w:r>
            <w:r w:rsidR="00577E70">
              <w:rPr>
                <w:b/>
                <w:bCs/>
              </w:rPr>
              <w:t>text</w:t>
            </w:r>
            <w:r w:rsidRPr="00B26039">
              <w:rPr>
                <w:b/>
                <w:bCs/>
              </w:rPr>
              <w:t xml:space="preserve"> block)</w:t>
            </w:r>
            <w:r>
              <w:t xml:space="preserve"> in the </w:t>
            </w:r>
            <w:r w:rsidR="000E0061">
              <w:t>b</w:t>
            </w:r>
            <w:r>
              <w:t xml:space="preserve">locks drawer. The new block will also include </w:t>
            </w:r>
            <w:r w:rsidRPr="00402E5D">
              <w:rPr>
                <w:b/>
                <w:bCs/>
              </w:rPr>
              <w:t>a four-way directional arrow icon</w:t>
            </w:r>
            <w:r>
              <w:t xml:space="preserve"> and a </w:t>
            </w:r>
            <w:r w:rsidR="003A4A9D" w:rsidRPr="00402E5D">
              <w:rPr>
                <w:b/>
                <w:bCs/>
              </w:rPr>
              <w:t>Gear dropdown menu</w:t>
            </w:r>
            <w:r w:rsidR="003A4A9D">
              <w:t>.</w:t>
            </w:r>
          </w:p>
        </w:tc>
      </w:tr>
      <w:tr w:rsidR="00B26039" w14:paraId="2668877D" w14:textId="77777777" w:rsidTr="00453355">
        <w:trPr>
          <w:cantSplit/>
          <w:trHeight w:val="798"/>
        </w:trPr>
        <w:tc>
          <w:tcPr>
            <w:tcW w:w="637" w:type="dxa"/>
            <w:tcBorders>
              <w:top w:val="single" w:sz="18" w:space="0" w:color="C00000"/>
              <w:bottom w:val="single" w:sz="18" w:space="0" w:color="C00000"/>
            </w:tcBorders>
          </w:tcPr>
          <w:p w14:paraId="01B9E207" w14:textId="683832E4" w:rsidR="00B26039" w:rsidRDefault="00B26039" w:rsidP="00B26039">
            <w:pPr>
              <w:spacing w:before="120" w:after="120"/>
            </w:pPr>
            <w:r>
              <w:t>3.</w:t>
            </w:r>
          </w:p>
        </w:tc>
        <w:tc>
          <w:tcPr>
            <w:tcW w:w="4161" w:type="dxa"/>
            <w:tcBorders>
              <w:top w:val="single" w:sz="18" w:space="0" w:color="C00000"/>
              <w:bottom w:val="single" w:sz="18" w:space="0" w:color="C00000"/>
            </w:tcBorders>
          </w:tcPr>
          <w:p w14:paraId="5320D154" w14:textId="25B9A5C4" w:rsidR="00B26039" w:rsidRDefault="00B26039" w:rsidP="00B26039">
            <w:pPr>
              <w:spacing w:before="120" w:after="120"/>
            </w:pPr>
            <w:r>
              <w:t xml:space="preserve">Click the </w:t>
            </w:r>
            <w:r w:rsidR="000D23EA" w:rsidRPr="000D23EA">
              <w:rPr>
                <w:b/>
                <w:bCs/>
              </w:rPr>
              <w:t>g</w:t>
            </w:r>
            <w:r w:rsidRPr="003A4A9D">
              <w:rPr>
                <w:b/>
                <w:bCs/>
              </w:rPr>
              <w:t>ear icon</w:t>
            </w:r>
            <w:r>
              <w:t xml:space="preserve"> and select </w:t>
            </w:r>
            <w:r>
              <w:rPr>
                <w:b/>
              </w:rPr>
              <w:t xml:space="preserve">Configure (new </w:t>
            </w:r>
            <w:r w:rsidR="004E6156">
              <w:rPr>
                <w:b/>
              </w:rPr>
              <w:t>text</w:t>
            </w:r>
            <w:r>
              <w:rPr>
                <w:b/>
              </w:rPr>
              <w:t xml:space="preserve"> b</w:t>
            </w:r>
            <w:r w:rsidRPr="009346B0">
              <w:rPr>
                <w:b/>
              </w:rPr>
              <w:t xml:space="preserve">lock) </w:t>
            </w:r>
            <w:r>
              <w:rPr>
                <w:b/>
              </w:rPr>
              <w:t>b</w:t>
            </w:r>
            <w:r w:rsidRPr="009346B0">
              <w:rPr>
                <w:b/>
              </w:rPr>
              <w:t>lock</w:t>
            </w:r>
            <w:r>
              <w:t>.</w:t>
            </w:r>
          </w:p>
        </w:tc>
        <w:tc>
          <w:tcPr>
            <w:tcW w:w="4617" w:type="dxa"/>
            <w:tcBorders>
              <w:top w:val="single" w:sz="18" w:space="0" w:color="C00000"/>
              <w:bottom w:val="single" w:sz="18" w:space="0" w:color="C00000"/>
            </w:tcBorders>
          </w:tcPr>
          <w:p w14:paraId="2D0B527E" w14:textId="0DC62E46" w:rsidR="00B26039" w:rsidRDefault="00B26039" w:rsidP="00B26039">
            <w:pPr>
              <w:spacing w:before="120" w:after="120"/>
            </w:pPr>
            <w:r>
              <w:t xml:space="preserve">The </w:t>
            </w:r>
            <w:r w:rsidRPr="009346B0">
              <w:rPr>
                <w:b/>
              </w:rPr>
              <w:t xml:space="preserve">Configuring a (new </w:t>
            </w:r>
            <w:r w:rsidR="00DC2F2A">
              <w:rPr>
                <w:b/>
              </w:rPr>
              <w:t>text</w:t>
            </w:r>
            <w:r w:rsidRPr="009346B0">
              <w:rPr>
                <w:b/>
              </w:rPr>
              <w:t xml:space="preserve"> block) block</w:t>
            </w:r>
            <w:r>
              <w:t xml:space="preserve"> </w:t>
            </w:r>
            <w:r w:rsidR="003A4A9D">
              <w:t>screen</w:t>
            </w:r>
            <w:r>
              <w:t xml:space="preserve"> will display.</w:t>
            </w:r>
          </w:p>
        </w:tc>
      </w:tr>
      <w:tr w:rsidR="003A4A9D" w14:paraId="0B5013E6" w14:textId="77777777" w:rsidTr="00453355">
        <w:trPr>
          <w:cantSplit/>
          <w:trHeight w:val="1183"/>
        </w:trPr>
        <w:tc>
          <w:tcPr>
            <w:tcW w:w="637" w:type="dxa"/>
            <w:tcBorders>
              <w:top w:val="single" w:sz="18" w:space="0" w:color="C00000"/>
              <w:bottom w:val="single" w:sz="18" w:space="0" w:color="C00000"/>
            </w:tcBorders>
          </w:tcPr>
          <w:p w14:paraId="6CCA0DFC" w14:textId="2930864E" w:rsidR="003A4A9D" w:rsidRDefault="003A4A9D" w:rsidP="003A4A9D">
            <w:pPr>
              <w:spacing w:before="120" w:after="120"/>
            </w:pPr>
            <w:r>
              <w:t>4.</w:t>
            </w:r>
          </w:p>
        </w:tc>
        <w:tc>
          <w:tcPr>
            <w:tcW w:w="4161" w:type="dxa"/>
            <w:tcBorders>
              <w:top w:val="single" w:sz="18" w:space="0" w:color="C00000"/>
              <w:bottom w:val="single" w:sz="18" w:space="0" w:color="C00000"/>
            </w:tcBorders>
          </w:tcPr>
          <w:p w14:paraId="522AF8E1" w14:textId="77777777" w:rsidR="003A4A9D" w:rsidRPr="004C24D6" w:rsidRDefault="003A4A9D" w:rsidP="003A4A9D">
            <w:pPr>
              <w:spacing w:before="120"/>
            </w:pPr>
            <w:r w:rsidRPr="00B85F2E">
              <w:rPr>
                <w:b/>
              </w:rPr>
              <w:t>Section:</w:t>
            </w:r>
            <w:r w:rsidRPr="004C24D6">
              <w:t xml:space="preserve"> </w:t>
            </w:r>
            <w:r>
              <w:t>Block settings</w:t>
            </w:r>
            <w:r w:rsidRPr="004C24D6">
              <w:t xml:space="preserve"> </w:t>
            </w:r>
          </w:p>
          <w:p w14:paraId="559AB650" w14:textId="77777777" w:rsidR="003A4A9D" w:rsidRPr="00B85F2E" w:rsidRDefault="003A4A9D" w:rsidP="003A4A9D">
            <w:pPr>
              <w:pStyle w:val="ListParagraph"/>
              <w:spacing w:before="0" w:after="120"/>
              <w:ind w:left="0"/>
            </w:pPr>
            <w:r w:rsidRPr="00B85F2E">
              <w:rPr>
                <w:b/>
              </w:rPr>
              <w:t xml:space="preserve">Field: </w:t>
            </w:r>
            <w:r w:rsidRPr="00B85F2E">
              <w:t>Block Title</w:t>
            </w:r>
          </w:p>
          <w:p w14:paraId="1E877183" w14:textId="2B510E74" w:rsidR="003A4A9D" w:rsidRDefault="003A4A9D" w:rsidP="003A4A9D">
            <w:pPr>
              <w:spacing w:before="120" w:after="120"/>
            </w:pPr>
            <w:r>
              <w:t>Enter a title for your block.</w:t>
            </w:r>
          </w:p>
        </w:tc>
        <w:tc>
          <w:tcPr>
            <w:tcW w:w="4617" w:type="dxa"/>
            <w:tcBorders>
              <w:top w:val="single" w:sz="18" w:space="0" w:color="C00000"/>
              <w:bottom w:val="single" w:sz="18" w:space="0" w:color="C00000"/>
            </w:tcBorders>
          </w:tcPr>
          <w:p w14:paraId="5FA4477D" w14:textId="77777777" w:rsidR="003A4A9D" w:rsidRDefault="003A4A9D" w:rsidP="003A4A9D">
            <w:pPr>
              <w:spacing w:before="120" w:after="120"/>
            </w:pPr>
            <w:r>
              <w:t>This is optional. If you do not enter a block title, the title bar of the block will be blank.</w:t>
            </w:r>
          </w:p>
          <w:p w14:paraId="4D1A76E5" w14:textId="3C576DF6" w:rsidR="003A4A9D" w:rsidRDefault="003A4A9D" w:rsidP="003A4A9D">
            <w:pPr>
              <w:spacing w:before="120" w:after="120"/>
            </w:pPr>
            <w:r>
              <w:t xml:space="preserve">For this example, type: </w:t>
            </w:r>
            <w:r w:rsidRPr="00B9047F">
              <w:rPr>
                <w:b/>
                <w:bCs/>
              </w:rPr>
              <w:t>Go to the Fair!</w:t>
            </w:r>
          </w:p>
        </w:tc>
      </w:tr>
      <w:tr w:rsidR="003A4A9D" w14:paraId="57A52D63" w14:textId="77777777" w:rsidTr="00426BAC">
        <w:trPr>
          <w:cantSplit/>
          <w:trHeight w:val="2700"/>
        </w:trPr>
        <w:tc>
          <w:tcPr>
            <w:tcW w:w="637" w:type="dxa"/>
            <w:tcBorders>
              <w:top w:val="single" w:sz="18" w:space="0" w:color="C00000"/>
              <w:bottom w:val="single" w:sz="18" w:space="0" w:color="C00000"/>
            </w:tcBorders>
          </w:tcPr>
          <w:p w14:paraId="54F63057" w14:textId="426F513A" w:rsidR="003A4A9D" w:rsidRDefault="003A4A9D" w:rsidP="003A4A9D">
            <w:pPr>
              <w:spacing w:before="120" w:after="120"/>
            </w:pPr>
            <w:r>
              <w:t>5.</w:t>
            </w:r>
          </w:p>
        </w:tc>
        <w:tc>
          <w:tcPr>
            <w:tcW w:w="4161" w:type="dxa"/>
            <w:tcBorders>
              <w:top w:val="single" w:sz="18" w:space="0" w:color="C00000"/>
              <w:bottom w:val="single" w:sz="18" w:space="0" w:color="C00000"/>
            </w:tcBorders>
          </w:tcPr>
          <w:p w14:paraId="03606DB8" w14:textId="77777777" w:rsidR="003A4A9D" w:rsidRPr="00B85F2E" w:rsidRDefault="003A4A9D" w:rsidP="003A4A9D">
            <w:pPr>
              <w:spacing w:before="120"/>
            </w:pPr>
            <w:r w:rsidRPr="00B85F2E">
              <w:rPr>
                <w:b/>
              </w:rPr>
              <w:t>Section:</w:t>
            </w:r>
            <w:r>
              <w:t xml:space="preserve"> Block s</w:t>
            </w:r>
            <w:r w:rsidRPr="00B85F2E">
              <w:t xml:space="preserve">ettings </w:t>
            </w:r>
          </w:p>
          <w:p w14:paraId="255DD5E1" w14:textId="77777777" w:rsidR="003A4A9D" w:rsidRPr="00B85F2E" w:rsidRDefault="003A4A9D" w:rsidP="003A4A9D">
            <w:pPr>
              <w:spacing w:before="0" w:after="120"/>
            </w:pPr>
            <w:r w:rsidRPr="00B85F2E">
              <w:rPr>
                <w:b/>
              </w:rPr>
              <w:t>Field:</w:t>
            </w:r>
            <w:r w:rsidRPr="00B85F2E">
              <w:t xml:space="preserve"> Content</w:t>
            </w:r>
          </w:p>
          <w:p w14:paraId="03A95D0A" w14:textId="1BE2EEC2" w:rsidR="003A4A9D" w:rsidRPr="00B85F2E" w:rsidRDefault="003A4A9D" w:rsidP="003A4A9D">
            <w:pPr>
              <w:spacing w:before="120"/>
              <w:rPr>
                <w:b/>
              </w:rPr>
            </w:pPr>
            <w:r>
              <w:t>Enter your desired content.</w:t>
            </w:r>
          </w:p>
        </w:tc>
        <w:tc>
          <w:tcPr>
            <w:tcW w:w="4617" w:type="dxa"/>
            <w:tcBorders>
              <w:top w:val="single" w:sz="18" w:space="0" w:color="C00000"/>
              <w:bottom w:val="single" w:sz="18" w:space="0" w:color="C00000"/>
            </w:tcBorders>
          </w:tcPr>
          <w:p w14:paraId="6BEE5008" w14:textId="77777777" w:rsidR="003A4A9D" w:rsidRDefault="003A4A9D" w:rsidP="003A4A9D">
            <w:pPr>
              <w:spacing w:before="120" w:after="120"/>
            </w:pPr>
            <w:r>
              <w:t>Notice that you can use formatting tools for this text. You can also add images or a URL.</w:t>
            </w:r>
          </w:p>
          <w:p w14:paraId="30812EA8" w14:textId="77777777" w:rsidR="003A4A9D" w:rsidRDefault="003A4A9D" w:rsidP="003A4A9D">
            <w:pPr>
              <w:spacing w:before="120" w:after="120"/>
            </w:pPr>
            <w:r>
              <w:t>If you add an image, be sure to modify the size so that it fits nicely into the side column of your course page.</w:t>
            </w:r>
          </w:p>
          <w:p w14:paraId="66E79E4C" w14:textId="77777777" w:rsidR="003A4A9D" w:rsidRDefault="003A4A9D" w:rsidP="003A4A9D">
            <w:pPr>
              <w:spacing w:before="120" w:after="120"/>
              <w:rPr>
                <w:rFonts w:cs="Helvetica"/>
                <w:szCs w:val="22"/>
                <w:shd w:val="clear" w:color="auto" w:fill="FFFFFF"/>
              </w:rPr>
            </w:pPr>
            <w:r>
              <w:rPr>
                <w:rFonts w:cs="Helvetica"/>
                <w:szCs w:val="22"/>
                <w:shd w:val="clear" w:color="auto" w:fill="FFFFFF"/>
              </w:rPr>
              <w:t>For this example, type:</w:t>
            </w:r>
          </w:p>
          <w:p w14:paraId="1362FD89" w14:textId="73BDE783" w:rsidR="003A4A9D" w:rsidRPr="00426BAC" w:rsidRDefault="003A4A9D" w:rsidP="003A4A9D">
            <w:pPr>
              <w:spacing w:before="120" w:after="120"/>
              <w:rPr>
                <w:rFonts w:cs="Helvetica"/>
                <w:szCs w:val="22"/>
                <w:shd w:val="clear" w:color="auto" w:fill="FFFFFF"/>
              </w:rPr>
            </w:pPr>
            <w:r>
              <w:rPr>
                <w:rFonts w:cs="Helvetica"/>
                <w:szCs w:val="22"/>
                <w:shd w:val="clear" w:color="auto" w:fill="FFFFFF"/>
              </w:rPr>
              <w:t>Keep an eye on what’s happening at the state fair this year</w:t>
            </w:r>
            <w:r w:rsidR="00426BAC">
              <w:rPr>
                <w:rFonts w:cs="Helvetica"/>
                <w:szCs w:val="22"/>
                <w:shd w:val="clear" w:color="auto" w:fill="FFFFFF"/>
              </w:rPr>
              <w:t xml:space="preserve">: </w:t>
            </w:r>
            <w:hyperlink r:id="rId11" w:history="1">
              <w:r w:rsidR="00426BAC" w:rsidRPr="007B1D82">
                <w:rPr>
                  <w:rStyle w:val="Hyperlink"/>
                </w:rPr>
                <w:t>https://okstatefair.com</w:t>
              </w:r>
            </w:hyperlink>
            <w:r w:rsidR="00B9047F">
              <w:t xml:space="preserve">. </w:t>
            </w:r>
          </w:p>
        </w:tc>
      </w:tr>
      <w:tr w:rsidR="00B9047F" w14:paraId="3D6B9B86" w14:textId="77777777" w:rsidTr="00453355">
        <w:trPr>
          <w:cantSplit/>
          <w:trHeight w:val="788"/>
        </w:trPr>
        <w:tc>
          <w:tcPr>
            <w:tcW w:w="637" w:type="dxa"/>
            <w:tcBorders>
              <w:top w:val="single" w:sz="18" w:space="0" w:color="C00000"/>
              <w:bottom w:val="single" w:sz="18" w:space="0" w:color="C00000"/>
            </w:tcBorders>
          </w:tcPr>
          <w:p w14:paraId="705DA2F9" w14:textId="418801D2" w:rsidR="00B9047F" w:rsidRDefault="00B9047F" w:rsidP="00B9047F">
            <w:pPr>
              <w:spacing w:before="120" w:after="120"/>
            </w:pPr>
            <w:r>
              <w:t>6.</w:t>
            </w:r>
          </w:p>
        </w:tc>
        <w:tc>
          <w:tcPr>
            <w:tcW w:w="4161" w:type="dxa"/>
            <w:tcBorders>
              <w:top w:val="single" w:sz="18" w:space="0" w:color="C00000"/>
              <w:bottom w:val="single" w:sz="18" w:space="0" w:color="C00000"/>
            </w:tcBorders>
          </w:tcPr>
          <w:p w14:paraId="53422052" w14:textId="25A3B29E" w:rsidR="00B9047F" w:rsidRPr="00B85F2E" w:rsidRDefault="00B9047F" w:rsidP="00B9047F">
            <w:pPr>
              <w:spacing w:before="120"/>
              <w:rPr>
                <w:b/>
              </w:rPr>
            </w:pPr>
            <w:r>
              <w:t xml:space="preserve">Modify the settings for </w:t>
            </w:r>
            <w:r w:rsidRPr="00C2473E">
              <w:rPr>
                <w:b/>
              </w:rPr>
              <w:t>Where this block appears</w:t>
            </w:r>
            <w:r>
              <w:t xml:space="preserve"> and </w:t>
            </w:r>
            <w:r>
              <w:rPr>
                <w:b/>
              </w:rPr>
              <w:t>On this p</w:t>
            </w:r>
            <w:r w:rsidRPr="00C2473E">
              <w:rPr>
                <w:b/>
              </w:rPr>
              <w:t>age</w:t>
            </w:r>
            <w:r>
              <w:t>, if needed.</w:t>
            </w:r>
          </w:p>
        </w:tc>
        <w:tc>
          <w:tcPr>
            <w:tcW w:w="4617" w:type="dxa"/>
            <w:tcBorders>
              <w:top w:val="single" w:sz="18" w:space="0" w:color="C00000"/>
              <w:bottom w:val="single" w:sz="18" w:space="0" w:color="C00000"/>
            </w:tcBorders>
          </w:tcPr>
          <w:p w14:paraId="2ADEB8FD" w14:textId="65C99CDB" w:rsidR="00B9047F" w:rsidRDefault="00B9047F" w:rsidP="00B9047F">
            <w:pPr>
              <w:spacing w:before="120" w:after="120"/>
            </w:pPr>
            <w:r>
              <w:t>In general, you can leave the remaining settings in their default state.</w:t>
            </w:r>
          </w:p>
        </w:tc>
      </w:tr>
      <w:tr w:rsidR="00B9047F" w14:paraId="536BA328" w14:textId="77777777" w:rsidTr="00453355">
        <w:trPr>
          <w:cantSplit/>
          <w:trHeight w:val="1079"/>
        </w:trPr>
        <w:tc>
          <w:tcPr>
            <w:tcW w:w="637" w:type="dxa"/>
            <w:tcBorders>
              <w:top w:val="single" w:sz="18" w:space="0" w:color="C00000"/>
              <w:bottom w:val="single" w:sz="18" w:space="0" w:color="C00000"/>
            </w:tcBorders>
          </w:tcPr>
          <w:p w14:paraId="7B9190CF" w14:textId="3F8F4DE4" w:rsidR="00B9047F" w:rsidRDefault="00B9047F" w:rsidP="00B9047F">
            <w:pPr>
              <w:spacing w:before="120" w:after="120"/>
            </w:pPr>
            <w:r>
              <w:t>7.</w:t>
            </w:r>
          </w:p>
        </w:tc>
        <w:tc>
          <w:tcPr>
            <w:tcW w:w="4161" w:type="dxa"/>
            <w:tcBorders>
              <w:top w:val="single" w:sz="18" w:space="0" w:color="C00000"/>
              <w:bottom w:val="single" w:sz="18" w:space="0" w:color="C00000"/>
            </w:tcBorders>
          </w:tcPr>
          <w:p w14:paraId="1A6D55A1" w14:textId="50938F6C" w:rsidR="00B9047F" w:rsidRDefault="00B9047F" w:rsidP="00B9047F">
            <w:pPr>
              <w:spacing w:before="120"/>
            </w:pPr>
            <w:r>
              <w:t xml:space="preserve">Click </w:t>
            </w:r>
            <w:r w:rsidRPr="001A0710">
              <w:rPr>
                <w:b/>
              </w:rPr>
              <w:t>Save changes</w:t>
            </w:r>
            <w:r>
              <w:t>.</w:t>
            </w:r>
          </w:p>
        </w:tc>
        <w:tc>
          <w:tcPr>
            <w:tcW w:w="4617" w:type="dxa"/>
            <w:tcBorders>
              <w:top w:val="single" w:sz="18" w:space="0" w:color="C00000"/>
              <w:bottom w:val="single" w:sz="18" w:space="0" w:color="C00000"/>
            </w:tcBorders>
          </w:tcPr>
          <w:p w14:paraId="6F7AC1D9" w14:textId="2B8B5B55" w:rsidR="00B9047F" w:rsidRDefault="00B9047F" w:rsidP="00B9047F">
            <w:pPr>
              <w:spacing w:before="120" w:after="120"/>
            </w:pPr>
            <w:r>
              <w:t>Your course page will refresh with your block displayed in the Block drawer. Review the contents in your new block.</w:t>
            </w:r>
          </w:p>
        </w:tc>
      </w:tr>
    </w:tbl>
    <w:p w14:paraId="24B68833" w14:textId="77777777" w:rsidR="00B9047F" w:rsidRDefault="00B9047F" w:rsidP="003A6079">
      <w:bookmarkStart w:id="6" w:name="_Adding_and_Using_2"/>
      <w:bookmarkEnd w:id="6"/>
    </w:p>
    <w:p w14:paraId="449FC4F2" w14:textId="77777777" w:rsidR="0042524E" w:rsidRDefault="0042524E">
      <w:pPr>
        <w:rPr>
          <w:b/>
          <w:bCs/>
          <w:caps/>
          <w:color w:val="FFFFFF" w:themeColor="background1"/>
          <w:spacing w:val="15"/>
          <w:szCs w:val="22"/>
        </w:rPr>
      </w:pPr>
      <w:r>
        <w:br w:type="page"/>
      </w:r>
    </w:p>
    <w:p w14:paraId="73FF62E1" w14:textId="3E7FB717" w:rsidR="00FB2F6A" w:rsidRDefault="00FB2F6A" w:rsidP="00FB2F6A">
      <w:pPr>
        <w:pStyle w:val="Heading1"/>
      </w:pPr>
      <w:r>
        <w:lastRenderedPageBreak/>
        <w:t>Adding and Using The Remote RSS Feed</w:t>
      </w:r>
      <w:r w:rsidR="0016298E">
        <w:t>s</w:t>
      </w:r>
      <w:r>
        <w:t xml:space="preserve"> Block</w:t>
      </w:r>
    </w:p>
    <w:p w14:paraId="2781419C" w14:textId="77777777" w:rsidR="00887844" w:rsidRDefault="00887844" w:rsidP="00887844"/>
    <w:p w14:paraId="24BEB87E" w14:textId="77777777" w:rsidR="00887844" w:rsidRPr="00887844" w:rsidRDefault="00887844" w:rsidP="00887844">
      <w:pPr>
        <w:pBdr>
          <w:top w:val="single" w:sz="18" w:space="1" w:color="C00000"/>
          <w:left w:val="single" w:sz="18" w:space="4" w:color="C00000"/>
          <w:bottom w:val="single" w:sz="18" w:space="1" w:color="C00000"/>
          <w:right w:val="single" w:sz="18" w:space="4" w:color="C00000"/>
        </w:pBdr>
        <w:ind w:left="90" w:right="90"/>
        <w:rPr>
          <w:rStyle w:val="Emphasis"/>
          <w:color w:val="C00000"/>
        </w:rPr>
      </w:pPr>
      <w:r w:rsidRPr="00887844">
        <w:rPr>
          <w:rStyle w:val="Emphasis"/>
          <w:color w:val="C00000"/>
        </w:rPr>
        <w:t>Video demonstration:</w:t>
      </w:r>
    </w:p>
    <w:p w14:paraId="43B883CD" w14:textId="77777777" w:rsidR="00887844" w:rsidRDefault="00887844" w:rsidP="00887844">
      <w:pPr>
        <w:pBdr>
          <w:top w:val="single" w:sz="18" w:space="1" w:color="C00000"/>
          <w:left w:val="single" w:sz="18" w:space="4" w:color="C00000"/>
          <w:bottom w:val="single" w:sz="18" w:space="1" w:color="C00000"/>
          <w:right w:val="single" w:sz="18" w:space="4" w:color="C00000"/>
        </w:pBdr>
        <w:ind w:left="90" w:right="90"/>
      </w:pPr>
      <w:r>
        <w:t>Watch this 4-minute video to see a demonstration of this task.</w:t>
      </w:r>
    </w:p>
    <w:p w14:paraId="18A53AFF" w14:textId="77777777" w:rsidR="00887844" w:rsidRDefault="00000000" w:rsidP="00887844">
      <w:pPr>
        <w:pBdr>
          <w:top w:val="single" w:sz="18" w:space="1" w:color="C00000"/>
          <w:left w:val="single" w:sz="18" w:space="4" w:color="C00000"/>
          <w:bottom w:val="single" w:sz="18" w:space="1" w:color="C00000"/>
          <w:right w:val="single" w:sz="18" w:space="4" w:color="C00000"/>
        </w:pBdr>
        <w:ind w:left="90" w:right="90"/>
      </w:pPr>
      <w:hyperlink r:id="rId12" w:history="1">
        <w:r w:rsidR="00887844" w:rsidRPr="000B3AD7">
          <w:rPr>
            <w:rStyle w:val="Hyperlink"/>
          </w:rPr>
          <w:t>http://youtu.be/oATcbuDkvCo</w:t>
        </w:r>
      </w:hyperlink>
      <w:r w:rsidR="00887844">
        <w:t xml:space="preserve"> </w:t>
      </w:r>
    </w:p>
    <w:p w14:paraId="15D51537" w14:textId="77777777" w:rsidR="00887844" w:rsidRPr="00887844" w:rsidRDefault="00887844" w:rsidP="004309C1">
      <w:pPr>
        <w:pBdr>
          <w:top w:val="single" w:sz="18" w:space="1" w:color="C00000"/>
          <w:left w:val="single" w:sz="18" w:space="4" w:color="C00000"/>
          <w:bottom w:val="single" w:sz="18" w:space="1" w:color="C00000"/>
          <w:right w:val="single" w:sz="18" w:space="4" w:color="C00000"/>
        </w:pBdr>
        <w:ind w:left="90" w:right="90"/>
      </w:pPr>
      <w:r w:rsidRPr="004B4CA5">
        <w:rPr>
          <w:b/>
        </w:rPr>
        <w:t>NOTE:</w:t>
      </w:r>
      <w:r>
        <w:t xml:space="preserve"> Video demonstrations were not created by </w:t>
      </w:r>
      <w:r w:rsidR="00E04E4D">
        <w:t xml:space="preserve">Oklahoma </w:t>
      </w:r>
      <w:proofErr w:type="spellStart"/>
      <w:r w:rsidR="00E04E4D">
        <w:t>CareerTech</w:t>
      </w:r>
      <w:proofErr w:type="spellEnd"/>
      <w:r>
        <w:t xml:space="preserve">, and they may use a different version of Moodle. However, the steps are </w:t>
      </w:r>
      <w:r w:rsidR="00505FBB">
        <w:t>similar to</w:t>
      </w:r>
      <w:r>
        <w:t xml:space="preserve"> the ones that you will use.</w:t>
      </w:r>
    </w:p>
    <w:p w14:paraId="2A9BAAE2" w14:textId="77777777" w:rsidR="00706461" w:rsidRDefault="00706461" w:rsidP="00FB2F6A"/>
    <w:p w14:paraId="30F77A04" w14:textId="6EEEF379" w:rsidR="00FB2F6A" w:rsidRDefault="004309C1" w:rsidP="00FB2F6A">
      <w:r>
        <w:t>An</w:t>
      </w:r>
      <w:r w:rsidR="008000EB">
        <w:t xml:space="preserve"> RSS</w:t>
      </w:r>
      <w:r>
        <w:t xml:space="preserve"> </w:t>
      </w:r>
      <w:r w:rsidR="00596AB2">
        <w:t>(</w:t>
      </w:r>
      <w:r w:rsidR="00BE5D32">
        <w:t xml:space="preserve">really simple syndication) </w:t>
      </w:r>
      <w:r>
        <w:t xml:space="preserve">feed automatically delivers links to published web </w:t>
      </w:r>
      <w:r w:rsidR="00A0518B">
        <w:t>content</w:t>
      </w:r>
      <w:r>
        <w:t xml:space="preserve"> directly to your course page. </w:t>
      </w:r>
      <w:r w:rsidR="00E35592">
        <w:t>N</w:t>
      </w:r>
      <w:r>
        <w:t>ews sites</w:t>
      </w:r>
      <w:r w:rsidR="00CC74FB">
        <w:t>,</w:t>
      </w:r>
      <w:r>
        <w:t xml:space="preserve"> blogs</w:t>
      </w:r>
      <w:r w:rsidR="00CC74FB">
        <w:t>, and podcast</w:t>
      </w:r>
      <w:r w:rsidR="00584FBF">
        <w:t>s</w:t>
      </w:r>
      <w:r>
        <w:t xml:space="preserve"> </w:t>
      </w:r>
      <w:r w:rsidR="00E35592">
        <w:t xml:space="preserve">often </w:t>
      </w:r>
      <w:r>
        <w:t xml:space="preserve">publish their content as </w:t>
      </w:r>
      <w:r w:rsidR="00D0311E">
        <w:t>a</w:t>
      </w:r>
      <w:r w:rsidR="00AE1811">
        <w:t xml:space="preserve"> remote</w:t>
      </w:r>
      <w:r w:rsidR="000C0652">
        <w:t xml:space="preserve"> RSS </w:t>
      </w:r>
      <w:r>
        <w:t>feed. To add the</w:t>
      </w:r>
      <w:r w:rsidR="00125A4A">
        <w:t xml:space="preserve"> </w:t>
      </w:r>
      <w:r w:rsidR="00125A4A" w:rsidRPr="009A3040">
        <w:rPr>
          <w:b/>
          <w:bCs/>
        </w:rPr>
        <w:t xml:space="preserve">remote </w:t>
      </w:r>
      <w:r w:rsidR="00A0518B" w:rsidRPr="009A3040">
        <w:rPr>
          <w:b/>
          <w:bCs/>
        </w:rPr>
        <w:t>RSS</w:t>
      </w:r>
      <w:r w:rsidR="00D0311E" w:rsidRPr="009A3040">
        <w:rPr>
          <w:b/>
          <w:bCs/>
        </w:rPr>
        <w:t xml:space="preserve"> feed</w:t>
      </w:r>
      <w:r w:rsidR="009A3040" w:rsidRPr="009A3040">
        <w:rPr>
          <w:b/>
          <w:bCs/>
        </w:rPr>
        <w:t>s</w:t>
      </w:r>
      <w:r w:rsidR="00D0311E">
        <w:t xml:space="preserve"> block</w:t>
      </w:r>
      <w:r w:rsidR="00FB2F6A">
        <w:t>, you must:</w:t>
      </w:r>
    </w:p>
    <w:p w14:paraId="2110C418" w14:textId="77777777" w:rsidR="00FB2F6A" w:rsidRDefault="00FB2F6A" w:rsidP="00887844">
      <w:pPr>
        <w:pStyle w:val="ListParagraph"/>
        <w:numPr>
          <w:ilvl w:val="0"/>
          <w:numId w:val="28"/>
        </w:numPr>
      </w:pPr>
      <w:r>
        <w:t>Go to your course page.</w:t>
      </w:r>
    </w:p>
    <w:p w14:paraId="1B3FA1FD" w14:textId="77777777" w:rsidR="00FB2F6A" w:rsidRDefault="00FB2F6A" w:rsidP="00887844">
      <w:pPr>
        <w:pStyle w:val="ListParagraph"/>
        <w:numPr>
          <w:ilvl w:val="0"/>
          <w:numId w:val="28"/>
        </w:numPr>
      </w:pPr>
      <w:r>
        <w:t>Turn editing on.</w:t>
      </w:r>
    </w:p>
    <w:p w14:paraId="73363582" w14:textId="5FFF5467" w:rsidR="00FB2F6A" w:rsidRDefault="00FB2F6A" w:rsidP="00FB2F6A">
      <w:r>
        <w:t xml:space="preserve">Now follow these steps to configure the </w:t>
      </w:r>
      <w:r w:rsidR="007D7901">
        <w:t>r</w:t>
      </w:r>
      <w:r>
        <w:t xml:space="preserve">emote RSS </w:t>
      </w:r>
      <w:r w:rsidR="007D7901">
        <w:t>f</w:t>
      </w:r>
      <w:r>
        <w:t>eed</w:t>
      </w:r>
      <w:r w:rsidR="00AE1811">
        <w:t>s</w:t>
      </w:r>
      <w:r>
        <w:t xml:space="preserve"> </w:t>
      </w:r>
      <w:r w:rsidR="007D7901">
        <w:t>b</w:t>
      </w:r>
      <w:r>
        <w:t>lock:</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FB2F6A" w:rsidRPr="00EC2040" w14:paraId="196E511B" w14:textId="77777777" w:rsidTr="00F8645A">
        <w:trPr>
          <w:cantSplit/>
          <w:tblHeader/>
        </w:trPr>
        <w:tc>
          <w:tcPr>
            <w:tcW w:w="648" w:type="dxa"/>
          </w:tcPr>
          <w:p w14:paraId="01AFAAD3" w14:textId="77777777" w:rsidR="00FB2F6A" w:rsidRPr="00EC2040" w:rsidRDefault="00FB2F6A" w:rsidP="00F8645A">
            <w:pPr>
              <w:spacing w:before="120" w:after="120"/>
              <w:rPr>
                <w:b/>
              </w:rPr>
            </w:pPr>
            <w:r w:rsidRPr="00EC2040">
              <w:rPr>
                <w:b/>
              </w:rPr>
              <w:t>Step</w:t>
            </w:r>
          </w:p>
        </w:tc>
        <w:tc>
          <w:tcPr>
            <w:tcW w:w="4176" w:type="dxa"/>
          </w:tcPr>
          <w:p w14:paraId="4B391806" w14:textId="77777777" w:rsidR="00FB2F6A" w:rsidRPr="00EC2040" w:rsidRDefault="00FB2F6A" w:rsidP="00F8645A">
            <w:pPr>
              <w:spacing w:before="120" w:after="120"/>
              <w:rPr>
                <w:b/>
              </w:rPr>
            </w:pPr>
            <w:r w:rsidRPr="00EC2040">
              <w:rPr>
                <w:b/>
              </w:rPr>
              <w:t>Action</w:t>
            </w:r>
          </w:p>
        </w:tc>
        <w:tc>
          <w:tcPr>
            <w:tcW w:w="4644" w:type="dxa"/>
          </w:tcPr>
          <w:p w14:paraId="685B80EF" w14:textId="77777777" w:rsidR="00FB2F6A" w:rsidRPr="00EC2040" w:rsidRDefault="00FB2F6A" w:rsidP="00F8645A">
            <w:pPr>
              <w:spacing w:before="120" w:after="120"/>
              <w:rPr>
                <w:b/>
              </w:rPr>
            </w:pPr>
            <w:r>
              <w:rPr>
                <w:b/>
              </w:rPr>
              <w:t>Notes</w:t>
            </w:r>
          </w:p>
        </w:tc>
      </w:tr>
      <w:tr w:rsidR="008C2F86" w14:paraId="6E714A19" w14:textId="77777777" w:rsidTr="00F8645A">
        <w:trPr>
          <w:cantSplit/>
        </w:trPr>
        <w:tc>
          <w:tcPr>
            <w:tcW w:w="648" w:type="dxa"/>
          </w:tcPr>
          <w:p w14:paraId="100452DD" w14:textId="77777777" w:rsidR="008C2F86" w:rsidRDefault="008C2F86" w:rsidP="008C2F86">
            <w:pPr>
              <w:pStyle w:val="ListParagraph"/>
              <w:numPr>
                <w:ilvl w:val="0"/>
                <w:numId w:val="16"/>
              </w:numPr>
              <w:spacing w:before="120" w:after="120"/>
              <w:ind w:left="180" w:hanging="180"/>
            </w:pPr>
          </w:p>
        </w:tc>
        <w:tc>
          <w:tcPr>
            <w:tcW w:w="4176" w:type="dxa"/>
          </w:tcPr>
          <w:p w14:paraId="10EBAEDF" w14:textId="5D6E6CE6" w:rsidR="008C2F86" w:rsidRDefault="00584FBF" w:rsidP="008C2F86">
            <w:pPr>
              <w:spacing w:before="120" w:after="120"/>
            </w:pPr>
            <w:r>
              <w:t xml:space="preserve">Click the </w:t>
            </w:r>
            <w:r w:rsidRPr="00523B86">
              <w:rPr>
                <w:b/>
                <w:bCs/>
              </w:rPr>
              <w:t>Open blocks drawer</w:t>
            </w:r>
            <w:r>
              <w:t xml:space="preserve"> arrow button in the upper right of your screen to open the Blocks drawer.</w:t>
            </w:r>
          </w:p>
        </w:tc>
        <w:tc>
          <w:tcPr>
            <w:tcW w:w="4644" w:type="dxa"/>
          </w:tcPr>
          <w:p w14:paraId="3CA05889" w14:textId="77777777" w:rsidR="008C2F86" w:rsidRDefault="008C2F86" w:rsidP="008C2F86">
            <w:pPr>
              <w:spacing w:before="120" w:after="120"/>
            </w:pPr>
          </w:p>
        </w:tc>
      </w:tr>
      <w:tr w:rsidR="008C2F86" w14:paraId="445B9E9F" w14:textId="77777777" w:rsidTr="00F8645A">
        <w:trPr>
          <w:cantSplit/>
        </w:trPr>
        <w:tc>
          <w:tcPr>
            <w:tcW w:w="648" w:type="dxa"/>
          </w:tcPr>
          <w:p w14:paraId="67065B78" w14:textId="77777777" w:rsidR="008C2F86" w:rsidRDefault="008C2F86" w:rsidP="008C2F86">
            <w:pPr>
              <w:pStyle w:val="ListParagraph"/>
              <w:numPr>
                <w:ilvl w:val="0"/>
                <w:numId w:val="16"/>
              </w:numPr>
              <w:spacing w:before="120" w:after="120"/>
              <w:ind w:left="180" w:hanging="180"/>
            </w:pPr>
          </w:p>
        </w:tc>
        <w:tc>
          <w:tcPr>
            <w:tcW w:w="4176" w:type="dxa"/>
          </w:tcPr>
          <w:p w14:paraId="79EFF284" w14:textId="6C3709D5" w:rsidR="008C2F86" w:rsidRDefault="008C2F86" w:rsidP="008C2F86">
            <w:pPr>
              <w:spacing w:before="120" w:after="120"/>
            </w:pPr>
            <w:r>
              <w:t xml:space="preserve">In the </w:t>
            </w:r>
            <w:r w:rsidRPr="00187FA2">
              <w:rPr>
                <w:b/>
                <w:bCs/>
              </w:rPr>
              <w:t>Add a block</w:t>
            </w:r>
            <w:r>
              <w:t xml:space="preserve"> box, click to open the </w:t>
            </w:r>
            <w:r w:rsidRPr="00187FA2">
              <w:rPr>
                <w:b/>
                <w:bCs/>
              </w:rPr>
              <w:t>Add</w:t>
            </w:r>
            <w:r>
              <w:t xml:space="preserve"> menu and choose </w:t>
            </w:r>
            <w:r>
              <w:rPr>
                <w:b/>
                <w:bCs/>
              </w:rPr>
              <w:t xml:space="preserve">Remote </w:t>
            </w:r>
            <w:r w:rsidR="002A7A47">
              <w:rPr>
                <w:b/>
                <w:bCs/>
              </w:rPr>
              <w:t>RSS</w:t>
            </w:r>
            <w:r w:rsidR="001D1BC7">
              <w:rPr>
                <w:b/>
                <w:bCs/>
              </w:rPr>
              <w:t xml:space="preserve"> f</w:t>
            </w:r>
            <w:r>
              <w:rPr>
                <w:b/>
                <w:bCs/>
              </w:rPr>
              <w:t>eed</w:t>
            </w:r>
            <w:r>
              <w:t xml:space="preserve"> from the dropdown menu.</w:t>
            </w:r>
          </w:p>
        </w:tc>
        <w:tc>
          <w:tcPr>
            <w:tcW w:w="4644" w:type="dxa"/>
          </w:tcPr>
          <w:p w14:paraId="0537AFB0" w14:textId="189C91FA" w:rsidR="008C2F86" w:rsidRDefault="008C2F86" w:rsidP="008C2F86">
            <w:pPr>
              <w:spacing w:before="120" w:after="120"/>
            </w:pPr>
            <w:r>
              <w:t xml:space="preserve">The screen will refresh. You should now see a block </w:t>
            </w:r>
            <w:r w:rsidRPr="008C2F86">
              <w:t>labeled</w:t>
            </w:r>
            <w:r w:rsidRPr="00B26039">
              <w:rPr>
                <w:b/>
                <w:bCs/>
              </w:rPr>
              <w:t xml:space="preserve"> </w:t>
            </w:r>
            <w:r>
              <w:rPr>
                <w:b/>
                <w:bCs/>
              </w:rPr>
              <w:t>Remote news feed</w:t>
            </w:r>
            <w:r>
              <w:t xml:space="preserve"> in the </w:t>
            </w:r>
            <w:r w:rsidR="006E4D53">
              <w:t>b</w:t>
            </w:r>
            <w:r>
              <w:t xml:space="preserve">locks drawer. The new block will also include a four-way directional arrow icon and a </w:t>
            </w:r>
            <w:r w:rsidR="000D23EA">
              <w:t>g</w:t>
            </w:r>
            <w:r>
              <w:t>ear dropdown menu.</w:t>
            </w:r>
          </w:p>
        </w:tc>
      </w:tr>
      <w:tr w:rsidR="008C2F86" w14:paraId="60AAB15B" w14:textId="77777777" w:rsidTr="00F8645A">
        <w:trPr>
          <w:cantSplit/>
        </w:trPr>
        <w:tc>
          <w:tcPr>
            <w:tcW w:w="648" w:type="dxa"/>
          </w:tcPr>
          <w:p w14:paraId="02AC89F3" w14:textId="77777777" w:rsidR="008C2F86" w:rsidRDefault="008C2F86" w:rsidP="008C2F86">
            <w:pPr>
              <w:pStyle w:val="ListParagraph"/>
              <w:numPr>
                <w:ilvl w:val="0"/>
                <w:numId w:val="16"/>
              </w:numPr>
              <w:spacing w:before="120" w:after="120"/>
              <w:ind w:left="180" w:hanging="180"/>
            </w:pPr>
          </w:p>
        </w:tc>
        <w:tc>
          <w:tcPr>
            <w:tcW w:w="4176" w:type="dxa"/>
          </w:tcPr>
          <w:p w14:paraId="3034EE71" w14:textId="22D8E77F" w:rsidR="008C2F86" w:rsidRDefault="008C2F86" w:rsidP="008C2F86">
            <w:pPr>
              <w:spacing w:before="120" w:after="120"/>
            </w:pPr>
            <w:r>
              <w:t xml:space="preserve">Click the </w:t>
            </w:r>
            <w:r w:rsidR="000D23EA" w:rsidRPr="000D23EA">
              <w:rPr>
                <w:b/>
                <w:bCs/>
              </w:rPr>
              <w:t>g</w:t>
            </w:r>
            <w:r w:rsidRPr="003A4A9D">
              <w:rPr>
                <w:b/>
                <w:bCs/>
              </w:rPr>
              <w:t>ear icon</w:t>
            </w:r>
            <w:r>
              <w:t xml:space="preserve"> and select </w:t>
            </w:r>
            <w:r>
              <w:rPr>
                <w:b/>
              </w:rPr>
              <w:t>Configure Remote news feed block</w:t>
            </w:r>
            <w:r>
              <w:t>.</w:t>
            </w:r>
          </w:p>
        </w:tc>
        <w:tc>
          <w:tcPr>
            <w:tcW w:w="4644" w:type="dxa"/>
          </w:tcPr>
          <w:p w14:paraId="79AC439C" w14:textId="05E160DF" w:rsidR="008C2F86" w:rsidRDefault="008C2F86" w:rsidP="008C2F86">
            <w:pPr>
              <w:spacing w:before="120" w:after="120"/>
            </w:pPr>
            <w:r>
              <w:t xml:space="preserve">The </w:t>
            </w:r>
            <w:r w:rsidRPr="009346B0">
              <w:rPr>
                <w:b/>
              </w:rPr>
              <w:t xml:space="preserve">Configuring a </w:t>
            </w:r>
            <w:r>
              <w:rPr>
                <w:b/>
              </w:rPr>
              <w:t xml:space="preserve">Remote news feed </w:t>
            </w:r>
            <w:r w:rsidRPr="009346B0">
              <w:rPr>
                <w:b/>
              </w:rPr>
              <w:t>block</w:t>
            </w:r>
            <w:r>
              <w:t xml:space="preserve"> screen will display.</w:t>
            </w:r>
          </w:p>
        </w:tc>
      </w:tr>
      <w:tr w:rsidR="00FB2F6A" w14:paraId="44754809" w14:textId="77777777" w:rsidTr="00F8645A">
        <w:trPr>
          <w:cantSplit/>
        </w:trPr>
        <w:tc>
          <w:tcPr>
            <w:tcW w:w="648" w:type="dxa"/>
          </w:tcPr>
          <w:p w14:paraId="1CC967C4" w14:textId="77777777" w:rsidR="00FB2F6A" w:rsidRDefault="00FB2F6A" w:rsidP="00F8645A">
            <w:pPr>
              <w:pStyle w:val="ListParagraph"/>
              <w:numPr>
                <w:ilvl w:val="0"/>
                <w:numId w:val="16"/>
              </w:numPr>
              <w:spacing w:before="120" w:after="120"/>
              <w:ind w:left="180" w:hanging="180"/>
            </w:pPr>
          </w:p>
        </w:tc>
        <w:tc>
          <w:tcPr>
            <w:tcW w:w="4176" w:type="dxa"/>
          </w:tcPr>
          <w:p w14:paraId="3D65DF3E" w14:textId="77777777" w:rsidR="004753F9" w:rsidRPr="00B85F2E" w:rsidRDefault="004753F9" w:rsidP="004753F9">
            <w:pPr>
              <w:spacing w:before="120"/>
            </w:pPr>
            <w:r w:rsidRPr="00B85F2E">
              <w:rPr>
                <w:b/>
              </w:rPr>
              <w:t>Section:</w:t>
            </w:r>
            <w:r>
              <w:t xml:space="preserve"> Block s</w:t>
            </w:r>
            <w:r w:rsidRPr="00B85F2E">
              <w:t xml:space="preserve">ettings </w:t>
            </w:r>
          </w:p>
          <w:p w14:paraId="759E926E" w14:textId="1DB86070" w:rsidR="00FB2F6A" w:rsidRDefault="004753F9" w:rsidP="004753F9">
            <w:pPr>
              <w:spacing w:before="0" w:after="120"/>
            </w:pPr>
            <w:r w:rsidRPr="004753F9">
              <w:rPr>
                <w:b/>
              </w:rPr>
              <w:t>Display each link's description</w:t>
            </w:r>
            <w:r w:rsidRPr="00B85F2E">
              <w:rPr>
                <w:b/>
              </w:rPr>
              <w:t>:</w:t>
            </w:r>
            <w:r w:rsidRPr="00B85F2E">
              <w:t xml:space="preserve"> </w:t>
            </w:r>
            <w:r>
              <w:t>No</w:t>
            </w:r>
          </w:p>
        </w:tc>
        <w:tc>
          <w:tcPr>
            <w:tcW w:w="4644" w:type="dxa"/>
          </w:tcPr>
          <w:p w14:paraId="0FD355A6" w14:textId="77777777" w:rsidR="001D394E" w:rsidRDefault="004753F9" w:rsidP="00F8645A">
            <w:pPr>
              <w:spacing w:before="120" w:after="120"/>
            </w:pPr>
            <w:r>
              <w:t xml:space="preserve">For this example, choose </w:t>
            </w:r>
            <w:r w:rsidRPr="004753F9">
              <w:rPr>
                <w:b/>
                <w:bCs/>
              </w:rPr>
              <w:t>No</w:t>
            </w:r>
            <w:r>
              <w:t>.</w:t>
            </w:r>
          </w:p>
          <w:p w14:paraId="2F114448" w14:textId="5654D745" w:rsidR="00FB2F6A" w:rsidRDefault="004753F9" w:rsidP="00F8645A">
            <w:pPr>
              <w:spacing w:before="120" w:after="120"/>
            </w:pPr>
            <w:r>
              <w:t>Link descriptions often are not necessary.</w:t>
            </w:r>
          </w:p>
        </w:tc>
      </w:tr>
      <w:tr w:rsidR="004753F9" w14:paraId="3809B1EE" w14:textId="77777777" w:rsidTr="00F8645A">
        <w:trPr>
          <w:cantSplit/>
        </w:trPr>
        <w:tc>
          <w:tcPr>
            <w:tcW w:w="648" w:type="dxa"/>
          </w:tcPr>
          <w:p w14:paraId="3BCF78E6" w14:textId="77777777" w:rsidR="004753F9" w:rsidRDefault="004753F9" w:rsidP="00F8645A">
            <w:pPr>
              <w:pStyle w:val="ListParagraph"/>
              <w:numPr>
                <w:ilvl w:val="0"/>
                <w:numId w:val="16"/>
              </w:numPr>
              <w:spacing w:before="120" w:after="120"/>
              <w:ind w:left="180" w:hanging="180"/>
            </w:pPr>
          </w:p>
        </w:tc>
        <w:tc>
          <w:tcPr>
            <w:tcW w:w="4176" w:type="dxa"/>
          </w:tcPr>
          <w:p w14:paraId="12F3518F" w14:textId="77777777" w:rsidR="004753F9" w:rsidRPr="00B85F2E" w:rsidRDefault="004753F9" w:rsidP="004753F9">
            <w:pPr>
              <w:spacing w:before="120"/>
            </w:pPr>
            <w:r w:rsidRPr="00B85F2E">
              <w:rPr>
                <w:b/>
              </w:rPr>
              <w:t>Section:</w:t>
            </w:r>
            <w:r>
              <w:t xml:space="preserve"> Block s</w:t>
            </w:r>
            <w:r w:rsidRPr="00B85F2E">
              <w:t xml:space="preserve">ettings </w:t>
            </w:r>
          </w:p>
          <w:p w14:paraId="215DF1CA" w14:textId="1E0CFD3A" w:rsidR="004753F9" w:rsidRPr="004753F9" w:rsidRDefault="004753F9" w:rsidP="004753F9">
            <w:pPr>
              <w:spacing w:before="0" w:after="120"/>
            </w:pPr>
            <w:r w:rsidRPr="001D394E">
              <w:rPr>
                <w:b/>
              </w:rPr>
              <w:t>Max number entries to show per block</w:t>
            </w:r>
            <w:r w:rsidR="001D394E" w:rsidRPr="001D394E">
              <w:rPr>
                <w:b/>
              </w:rPr>
              <w:t>:</w:t>
            </w:r>
            <w:r w:rsidR="001D394E">
              <w:rPr>
                <w:bCs/>
              </w:rPr>
              <w:t xml:space="preserve"> 3</w:t>
            </w:r>
          </w:p>
        </w:tc>
        <w:tc>
          <w:tcPr>
            <w:tcW w:w="4644" w:type="dxa"/>
          </w:tcPr>
          <w:p w14:paraId="2C118AE1" w14:textId="4E2CD47D" w:rsidR="004753F9" w:rsidRDefault="004753F9" w:rsidP="00F8645A">
            <w:pPr>
              <w:spacing w:before="120" w:after="120"/>
            </w:pPr>
            <w:r>
              <w:t>To avoid creating an overly long block, choose 3 for this example.</w:t>
            </w:r>
          </w:p>
        </w:tc>
      </w:tr>
      <w:tr w:rsidR="004753F9" w14:paraId="63382ABE" w14:textId="77777777" w:rsidTr="00F8645A">
        <w:trPr>
          <w:cantSplit/>
        </w:trPr>
        <w:tc>
          <w:tcPr>
            <w:tcW w:w="648" w:type="dxa"/>
          </w:tcPr>
          <w:p w14:paraId="0581F2A1" w14:textId="77777777" w:rsidR="004753F9" w:rsidRDefault="004753F9" w:rsidP="00F8645A">
            <w:pPr>
              <w:pStyle w:val="ListParagraph"/>
              <w:numPr>
                <w:ilvl w:val="0"/>
                <w:numId w:val="16"/>
              </w:numPr>
              <w:spacing w:before="120" w:after="120"/>
              <w:ind w:left="180" w:hanging="180"/>
            </w:pPr>
          </w:p>
        </w:tc>
        <w:tc>
          <w:tcPr>
            <w:tcW w:w="4176" w:type="dxa"/>
          </w:tcPr>
          <w:p w14:paraId="2A97562B" w14:textId="77777777" w:rsidR="00330479" w:rsidRDefault="00330479" w:rsidP="004753F9">
            <w:pPr>
              <w:spacing w:before="120"/>
            </w:pPr>
            <w:r w:rsidRPr="00330479">
              <w:rPr>
                <w:b/>
                <w:bCs/>
              </w:rPr>
              <w:t>Section:</w:t>
            </w:r>
            <w:r w:rsidR="004753F9" w:rsidRPr="00330479">
              <w:rPr>
                <w:b/>
                <w:bCs/>
              </w:rPr>
              <w:t xml:space="preserve"> </w:t>
            </w:r>
            <w:r w:rsidR="004753F9" w:rsidRPr="00330479">
              <w:t>Block settings</w:t>
            </w:r>
          </w:p>
          <w:p w14:paraId="017D52D3" w14:textId="1965F977" w:rsidR="004753F9" w:rsidRDefault="004753F9" w:rsidP="00330479">
            <w:pPr>
              <w:spacing w:before="0"/>
              <w:rPr>
                <w:bCs/>
              </w:rPr>
            </w:pPr>
            <w:r w:rsidRPr="00855AD6">
              <w:rPr>
                <w:b/>
              </w:rPr>
              <w:t>Choose the feeds which you would like to make available in this block</w:t>
            </w:r>
            <w:r w:rsidR="00330479">
              <w:rPr>
                <w:b/>
              </w:rPr>
              <w:t xml:space="preserve">: </w:t>
            </w:r>
            <w:r w:rsidR="00233177" w:rsidRPr="00233177">
              <w:rPr>
                <w:bCs/>
              </w:rPr>
              <w:t>NYT Technology</w:t>
            </w:r>
          </w:p>
          <w:p w14:paraId="6C66B9BF" w14:textId="77777777" w:rsidR="001D394E" w:rsidRDefault="001D394E" w:rsidP="00330479">
            <w:pPr>
              <w:spacing w:before="0"/>
              <w:rPr>
                <w:bCs/>
              </w:rPr>
            </w:pPr>
          </w:p>
          <w:p w14:paraId="6545BB44" w14:textId="53310960" w:rsidR="001D394E" w:rsidRPr="00330479" w:rsidRDefault="001D394E" w:rsidP="00DE5748">
            <w:pPr>
              <w:spacing w:before="0" w:after="120"/>
            </w:pPr>
            <w:r>
              <w:rPr>
                <w:bCs/>
              </w:rPr>
              <w:t xml:space="preserve">Select </w:t>
            </w:r>
            <w:r w:rsidR="009063EF">
              <w:rPr>
                <w:bCs/>
              </w:rPr>
              <w:t>NYT Technology</w:t>
            </w:r>
            <w:r>
              <w:rPr>
                <w:bCs/>
              </w:rPr>
              <w:t xml:space="preserve"> for training purposes.</w:t>
            </w:r>
          </w:p>
        </w:tc>
        <w:tc>
          <w:tcPr>
            <w:tcW w:w="4644" w:type="dxa"/>
          </w:tcPr>
          <w:p w14:paraId="403C9359" w14:textId="4B3855BA" w:rsidR="004753F9" w:rsidRDefault="004753F9" w:rsidP="004753F9">
            <w:pPr>
              <w:spacing w:before="120" w:after="120"/>
            </w:pPr>
            <w:r>
              <w:t xml:space="preserve">If the news feed you want to add is in the list, you can </w:t>
            </w:r>
            <w:r w:rsidR="00176D8F">
              <w:t>choose it</w:t>
            </w:r>
            <w:r w:rsidR="00554552">
              <w:t xml:space="preserve"> from the list</w:t>
            </w:r>
            <w:r w:rsidR="00176D8F">
              <w:t xml:space="preserve">, and then </w:t>
            </w:r>
            <w:r>
              <w:t xml:space="preserve">skip to Step </w:t>
            </w:r>
            <w:r w:rsidR="009C227D">
              <w:t>15</w:t>
            </w:r>
            <w:r>
              <w:t>.</w:t>
            </w:r>
            <w:r w:rsidR="00330479">
              <w:t xml:space="preserve"> </w:t>
            </w:r>
          </w:p>
          <w:p w14:paraId="3F2E030F" w14:textId="2A29978A" w:rsidR="009D14B3" w:rsidRDefault="009D14B3" w:rsidP="004753F9">
            <w:pPr>
              <w:spacing w:before="120" w:after="120"/>
            </w:pPr>
            <w:r>
              <w:t>If you do not find the news feed you want, you will need to add it using the next steps in this table.</w:t>
            </w:r>
          </w:p>
        </w:tc>
      </w:tr>
      <w:tr w:rsidR="00FB2F6A" w14:paraId="1E158D4A" w14:textId="77777777" w:rsidTr="00F8645A">
        <w:trPr>
          <w:cantSplit/>
        </w:trPr>
        <w:tc>
          <w:tcPr>
            <w:tcW w:w="648" w:type="dxa"/>
          </w:tcPr>
          <w:p w14:paraId="62595EDA" w14:textId="77777777" w:rsidR="00FB2F6A" w:rsidRDefault="00FB2F6A" w:rsidP="00F8645A">
            <w:pPr>
              <w:pStyle w:val="ListParagraph"/>
              <w:numPr>
                <w:ilvl w:val="0"/>
                <w:numId w:val="16"/>
              </w:numPr>
              <w:spacing w:before="120" w:after="120"/>
              <w:ind w:left="180" w:hanging="180"/>
            </w:pPr>
          </w:p>
        </w:tc>
        <w:tc>
          <w:tcPr>
            <w:tcW w:w="4176" w:type="dxa"/>
          </w:tcPr>
          <w:p w14:paraId="1998CC61" w14:textId="2EB5138A" w:rsidR="00FB2F6A" w:rsidRDefault="00FB2F6A" w:rsidP="00F8645A">
            <w:pPr>
              <w:spacing w:before="120" w:after="120"/>
            </w:pPr>
            <w:r>
              <w:t xml:space="preserve">To add a new </w:t>
            </w:r>
            <w:r w:rsidR="00855AD6">
              <w:t xml:space="preserve">news </w:t>
            </w:r>
            <w:r>
              <w:t>feed choice to the list, click</w:t>
            </w:r>
            <w:r w:rsidR="001D394E">
              <w:t xml:space="preserve"> the</w:t>
            </w:r>
            <w:r>
              <w:t xml:space="preserve"> </w:t>
            </w:r>
            <w:r w:rsidRPr="00175177">
              <w:rPr>
                <w:b/>
              </w:rPr>
              <w:t>Add/edit feeds</w:t>
            </w:r>
            <w:r>
              <w:t xml:space="preserve"> </w:t>
            </w:r>
            <w:r w:rsidR="001D394E">
              <w:t xml:space="preserve">link </w:t>
            </w:r>
            <w:r>
              <w:t>(found below the list of choices).</w:t>
            </w:r>
          </w:p>
        </w:tc>
        <w:tc>
          <w:tcPr>
            <w:tcW w:w="4644" w:type="dxa"/>
          </w:tcPr>
          <w:p w14:paraId="15E57065" w14:textId="2E9C0880" w:rsidR="00FB2F6A" w:rsidRDefault="00FB2F6A" w:rsidP="00F8645A">
            <w:pPr>
              <w:spacing w:before="120" w:after="120"/>
            </w:pPr>
            <w:r>
              <w:t>A page displaying all your available feeds will display. If you have never added a</w:t>
            </w:r>
            <w:r w:rsidR="0093640A">
              <w:t xml:space="preserve"> new</w:t>
            </w:r>
            <w:r>
              <w:t xml:space="preserve"> feed to a Moodle course before, the page may be empty. </w:t>
            </w:r>
          </w:p>
        </w:tc>
      </w:tr>
      <w:tr w:rsidR="00FB2F6A" w14:paraId="317210DC" w14:textId="77777777" w:rsidTr="00F8645A">
        <w:trPr>
          <w:cantSplit/>
        </w:trPr>
        <w:tc>
          <w:tcPr>
            <w:tcW w:w="648" w:type="dxa"/>
          </w:tcPr>
          <w:p w14:paraId="3BDA0502" w14:textId="77777777" w:rsidR="00FB2F6A" w:rsidRDefault="00FB2F6A" w:rsidP="00F8645A">
            <w:pPr>
              <w:pStyle w:val="ListParagraph"/>
              <w:numPr>
                <w:ilvl w:val="0"/>
                <w:numId w:val="16"/>
              </w:numPr>
              <w:spacing w:before="120" w:after="120"/>
              <w:ind w:left="180" w:hanging="180"/>
            </w:pPr>
          </w:p>
        </w:tc>
        <w:tc>
          <w:tcPr>
            <w:tcW w:w="4176" w:type="dxa"/>
          </w:tcPr>
          <w:p w14:paraId="35FEEF40" w14:textId="5BAD5527" w:rsidR="00FB2F6A" w:rsidRDefault="003B118B" w:rsidP="00F8645A">
            <w:pPr>
              <w:spacing w:before="120" w:after="120"/>
            </w:pPr>
            <w:r>
              <w:t xml:space="preserve">If you do not see the </w:t>
            </w:r>
            <w:r w:rsidR="0070538A">
              <w:t>new</w:t>
            </w:r>
            <w:r>
              <w:t xml:space="preserve"> feed that you want, s</w:t>
            </w:r>
            <w:r w:rsidR="009D14B3">
              <w:t>croll down and c</w:t>
            </w:r>
            <w:r w:rsidR="001A0710">
              <w:t xml:space="preserve">lick the </w:t>
            </w:r>
            <w:r w:rsidR="001A0710" w:rsidRPr="001A0710">
              <w:rPr>
                <w:b/>
              </w:rPr>
              <w:t>Add a new f</w:t>
            </w:r>
            <w:r w:rsidR="00FB2F6A" w:rsidRPr="001A0710">
              <w:rPr>
                <w:b/>
              </w:rPr>
              <w:t>eed</w:t>
            </w:r>
            <w:r w:rsidR="00FB2F6A">
              <w:t xml:space="preserve"> button.</w:t>
            </w:r>
          </w:p>
        </w:tc>
        <w:tc>
          <w:tcPr>
            <w:tcW w:w="4644" w:type="dxa"/>
          </w:tcPr>
          <w:p w14:paraId="39E2CA3D" w14:textId="77777777" w:rsidR="00FB2F6A" w:rsidRDefault="00FB2F6A" w:rsidP="00F8645A">
            <w:pPr>
              <w:spacing w:before="120" w:after="120"/>
            </w:pPr>
            <w:r>
              <w:t>This will open the</w:t>
            </w:r>
            <w:r w:rsidRPr="009D14B3">
              <w:rPr>
                <w:b/>
                <w:bCs/>
              </w:rPr>
              <w:t xml:space="preserve"> Add a </w:t>
            </w:r>
            <w:r w:rsidR="009D14B3" w:rsidRPr="009D14B3">
              <w:rPr>
                <w:b/>
                <w:bCs/>
              </w:rPr>
              <w:t>n</w:t>
            </w:r>
            <w:r w:rsidRPr="009D14B3">
              <w:rPr>
                <w:b/>
                <w:bCs/>
              </w:rPr>
              <w:t xml:space="preserve">ew </w:t>
            </w:r>
            <w:r w:rsidR="009D14B3" w:rsidRPr="009D14B3">
              <w:rPr>
                <w:b/>
                <w:bCs/>
              </w:rPr>
              <w:t>f</w:t>
            </w:r>
            <w:r w:rsidRPr="009D14B3">
              <w:rPr>
                <w:b/>
                <w:bCs/>
              </w:rPr>
              <w:t xml:space="preserve">eed </w:t>
            </w:r>
            <w:r>
              <w:t>settings page.</w:t>
            </w:r>
          </w:p>
          <w:p w14:paraId="18AE0725" w14:textId="0C691405" w:rsidR="00B848EE" w:rsidRDefault="00A9262A" w:rsidP="00F8645A">
            <w:pPr>
              <w:spacing w:before="120" w:after="120"/>
            </w:pPr>
            <w:r>
              <w:t>In another web browser window, locate RSS feeds by doing a web search</w:t>
            </w:r>
            <w:r w:rsidR="003551ED">
              <w:t xml:space="preserve"> or using a site such as </w:t>
            </w:r>
            <w:hyperlink r:id="rId13" w:history="1">
              <w:r w:rsidR="003551ED" w:rsidRPr="00F024AB">
                <w:rPr>
                  <w:rStyle w:val="Hyperlink"/>
                </w:rPr>
                <w:t>https://www.rsssearchhub.com/</w:t>
              </w:r>
            </w:hyperlink>
            <w:r w:rsidR="003551ED">
              <w:t xml:space="preserve">. </w:t>
            </w:r>
            <w:r w:rsidR="00AA77DE">
              <w:t xml:space="preserve">Or, you can search for </w:t>
            </w:r>
            <w:r w:rsidR="00A9192A">
              <w:t>your topic of interest</w:t>
            </w:r>
            <w:r w:rsidR="00D34906">
              <w:t xml:space="preserve"> </w:t>
            </w:r>
            <w:r w:rsidR="009F29E1">
              <w:t xml:space="preserve">on the web </w:t>
            </w:r>
            <w:r w:rsidR="00D34906">
              <w:t>(for example</w:t>
            </w:r>
            <w:r w:rsidR="00A9192A">
              <w:t>,</w:t>
            </w:r>
            <w:r w:rsidR="00D34906">
              <w:t xml:space="preserve"> </w:t>
            </w:r>
            <w:r w:rsidR="00250E8B">
              <w:t>“best technology RSS feeds”</w:t>
            </w:r>
            <w:r w:rsidR="008164EF">
              <w:t>)</w:t>
            </w:r>
            <w:r w:rsidR="00A9192A">
              <w:t>.</w:t>
            </w:r>
          </w:p>
          <w:p w14:paraId="102D35B5" w14:textId="34DCE0EF" w:rsidR="00A9262A" w:rsidRDefault="00A9262A" w:rsidP="00F8645A">
            <w:pPr>
              <w:spacing w:before="120" w:after="120"/>
            </w:pPr>
            <w:r>
              <w:t>Copy a URL for the desired feed from the feed website.</w:t>
            </w:r>
          </w:p>
        </w:tc>
      </w:tr>
      <w:tr w:rsidR="00FB2F6A" w14:paraId="6734B442" w14:textId="77777777" w:rsidTr="000D075A">
        <w:trPr>
          <w:cantSplit/>
        </w:trPr>
        <w:tc>
          <w:tcPr>
            <w:tcW w:w="648" w:type="dxa"/>
            <w:tcBorders>
              <w:bottom w:val="nil"/>
            </w:tcBorders>
          </w:tcPr>
          <w:p w14:paraId="7FFD92EC" w14:textId="77777777" w:rsidR="00FB2F6A" w:rsidRDefault="00FB2F6A" w:rsidP="00F8645A">
            <w:pPr>
              <w:pStyle w:val="ListParagraph"/>
              <w:numPr>
                <w:ilvl w:val="0"/>
                <w:numId w:val="16"/>
              </w:numPr>
              <w:spacing w:before="120" w:after="120"/>
              <w:ind w:left="180" w:hanging="180"/>
            </w:pPr>
          </w:p>
        </w:tc>
        <w:tc>
          <w:tcPr>
            <w:tcW w:w="4176" w:type="dxa"/>
            <w:tcBorders>
              <w:bottom w:val="nil"/>
            </w:tcBorders>
          </w:tcPr>
          <w:p w14:paraId="3DFA611E" w14:textId="1114327F" w:rsidR="00FB2F6A" w:rsidRDefault="00A9262A" w:rsidP="00F8645A">
            <w:pPr>
              <w:spacing w:before="120" w:after="120"/>
            </w:pPr>
            <w:r>
              <w:t>Paste</w:t>
            </w:r>
            <w:r w:rsidR="00FB2F6A">
              <w:t xml:space="preserve"> the URL of the new</w:t>
            </w:r>
            <w:r w:rsidR="00106944">
              <w:t>s</w:t>
            </w:r>
            <w:r w:rsidR="00FB2F6A">
              <w:t xml:space="preserve"> feed</w:t>
            </w:r>
            <w:r>
              <w:t xml:space="preserve"> in the </w:t>
            </w:r>
            <w:r w:rsidRPr="00A9262A">
              <w:rPr>
                <w:b/>
                <w:bCs/>
              </w:rPr>
              <w:t>Feed URL</w:t>
            </w:r>
            <w:r>
              <w:t xml:space="preserve"> textbox.</w:t>
            </w:r>
          </w:p>
        </w:tc>
        <w:tc>
          <w:tcPr>
            <w:tcW w:w="4644" w:type="dxa"/>
            <w:tcBorders>
              <w:bottom w:val="nil"/>
            </w:tcBorders>
          </w:tcPr>
          <w:p w14:paraId="496C9FA1" w14:textId="5DE9FBE4" w:rsidR="000D075A" w:rsidRDefault="000D075A" w:rsidP="000D075A">
            <w:pPr>
              <w:spacing w:before="120" w:after="120"/>
            </w:pPr>
          </w:p>
        </w:tc>
      </w:tr>
      <w:tr w:rsidR="000D075A" w14:paraId="2D09E0A1" w14:textId="77777777" w:rsidTr="000D075A">
        <w:trPr>
          <w:cantSplit/>
        </w:trPr>
        <w:tc>
          <w:tcPr>
            <w:tcW w:w="648" w:type="dxa"/>
            <w:tcBorders>
              <w:top w:val="nil"/>
              <w:bottom w:val="single" w:sz="18" w:space="0" w:color="C00000"/>
            </w:tcBorders>
          </w:tcPr>
          <w:p w14:paraId="6BF440D5" w14:textId="77777777" w:rsidR="000D075A" w:rsidRDefault="000D075A" w:rsidP="000D075A">
            <w:pPr>
              <w:pStyle w:val="ListParagraph"/>
              <w:spacing w:before="120" w:after="120"/>
              <w:ind w:left="180"/>
            </w:pPr>
          </w:p>
        </w:tc>
        <w:tc>
          <w:tcPr>
            <w:tcW w:w="8820" w:type="dxa"/>
            <w:gridSpan w:val="2"/>
            <w:tcBorders>
              <w:top w:val="nil"/>
              <w:bottom w:val="single" w:sz="18" w:space="0" w:color="C00000"/>
            </w:tcBorders>
          </w:tcPr>
          <w:p w14:paraId="14682B0F" w14:textId="77777777" w:rsidR="000D075A" w:rsidRDefault="000D075A" w:rsidP="000D075A">
            <w:pPr>
              <w:spacing w:before="120" w:after="120"/>
            </w:pPr>
            <w:r>
              <w:t xml:space="preserve">For example, if interested in </w:t>
            </w:r>
            <w:r w:rsidR="0061758C">
              <w:t xml:space="preserve">world </w:t>
            </w:r>
            <w:r>
              <w:t xml:space="preserve">events </w:t>
            </w:r>
            <w:r w:rsidR="0061758C">
              <w:t xml:space="preserve">reported by the </w:t>
            </w:r>
            <w:r w:rsidR="0061758C" w:rsidRPr="00F2036B">
              <w:rPr>
                <w:i/>
              </w:rPr>
              <w:t>New York Times</w:t>
            </w:r>
            <w:r>
              <w:t>, choose:</w:t>
            </w:r>
          </w:p>
          <w:p w14:paraId="7B48A5B4" w14:textId="77777777" w:rsidR="000D075A" w:rsidRDefault="00000000" w:rsidP="000D075A">
            <w:pPr>
              <w:spacing w:before="120" w:after="120"/>
            </w:pPr>
            <w:hyperlink r:id="rId14" w:history="1">
              <w:r w:rsidR="0061758C" w:rsidRPr="00E75ECE">
                <w:rPr>
                  <w:rStyle w:val="Hyperlink"/>
                </w:rPr>
                <w:t>http://rss.nytimes.com/services/xml/rss/nyt/World.xml</w:t>
              </w:r>
            </w:hyperlink>
            <w:r w:rsidR="0061758C">
              <w:t xml:space="preserve"> </w:t>
            </w:r>
          </w:p>
        </w:tc>
      </w:tr>
      <w:tr w:rsidR="00FB2F6A" w14:paraId="56DE78DC" w14:textId="77777777" w:rsidTr="000D075A">
        <w:trPr>
          <w:cantSplit/>
        </w:trPr>
        <w:tc>
          <w:tcPr>
            <w:tcW w:w="648" w:type="dxa"/>
            <w:tcBorders>
              <w:top w:val="single" w:sz="18" w:space="0" w:color="C00000"/>
            </w:tcBorders>
          </w:tcPr>
          <w:p w14:paraId="6EFB4C3D" w14:textId="77777777" w:rsidR="00FB2F6A" w:rsidRDefault="00FB2F6A" w:rsidP="00F8645A">
            <w:pPr>
              <w:pStyle w:val="ListParagraph"/>
              <w:numPr>
                <w:ilvl w:val="0"/>
                <w:numId w:val="16"/>
              </w:numPr>
              <w:spacing w:before="120" w:after="120"/>
              <w:ind w:left="180" w:hanging="180"/>
            </w:pPr>
          </w:p>
        </w:tc>
        <w:tc>
          <w:tcPr>
            <w:tcW w:w="4176" w:type="dxa"/>
            <w:tcBorders>
              <w:top w:val="single" w:sz="18" w:space="0" w:color="C00000"/>
            </w:tcBorders>
          </w:tcPr>
          <w:p w14:paraId="39A8B280" w14:textId="69E81661" w:rsidR="00FB2F6A" w:rsidRDefault="00E92963" w:rsidP="00F8645A">
            <w:pPr>
              <w:spacing w:before="120" w:after="120"/>
            </w:pPr>
            <w:r>
              <w:t xml:space="preserve">Leave the </w:t>
            </w:r>
            <w:r w:rsidR="00143BD1">
              <w:t>other settings at their default, and c</w:t>
            </w:r>
            <w:r w:rsidR="00FB2F6A">
              <w:t>lick</w:t>
            </w:r>
            <w:r w:rsidR="00F2036B">
              <w:t xml:space="preserve"> the</w:t>
            </w:r>
            <w:r w:rsidR="00FB2F6A">
              <w:t xml:space="preserve"> </w:t>
            </w:r>
            <w:r w:rsidR="001A0710">
              <w:rPr>
                <w:b/>
              </w:rPr>
              <w:t>Add a new f</w:t>
            </w:r>
            <w:r w:rsidR="00FB2F6A" w:rsidRPr="00CB52EF">
              <w:rPr>
                <w:b/>
              </w:rPr>
              <w:t>eed</w:t>
            </w:r>
            <w:r w:rsidR="00FB2F6A">
              <w:t xml:space="preserve"> button to add the URL to your feed list.</w:t>
            </w:r>
          </w:p>
        </w:tc>
        <w:tc>
          <w:tcPr>
            <w:tcW w:w="4644" w:type="dxa"/>
            <w:tcBorders>
              <w:top w:val="single" w:sz="18" w:space="0" w:color="C00000"/>
            </w:tcBorders>
          </w:tcPr>
          <w:p w14:paraId="17D4B989" w14:textId="7D528AD7" w:rsidR="00FB2F6A" w:rsidRDefault="00F2036B" w:rsidP="00F8645A">
            <w:pPr>
              <w:spacing w:before="120" w:after="120"/>
            </w:pPr>
            <w:r>
              <w:t xml:space="preserve">The </w:t>
            </w:r>
            <w:r w:rsidRPr="00F2036B">
              <w:rPr>
                <w:b/>
              </w:rPr>
              <w:t>Manage all my f</w:t>
            </w:r>
            <w:r w:rsidR="00FB2F6A" w:rsidRPr="00F2036B">
              <w:rPr>
                <w:b/>
              </w:rPr>
              <w:t>eeds</w:t>
            </w:r>
            <w:r w:rsidR="00FB2F6A">
              <w:t xml:space="preserve"> </w:t>
            </w:r>
            <w:r w:rsidR="00B848EE">
              <w:t>screen</w:t>
            </w:r>
            <w:r w:rsidR="00FB2F6A">
              <w:t xml:space="preserve"> will display. You will need to return to your course page to continue configuring your new RSS Feed block.</w:t>
            </w:r>
          </w:p>
        </w:tc>
      </w:tr>
      <w:tr w:rsidR="00FB2F6A" w14:paraId="14B80A92" w14:textId="77777777" w:rsidTr="00F8645A">
        <w:trPr>
          <w:cantSplit/>
        </w:trPr>
        <w:tc>
          <w:tcPr>
            <w:tcW w:w="648" w:type="dxa"/>
          </w:tcPr>
          <w:p w14:paraId="2FCF83B0" w14:textId="77777777" w:rsidR="00FB2F6A" w:rsidRDefault="00FB2F6A" w:rsidP="00F8645A">
            <w:pPr>
              <w:pStyle w:val="ListParagraph"/>
              <w:numPr>
                <w:ilvl w:val="0"/>
                <w:numId w:val="16"/>
              </w:numPr>
              <w:spacing w:before="120" w:after="120"/>
              <w:ind w:left="180" w:hanging="180"/>
            </w:pPr>
          </w:p>
        </w:tc>
        <w:tc>
          <w:tcPr>
            <w:tcW w:w="4176" w:type="dxa"/>
          </w:tcPr>
          <w:p w14:paraId="46FBC2C4" w14:textId="434FA9F2" w:rsidR="00FB2F6A" w:rsidRDefault="00FB2F6A" w:rsidP="00F2036B">
            <w:pPr>
              <w:spacing w:before="120" w:after="120"/>
            </w:pPr>
            <w:r>
              <w:t xml:space="preserve">Return to your course page </w:t>
            </w:r>
            <w:r w:rsidR="00F2036B">
              <w:t xml:space="preserve">by clicking </w:t>
            </w:r>
            <w:r w:rsidR="005E6B05">
              <w:t>the top link in the course index.</w:t>
            </w:r>
          </w:p>
        </w:tc>
        <w:tc>
          <w:tcPr>
            <w:tcW w:w="4644" w:type="dxa"/>
          </w:tcPr>
          <w:p w14:paraId="436BAC26" w14:textId="1A019271" w:rsidR="00FB2F6A" w:rsidRDefault="005E6B05" w:rsidP="00F8645A">
            <w:pPr>
              <w:spacing w:before="120" w:after="120"/>
            </w:pPr>
            <w:r>
              <w:t>The course index appears in the left column of the course site</w:t>
            </w:r>
            <w:r w:rsidR="00B24728">
              <w:t>.</w:t>
            </w:r>
          </w:p>
        </w:tc>
      </w:tr>
      <w:tr w:rsidR="00F2036B" w14:paraId="5746BECB" w14:textId="77777777" w:rsidTr="00F8645A">
        <w:trPr>
          <w:cantSplit/>
        </w:trPr>
        <w:tc>
          <w:tcPr>
            <w:tcW w:w="648" w:type="dxa"/>
          </w:tcPr>
          <w:p w14:paraId="737A3191" w14:textId="77777777" w:rsidR="00F2036B" w:rsidRDefault="00F2036B" w:rsidP="00F8645A">
            <w:pPr>
              <w:pStyle w:val="ListParagraph"/>
              <w:numPr>
                <w:ilvl w:val="0"/>
                <w:numId w:val="16"/>
              </w:numPr>
              <w:spacing w:before="120" w:after="120"/>
              <w:ind w:left="180" w:hanging="180"/>
            </w:pPr>
          </w:p>
        </w:tc>
        <w:tc>
          <w:tcPr>
            <w:tcW w:w="4176" w:type="dxa"/>
          </w:tcPr>
          <w:p w14:paraId="31CC8029" w14:textId="77777777" w:rsidR="00F2036B" w:rsidRDefault="00F2036B" w:rsidP="00F2036B">
            <w:pPr>
              <w:spacing w:before="120" w:after="120"/>
            </w:pPr>
            <w:r>
              <w:t xml:space="preserve">Click </w:t>
            </w:r>
            <w:r w:rsidRPr="00F2036B">
              <w:rPr>
                <w:b/>
              </w:rPr>
              <w:t>gear</w:t>
            </w:r>
            <w:r>
              <w:t xml:space="preserve"> icon to configure the RSS Feed, and click the </w:t>
            </w:r>
            <w:r w:rsidRPr="00F2036B">
              <w:rPr>
                <w:b/>
              </w:rPr>
              <w:t>Configure Remote news feed block</w:t>
            </w:r>
            <w:r>
              <w:t xml:space="preserve"> link.</w:t>
            </w:r>
          </w:p>
        </w:tc>
        <w:tc>
          <w:tcPr>
            <w:tcW w:w="4644" w:type="dxa"/>
          </w:tcPr>
          <w:p w14:paraId="0D5D81BC" w14:textId="77777777" w:rsidR="00F2036B" w:rsidRDefault="00F2036B" w:rsidP="00F2036B">
            <w:pPr>
              <w:spacing w:before="120" w:after="120"/>
            </w:pPr>
            <w:r>
              <w:t xml:space="preserve">This takes you back to the </w:t>
            </w:r>
            <w:r w:rsidRPr="00F2036B">
              <w:rPr>
                <w:b/>
              </w:rPr>
              <w:t>Configuring a Remote news feed block</w:t>
            </w:r>
            <w:r>
              <w:t xml:space="preserve"> settings page.</w:t>
            </w:r>
          </w:p>
        </w:tc>
      </w:tr>
      <w:tr w:rsidR="00FB2F6A" w14:paraId="15BECD63" w14:textId="77777777" w:rsidTr="00F8645A">
        <w:trPr>
          <w:cantSplit/>
        </w:trPr>
        <w:tc>
          <w:tcPr>
            <w:tcW w:w="648" w:type="dxa"/>
          </w:tcPr>
          <w:p w14:paraId="5012661C" w14:textId="77777777" w:rsidR="00FB2F6A" w:rsidRDefault="00FB2F6A" w:rsidP="00F8645A">
            <w:pPr>
              <w:pStyle w:val="ListParagraph"/>
              <w:numPr>
                <w:ilvl w:val="0"/>
                <w:numId w:val="16"/>
              </w:numPr>
              <w:spacing w:before="120" w:after="120"/>
              <w:ind w:left="180" w:hanging="180"/>
            </w:pPr>
          </w:p>
        </w:tc>
        <w:tc>
          <w:tcPr>
            <w:tcW w:w="4176" w:type="dxa"/>
          </w:tcPr>
          <w:p w14:paraId="6CE41D61" w14:textId="77777777" w:rsidR="00FB2F6A" w:rsidRDefault="00F2036B" w:rsidP="00F8645A">
            <w:pPr>
              <w:spacing w:before="120" w:after="120"/>
            </w:pPr>
            <w:r>
              <w:t xml:space="preserve">Under </w:t>
            </w:r>
            <w:r w:rsidRPr="00F2036B">
              <w:rPr>
                <w:b/>
              </w:rPr>
              <w:t>Block s</w:t>
            </w:r>
            <w:r w:rsidR="00FB2F6A" w:rsidRPr="00F2036B">
              <w:rPr>
                <w:b/>
              </w:rPr>
              <w:t>ettings</w:t>
            </w:r>
            <w:r w:rsidR="00FB2F6A" w:rsidRPr="00175177">
              <w:t xml:space="preserve"> </w:t>
            </w:r>
            <w:r>
              <w:t xml:space="preserve">in the </w:t>
            </w:r>
            <w:r w:rsidR="001257BC" w:rsidRPr="00F2036B">
              <w:rPr>
                <w:b/>
              </w:rPr>
              <w:t xml:space="preserve">Choose the feeds which you would like </w:t>
            </w:r>
            <w:r w:rsidRPr="00F2036B">
              <w:rPr>
                <w:b/>
              </w:rPr>
              <w:t>to make available in this block</w:t>
            </w:r>
            <w:r w:rsidR="001257BC">
              <w:t xml:space="preserve"> field, scroll to find your desired feed, and </w:t>
            </w:r>
            <w:r>
              <w:t xml:space="preserve">it </w:t>
            </w:r>
            <w:r w:rsidR="001257BC">
              <w:t>click to select.</w:t>
            </w:r>
          </w:p>
        </w:tc>
        <w:tc>
          <w:tcPr>
            <w:tcW w:w="4644" w:type="dxa"/>
          </w:tcPr>
          <w:p w14:paraId="064810F2" w14:textId="77777777" w:rsidR="00FB2F6A" w:rsidRDefault="00FB2F6A" w:rsidP="00F2036B">
            <w:pPr>
              <w:spacing w:before="120" w:after="120"/>
            </w:pPr>
            <w:r>
              <w:t xml:space="preserve">The feed that you just added should </w:t>
            </w:r>
            <w:r w:rsidR="00F2036B">
              <w:t>appear</w:t>
            </w:r>
            <w:r>
              <w:t xml:space="preserve"> in the list.</w:t>
            </w:r>
          </w:p>
        </w:tc>
      </w:tr>
      <w:tr w:rsidR="00FB2F6A" w14:paraId="3411A0DC" w14:textId="77777777" w:rsidTr="00ED75CB">
        <w:trPr>
          <w:cantSplit/>
        </w:trPr>
        <w:tc>
          <w:tcPr>
            <w:tcW w:w="648" w:type="dxa"/>
            <w:tcBorders>
              <w:bottom w:val="single" w:sz="18" w:space="0" w:color="C00000"/>
            </w:tcBorders>
          </w:tcPr>
          <w:p w14:paraId="53DA0EA7" w14:textId="77777777" w:rsidR="00FB2F6A" w:rsidRDefault="00FB2F6A" w:rsidP="000D075A">
            <w:pPr>
              <w:pStyle w:val="ListParagraph"/>
              <w:numPr>
                <w:ilvl w:val="0"/>
                <w:numId w:val="16"/>
              </w:numPr>
              <w:spacing w:before="120" w:after="120"/>
              <w:ind w:left="180" w:hanging="180"/>
            </w:pPr>
          </w:p>
        </w:tc>
        <w:tc>
          <w:tcPr>
            <w:tcW w:w="4176" w:type="dxa"/>
            <w:tcBorders>
              <w:bottom w:val="single" w:sz="18" w:space="0" w:color="C00000"/>
            </w:tcBorders>
          </w:tcPr>
          <w:p w14:paraId="6F7105A4" w14:textId="77777777" w:rsidR="00FB2F6A" w:rsidRDefault="00FB2F6A" w:rsidP="00F2036B">
            <w:pPr>
              <w:spacing w:before="120" w:after="120"/>
            </w:pPr>
            <w:r>
              <w:t>Modify the remain</w:t>
            </w:r>
            <w:r w:rsidR="00F2036B">
              <w:t xml:space="preserve">ing fields under </w:t>
            </w:r>
            <w:r w:rsidR="00F2036B" w:rsidRPr="00916DD9">
              <w:rPr>
                <w:b/>
              </w:rPr>
              <w:t>B</w:t>
            </w:r>
            <w:r w:rsidR="00916DD9" w:rsidRPr="00916DD9">
              <w:rPr>
                <w:b/>
              </w:rPr>
              <w:t>lock s</w:t>
            </w:r>
            <w:r w:rsidR="00F2036B" w:rsidRPr="00916DD9">
              <w:rPr>
                <w:b/>
              </w:rPr>
              <w:t>ettings</w:t>
            </w:r>
            <w:r w:rsidR="00F2036B">
              <w:t xml:space="preserve"> to suit your preferences</w:t>
            </w:r>
            <w:r>
              <w:t>.</w:t>
            </w:r>
          </w:p>
        </w:tc>
        <w:tc>
          <w:tcPr>
            <w:tcW w:w="4644" w:type="dxa"/>
            <w:tcBorders>
              <w:bottom w:val="single" w:sz="18" w:space="0" w:color="C00000"/>
            </w:tcBorders>
          </w:tcPr>
          <w:p w14:paraId="5DF250C6" w14:textId="5466015D" w:rsidR="00FB2F6A" w:rsidRDefault="00FB2F6A" w:rsidP="00916DD9">
            <w:pPr>
              <w:spacing w:before="120" w:after="120"/>
            </w:pPr>
            <w:r>
              <w:t xml:space="preserve">In general, </w:t>
            </w:r>
            <w:r w:rsidR="002F22BF">
              <w:t xml:space="preserve">you can leave </w:t>
            </w:r>
            <w:r>
              <w:t>the remaining settings in their default state.</w:t>
            </w:r>
            <w:r w:rsidR="00F2036B">
              <w:t xml:space="preserve"> However, teachers often change the number of entries to show in the block</w:t>
            </w:r>
            <w:r w:rsidR="00916DD9">
              <w:t xml:space="preserve"> and display a link to the news site</w:t>
            </w:r>
            <w:r w:rsidR="00F2036B">
              <w:t>.</w:t>
            </w:r>
            <w:r w:rsidR="00916DD9">
              <w:t xml:space="preserve"> Allowing a channel image tends to make the RSS feed appear too long when displayed.</w:t>
            </w:r>
          </w:p>
        </w:tc>
      </w:tr>
      <w:tr w:rsidR="00FB2F6A" w14:paraId="1E0E5A25" w14:textId="77777777" w:rsidTr="002F22BF">
        <w:trPr>
          <w:cantSplit/>
        </w:trPr>
        <w:tc>
          <w:tcPr>
            <w:tcW w:w="648" w:type="dxa"/>
            <w:tcBorders>
              <w:top w:val="single" w:sz="18" w:space="0" w:color="C00000"/>
              <w:bottom w:val="single" w:sz="18" w:space="0" w:color="C00000"/>
            </w:tcBorders>
          </w:tcPr>
          <w:p w14:paraId="2354E51A" w14:textId="77777777" w:rsidR="00FB2F6A" w:rsidRDefault="00FB2F6A" w:rsidP="000D075A">
            <w:pPr>
              <w:pStyle w:val="ListParagraph"/>
              <w:numPr>
                <w:ilvl w:val="0"/>
                <w:numId w:val="16"/>
              </w:numPr>
              <w:spacing w:before="120" w:after="120"/>
              <w:ind w:left="180" w:hanging="180"/>
            </w:pPr>
          </w:p>
        </w:tc>
        <w:tc>
          <w:tcPr>
            <w:tcW w:w="4176" w:type="dxa"/>
            <w:tcBorders>
              <w:top w:val="single" w:sz="18" w:space="0" w:color="C00000"/>
              <w:bottom w:val="single" w:sz="18" w:space="0" w:color="C00000"/>
            </w:tcBorders>
          </w:tcPr>
          <w:p w14:paraId="0AE5CD5F" w14:textId="77777777" w:rsidR="00FB2F6A" w:rsidRDefault="00FB2F6A" w:rsidP="000D075A">
            <w:pPr>
              <w:spacing w:before="120" w:after="120"/>
            </w:pPr>
            <w:r>
              <w:t xml:space="preserve">Modify the settings for </w:t>
            </w:r>
            <w:r w:rsidRPr="00C2473E">
              <w:rPr>
                <w:b/>
              </w:rPr>
              <w:t>Where this block appears</w:t>
            </w:r>
            <w:r>
              <w:t xml:space="preserve"> and </w:t>
            </w:r>
            <w:r w:rsidR="00505FBB">
              <w:rPr>
                <w:b/>
              </w:rPr>
              <w:t>On this p</w:t>
            </w:r>
            <w:r w:rsidRPr="00C2473E">
              <w:rPr>
                <w:b/>
              </w:rPr>
              <w:t>age</w:t>
            </w:r>
            <w:r>
              <w:t xml:space="preserve"> only if needed.</w:t>
            </w:r>
          </w:p>
        </w:tc>
        <w:tc>
          <w:tcPr>
            <w:tcW w:w="4644" w:type="dxa"/>
            <w:tcBorders>
              <w:top w:val="single" w:sz="18" w:space="0" w:color="C00000"/>
              <w:bottom w:val="single" w:sz="18" w:space="0" w:color="C00000"/>
            </w:tcBorders>
          </w:tcPr>
          <w:p w14:paraId="2D046E75" w14:textId="696852DB" w:rsidR="00FB2F6A" w:rsidRDefault="00FB2F6A" w:rsidP="000D075A">
            <w:pPr>
              <w:spacing w:before="120" w:after="120"/>
            </w:pPr>
            <w:r>
              <w:t xml:space="preserve">In general, </w:t>
            </w:r>
            <w:r w:rsidR="002F22BF">
              <w:t xml:space="preserve">you can leave </w:t>
            </w:r>
            <w:r>
              <w:t>the remaining settings in their default state.</w:t>
            </w:r>
          </w:p>
        </w:tc>
      </w:tr>
      <w:tr w:rsidR="00FB2F6A" w14:paraId="05AA0767" w14:textId="77777777" w:rsidTr="002F22BF">
        <w:trPr>
          <w:cantSplit/>
        </w:trPr>
        <w:tc>
          <w:tcPr>
            <w:tcW w:w="648" w:type="dxa"/>
            <w:tcBorders>
              <w:top w:val="single" w:sz="18" w:space="0" w:color="C00000"/>
              <w:bottom w:val="single" w:sz="18" w:space="0" w:color="C00000"/>
            </w:tcBorders>
          </w:tcPr>
          <w:p w14:paraId="27A4F68A" w14:textId="77777777" w:rsidR="00FB2F6A" w:rsidRDefault="00FB2F6A" w:rsidP="000D075A">
            <w:pPr>
              <w:pStyle w:val="ListParagraph"/>
              <w:numPr>
                <w:ilvl w:val="0"/>
                <w:numId w:val="16"/>
              </w:numPr>
              <w:spacing w:before="120" w:after="120"/>
              <w:ind w:left="180" w:hanging="180"/>
            </w:pPr>
          </w:p>
        </w:tc>
        <w:tc>
          <w:tcPr>
            <w:tcW w:w="4176" w:type="dxa"/>
            <w:tcBorders>
              <w:top w:val="single" w:sz="18" w:space="0" w:color="C00000"/>
              <w:bottom w:val="single" w:sz="18" w:space="0" w:color="C00000"/>
            </w:tcBorders>
          </w:tcPr>
          <w:p w14:paraId="7E92CF57" w14:textId="77777777" w:rsidR="00FB2F6A" w:rsidRDefault="00505FBB" w:rsidP="00505FBB">
            <w:pPr>
              <w:spacing w:before="120" w:after="120"/>
            </w:pPr>
            <w:r>
              <w:t xml:space="preserve">Click the </w:t>
            </w:r>
            <w:r w:rsidRPr="00505FBB">
              <w:rPr>
                <w:b/>
              </w:rPr>
              <w:t>Save c</w:t>
            </w:r>
            <w:r w:rsidR="00FB2F6A" w:rsidRPr="00505FBB">
              <w:rPr>
                <w:b/>
              </w:rPr>
              <w:t>hanges</w:t>
            </w:r>
            <w:r w:rsidRPr="00505FBB">
              <w:rPr>
                <w:b/>
              </w:rPr>
              <w:t xml:space="preserve"> </w:t>
            </w:r>
            <w:r>
              <w:t>button</w:t>
            </w:r>
            <w:r w:rsidR="00FB2F6A">
              <w:t>.</w:t>
            </w:r>
          </w:p>
        </w:tc>
        <w:tc>
          <w:tcPr>
            <w:tcW w:w="4644" w:type="dxa"/>
            <w:tcBorders>
              <w:top w:val="single" w:sz="18" w:space="0" w:color="C00000"/>
              <w:bottom w:val="single" w:sz="18" w:space="0" w:color="C00000"/>
            </w:tcBorders>
          </w:tcPr>
          <w:p w14:paraId="61293A2F" w14:textId="77777777" w:rsidR="00FB2F6A" w:rsidRDefault="00FB2F6A" w:rsidP="00916DD9">
            <w:pPr>
              <w:spacing w:before="120" w:after="120"/>
            </w:pPr>
            <w:r>
              <w:t>Your course page will refresh with the fe</w:t>
            </w:r>
            <w:r w:rsidR="00916DD9">
              <w:t>ed headlines displayed in your RSS f</w:t>
            </w:r>
            <w:r>
              <w:t xml:space="preserve">eed block. </w:t>
            </w:r>
            <w:r w:rsidR="000D075A">
              <w:rPr>
                <w:szCs w:val="22"/>
              </w:rPr>
              <w:t>Review the content in your</w:t>
            </w:r>
            <w:r w:rsidR="00916DD9">
              <w:rPr>
                <w:szCs w:val="22"/>
              </w:rPr>
              <w:t xml:space="preserve"> new news feed</w:t>
            </w:r>
            <w:r w:rsidR="000D075A">
              <w:rPr>
                <w:szCs w:val="22"/>
              </w:rPr>
              <w:t>.</w:t>
            </w:r>
            <w:bookmarkStart w:id="7" w:name="_Adding_and_Using_3"/>
            <w:bookmarkEnd w:id="7"/>
          </w:p>
        </w:tc>
      </w:tr>
    </w:tbl>
    <w:p w14:paraId="66EAA43A" w14:textId="77777777" w:rsidR="00FB2F6A" w:rsidRDefault="00773FAE" w:rsidP="00FB2F6A">
      <w:r w:rsidRPr="00773FAE">
        <w:rPr>
          <w:b/>
        </w:rPr>
        <w:t>N</w:t>
      </w:r>
      <w:r w:rsidR="00916DD9">
        <w:rPr>
          <w:b/>
        </w:rPr>
        <w:t>OTE</w:t>
      </w:r>
      <w:r w:rsidRPr="00773FAE">
        <w:rPr>
          <w:b/>
        </w:rPr>
        <w:t>:</w:t>
      </w:r>
      <w:r>
        <w:t xml:space="preserve"> </w:t>
      </w:r>
      <w:r w:rsidR="000D075A">
        <w:t>It</w:t>
      </w:r>
      <w:r w:rsidR="00FB2F6A">
        <w:t xml:space="preserve"> i</w:t>
      </w:r>
      <w:r w:rsidR="000D075A">
        <w:t>s possible to add multiple RSS f</w:t>
      </w:r>
      <w:r w:rsidR="00916DD9">
        <w:t>eeds to a single RSS f</w:t>
      </w:r>
      <w:r w:rsidR="00FB2F6A">
        <w:t>eed block. However, this could be confusing for studen</w:t>
      </w:r>
      <w:r w:rsidR="000D075A">
        <w:t>ts. I</w:t>
      </w:r>
      <w:r w:rsidR="00FB2F6A">
        <w:t>nstead</w:t>
      </w:r>
      <w:r w:rsidR="000D075A">
        <w:t>, try</w:t>
      </w:r>
      <w:r w:rsidR="00FB2F6A">
        <w:t xml:space="preserve"> add</w:t>
      </w:r>
      <w:r w:rsidR="000D075A">
        <w:t>ing</w:t>
      </w:r>
      <w:r w:rsidR="00505FBB">
        <w:t xml:space="preserve"> a block for each separate RSS f</w:t>
      </w:r>
      <w:r w:rsidR="00FB2F6A">
        <w:t>eed.</w:t>
      </w:r>
    </w:p>
    <w:p w14:paraId="52AB2C8C" w14:textId="77777777" w:rsidR="003A6079" w:rsidRDefault="003A6079" w:rsidP="00FB2F6A"/>
    <w:p w14:paraId="0BD8CAC8" w14:textId="63E8DE74" w:rsidR="00FB2F6A" w:rsidRPr="00F8645A" w:rsidRDefault="00FB2F6A" w:rsidP="00F8645A">
      <w:pPr>
        <w:pStyle w:val="Heading1"/>
      </w:pPr>
      <w:bookmarkStart w:id="8" w:name="_Adding_and_Using_6"/>
      <w:bookmarkEnd w:id="8"/>
      <w:r>
        <w:t xml:space="preserve">Adding and Using a </w:t>
      </w:r>
      <w:r w:rsidR="00E73658">
        <w:t>COMMENTS</w:t>
      </w:r>
      <w:r>
        <w:t xml:space="preserve"> Block</w:t>
      </w:r>
    </w:p>
    <w:p w14:paraId="13288D87" w14:textId="77777777" w:rsidR="00FB2F6A" w:rsidRDefault="00FB2F6A" w:rsidP="00FB2F6A">
      <w:pPr>
        <w:rPr>
          <w:b/>
        </w:rPr>
      </w:pPr>
    </w:p>
    <w:p w14:paraId="15CA2C2B" w14:textId="0DB1DF3F" w:rsidR="001257BC" w:rsidRDefault="00407BCE">
      <w:r>
        <w:t xml:space="preserve">A </w:t>
      </w:r>
      <w:r w:rsidRPr="00D17493">
        <w:rPr>
          <w:b/>
          <w:bCs/>
        </w:rPr>
        <w:t xml:space="preserve">Comments </w:t>
      </w:r>
      <w:r w:rsidR="001E558C" w:rsidRPr="001E558C">
        <w:rPr>
          <w:b/>
          <w:bCs/>
        </w:rPr>
        <w:t>b</w:t>
      </w:r>
      <w:r w:rsidRPr="001E558C">
        <w:rPr>
          <w:b/>
          <w:bCs/>
        </w:rPr>
        <w:t>lock</w:t>
      </w:r>
      <w:r>
        <w:t xml:space="preserve"> </w:t>
      </w:r>
      <w:r w:rsidR="003518D0">
        <w:t xml:space="preserve">allows students to add comments to a course. </w:t>
      </w:r>
      <w:r w:rsidR="00D17493">
        <w:t xml:space="preserve">You can add </w:t>
      </w:r>
      <w:r w:rsidR="001E558C">
        <w:t>this block</w:t>
      </w:r>
      <w:r>
        <w:t xml:space="preserve"> to a course page</w:t>
      </w:r>
      <w:r w:rsidR="00350BEA">
        <w:t>, or</w:t>
      </w:r>
      <w:r w:rsidR="001E558C">
        <w:t xml:space="preserve"> </w:t>
      </w:r>
      <w:r w:rsidR="00350BEA">
        <w:t>to individual resources or activities.</w:t>
      </w:r>
    </w:p>
    <w:p w14:paraId="4D1A55C5" w14:textId="680B3DD2" w:rsidR="00FB2F6A" w:rsidRDefault="00FB2F6A" w:rsidP="00725E87">
      <w:r>
        <w:t>To add any block in Moodle, you must first</w:t>
      </w:r>
      <w:r w:rsidR="00725E87">
        <w:t xml:space="preserve"> t</w:t>
      </w:r>
      <w:r>
        <w:t xml:space="preserve">urn </w:t>
      </w:r>
      <w:r w:rsidR="00725E87">
        <w:t xml:space="preserve">on </w:t>
      </w:r>
      <w:r>
        <w:t xml:space="preserve">editing </w:t>
      </w:r>
      <w:r w:rsidR="00725E87">
        <w:t>in your course site</w:t>
      </w:r>
      <w:r>
        <w:t>.</w:t>
      </w:r>
    </w:p>
    <w:p w14:paraId="06593E50" w14:textId="77777777" w:rsidR="00FB2F6A" w:rsidRDefault="007547ED" w:rsidP="00FB2F6A">
      <w:r>
        <w:t>F</w:t>
      </w:r>
      <w:r w:rsidR="00FB2F6A">
        <w:t>ollow these steps to add a question and response choices to your Poll block:</w:t>
      </w:r>
    </w:p>
    <w:tbl>
      <w:tblPr>
        <w:tblStyle w:val="TableGrid"/>
        <w:tblW w:w="9593"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62"/>
        <w:gridCol w:w="4179"/>
        <w:gridCol w:w="4752"/>
      </w:tblGrid>
      <w:tr w:rsidR="00FB2F6A" w:rsidRPr="00EC2040" w14:paraId="7F842D45" w14:textId="77777777" w:rsidTr="00250164">
        <w:trPr>
          <w:cantSplit/>
          <w:trHeight w:val="534"/>
          <w:tblHeader/>
        </w:trPr>
        <w:tc>
          <w:tcPr>
            <w:tcW w:w="662" w:type="dxa"/>
          </w:tcPr>
          <w:p w14:paraId="28B82B13" w14:textId="77777777" w:rsidR="00FB2F6A" w:rsidRPr="00EC2040" w:rsidRDefault="00FB2F6A" w:rsidP="00952736">
            <w:pPr>
              <w:spacing w:before="120" w:after="120"/>
              <w:rPr>
                <w:b/>
              </w:rPr>
            </w:pPr>
            <w:r w:rsidRPr="00EC2040">
              <w:rPr>
                <w:b/>
              </w:rPr>
              <w:t>Step</w:t>
            </w:r>
          </w:p>
        </w:tc>
        <w:tc>
          <w:tcPr>
            <w:tcW w:w="4179" w:type="dxa"/>
          </w:tcPr>
          <w:p w14:paraId="3C595198" w14:textId="77777777" w:rsidR="00FB2F6A" w:rsidRPr="00EC2040" w:rsidRDefault="00FB2F6A" w:rsidP="00952736">
            <w:pPr>
              <w:spacing w:before="120" w:after="120"/>
              <w:rPr>
                <w:b/>
              </w:rPr>
            </w:pPr>
            <w:r w:rsidRPr="00EC2040">
              <w:rPr>
                <w:b/>
              </w:rPr>
              <w:t>Action</w:t>
            </w:r>
          </w:p>
        </w:tc>
        <w:tc>
          <w:tcPr>
            <w:tcW w:w="4752" w:type="dxa"/>
          </w:tcPr>
          <w:p w14:paraId="499BF7F4" w14:textId="77777777" w:rsidR="00FB2F6A" w:rsidRPr="00EC2040" w:rsidRDefault="00FB2F6A" w:rsidP="00952736">
            <w:pPr>
              <w:spacing w:before="120" w:after="120"/>
              <w:rPr>
                <w:b/>
              </w:rPr>
            </w:pPr>
            <w:r>
              <w:rPr>
                <w:b/>
              </w:rPr>
              <w:t>Notes</w:t>
            </w:r>
          </w:p>
        </w:tc>
      </w:tr>
      <w:tr w:rsidR="00907C0E" w14:paraId="690FB745" w14:textId="77777777" w:rsidTr="00250164">
        <w:trPr>
          <w:cantSplit/>
          <w:trHeight w:val="1100"/>
        </w:trPr>
        <w:tc>
          <w:tcPr>
            <w:tcW w:w="662" w:type="dxa"/>
          </w:tcPr>
          <w:p w14:paraId="0CC9A3E9" w14:textId="77777777" w:rsidR="00907C0E" w:rsidRDefault="00907C0E" w:rsidP="00907C0E">
            <w:pPr>
              <w:pStyle w:val="ListParagraph"/>
              <w:numPr>
                <w:ilvl w:val="0"/>
                <w:numId w:val="19"/>
              </w:numPr>
              <w:spacing w:before="120" w:after="120"/>
              <w:ind w:left="180" w:hanging="180"/>
            </w:pPr>
          </w:p>
        </w:tc>
        <w:tc>
          <w:tcPr>
            <w:tcW w:w="4179" w:type="dxa"/>
          </w:tcPr>
          <w:p w14:paraId="2EA1CE3A" w14:textId="1F624C27" w:rsidR="00907C0E" w:rsidRDefault="00345D70" w:rsidP="00907C0E">
            <w:pPr>
              <w:spacing w:before="120" w:after="120"/>
            </w:pPr>
            <w:r>
              <w:t xml:space="preserve">Click the </w:t>
            </w:r>
            <w:r w:rsidRPr="00523B86">
              <w:rPr>
                <w:b/>
                <w:bCs/>
              </w:rPr>
              <w:t>Open blocks drawer</w:t>
            </w:r>
            <w:r>
              <w:t xml:space="preserve"> arrow button in the upper right of your screen to open the Blocks drawer.</w:t>
            </w:r>
          </w:p>
        </w:tc>
        <w:tc>
          <w:tcPr>
            <w:tcW w:w="4752" w:type="dxa"/>
          </w:tcPr>
          <w:p w14:paraId="107163D6" w14:textId="77777777" w:rsidR="00907C0E" w:rsidRDefault="00907C0E" w:rsidP="00907C0E">
            <w:pPr>
              <w:pStyle w:val="ListParagraph"/>
              <w:spacing w:before="120" w:after="120"/>
              <w:ind w:left="0"/>
            </w:pPr>
          </w:p>
        </w:tc>
      </w:tr>
      <w:tr w:rsidR="00907C0E" w14:paraId="48B2A4CC" w14:textId="77777777" w:rsidTr="00250164">
        <w:trPr>
          <w:cantSplit/>
          <w:trHeight w:val="1655"/>
        </w:trPr>
        <w:tc>
          <w:tcPr>
            <w:tcW w:w="662" w:type="dxa"/>
          </w:tcPr>
          <w:p w14:paraId="5B267148" w14:textId="77777777" w:rsidR="00907C0E" w:rsidRDefault="00907C0E" w:rsidP="00907C0E">
            <w:pPr>
              <w:pStyle w:val="ListParagraph"/>
              <w:numPr>
                <w:ilvl w:val="0"/>
                <w:numId w:val="19"/>
              </w:numPr>
              <w:spacing w:before="120" w:after="120"/>
              <w:ind w:left="180" w:hanging="180"/>
            </w:pPr>
          </w:p>
        </w:tc>
        <w:tc>
          <w:tcPr>
            <w:tcW w:w="4179" w:type="dxa"/>
          </w:tcPr>
          <w:p w14:paraId="6CD4C48D" w14:textId="3EC72FDE" w:rsidR="00907C0E" w:rsidRDefault="00345D70" w:rsidP="00907C0E">
            <w:pPr>
              <w:spacing w:before="120" w:after="120"/>
            </w:pPr>
            <w:r>
              <w:t xml:space="preserve">In the </w:t>
            </w:r>
            <w:r w:rsidRPr="00187FA2">
              <w:rPr>
                <w:b/>
                <w:bCs/>
              </w:rPr>
              <w:t>Add a block</w:t>
            </w:r>
            <w:r>
              <w:t xml:space="preserve"> box, click to open the </w:t>
            </w:r>
            <w:r w:rsidRPr="00187FA2">
              <w:rPr>
                <w:b/>
                <w:bCs/>
              </w:rPr>
              <w:t>Add</w:t>
            </w:r>
            <w:r>
              <w:t xml:space="preserve"> menu and choose </w:t>
            </w:r>
            <w:r>
              <w:rPr>
                <w:b/>
                <w:bCs/>
              </w:rPr>
              <w:t>Comments</w:t>
            </w:r>
            <w:r>
              <w:t xml:space="preserve"> from the dropdown menu.</w:t>
            </w:r>
          </w:p>
        </w:tc>
        <w:tc>
          <w:tcPr>
            <w:tcW w:w="4752" w:type="dxa"/>
          </w:tcPr>
          <w:p w14:paraId="398544F1" w14:textId="06C6FC39" w:rsidR="00907C0E" w:rsidRDefault="00907C0E" w:rsidP="00907C0E">
            <w:pPr>
              <w:pStyle w:val="ListParagraph"/>
              <w:spacing w:before="120" w:after="120"/>
              <w:ind w:left="0"/>
            </w:pPr>
            <w:r>
              <w:t xml:space="preserve">The screen will refresh. You should now see a block </w:t>
            </w:r>
            <w:r w:rsidRPr="008C2F86">
              <w:t>labeled</w:t>
            </w:r>
            <w:r w:rsidRPr="00B26039">
              <w:rPr>
                <w:b/>
                <w:bCs/>
              </w:rPr>
              <w:t xml:space="preserve"> </w:t>
            </w:r>
            <w:r w:rsidR="00FD352D">
              <w:rPr>
                <w:b/>
                <w:bCs/>
              </w:rPr>
              <w:t>Comments</w:t>
            </w:r>
            <w:r>
              <w:t xml:space="preserve"> in the </w:t>
            </w:r>
            <w:r w:rsidR="00FD352D">
              <w:t>b</w:t>
            </w:r>
            <w:r>
              <w:t xml:space="preserve">locks drawer. The new block will also include a four-way directional arrow icon and a </w:t>
            </w:r>
            <w:r w:rsidR="000D23EA">
              <w:t>g</w:t>
            </w:r>
            <w:r>
              <w:t>ear dropdown menu.</w:t>
            </w:r>
          </w:p>
        </w:tc>
      </w:tr>
      <w:tr w:rsidR="00FB2F6A" w14:paraId="65085F85" w14:textId="77777777" w:rsidTr="00250164">
        <w:trPr>
          <w:cantSplit/>
          <w:trHeight w:val="1100"/>
        </w:trPr>
        <w:tc>
          <w:tcPr>
            <w:tcW w:w="662" w:type="dxa"/>
          </w:tcPr>
          <w:p w14:paraId="1AF6CA8E" w14:textId="77777777" w:rsidR="00FB2F6A" w:rsidRDefault="00FB2F6A" w:rsidP="00952736">
            <w:pPr>
              <w:pStyle w:val="ListParagraph"/>
              <w:numPr>
                <w:ilvl w:val="0"/>
                <w:numId w:val="19"/>
              </w:numPr>
              <w:spacing w:before="120" w:after="120"/>
              <w:ind w:left="180" w:hanging="180"/>
            </w:pPr>
          </w:p>
        </w:tc>
        <w:tc>
          <w:tcPr>
            <w:tcW w:w="4179" w:type="dxa"/>
          </w:tcPr>
          <w:p w14:paraId="08C56010" w14:textId="305BB0D4" w:rsidR="00FB2F6A" w:rsidRDefault="00907C0E" w:rsidP="00345E0A">
            <w:pPr>
              <w:spacing w:before="120" w:after="120"/>
            </w:pPr>
            <w:r>
              <w:t xml:space="preserve">Click </w:t>
            </w:r>
            <w:r w:rsidR="00FB2F6A">
              <w:t xml:space="preserve">the </w:t>
            </w:r>
            <w:r w:rsidR="00FB2F6A" w:rsidRPr="00345E0A">
              <w:rPr>
                <w:b/>
              </w:rPr>
              <w:t>gear</w:t>
            </w:r>
            <w:r w:rsidR="00FB2F6A">
              <w:t xml:space="preserve"> icon</w:t>
            </w:r>
            <w:r w:rsidR="00345E0A">
              <w:t>,</w:t>
            </w:r>
            <w:r w:rsidR="00FB2F6A">
              <w:t xml:space="preserve"> and </w:t>
            </w:r>
            <w:r w:rsidR="00345E0A">
              <w:t>click the</w:t>
            </w:r>
            <w:r w:rsidR="00FB2F6A">
              <w:t xml:space="preserve"> </w:t>
            </w:r>
            <w:r w:rsidR="00FB2F6A">
              <w:rPr>
                <w:b/>
              </w:rPr>
              <w:t xml:space="preserve">Configure </w:t>
            </w:r>
            <w:r w:rsidR="00FD352D">
              <w:rPr>
                <w:b/>
              </w:rPr>
              <w:t>Comments</w:t>
            </w:r>
            <w:r w:rsidR="00FB2F6A">
              <w:rPr>
                <w:b/>
              </w:rPr>
              <w:t xml:space="preserve"> </w:t>
            </w:r>
            <w:r w:rsidR="003A5BDF">
              <w:rPr>
                <w:b/>
              </w:rPr>
              <w:t>b</w:t>
            </w:r>
            <w:r w:rsidR="00FB2F6A" w:rsidRPr="009346B0">
              <w:rPr>
                <w:b/>
              </w:rPr>
              <w:t>lock</w:t>
            </w:r>
            <w:r w:rsidR="00345E0A">
              <w:rPr>
                <w:b/>
              </w:rPr>
              <w:t xml:space="preserve"> </w:t>
            </w:r>
            <w:r w:rsidR="00345E0A" w:rsidRPr="00345E0A">
              <w:t>link</w:t>
            </w:r>
            <w:r w:rsidR="00FB2F6A">
              <w:t>.</w:t>
            </w:r>
          </w:p>
        </w:tc>
        <w:tc>
          <w:tcPr>
            <w:tcW w:w="4752" w:type="dxa"/>
          </w:tcPr>
          <w:p w14:paraId="1702FB50" w14:textId="5B966F27" w:rsidR="00FB2F6A" w:rsidRDefault="00FB2F6A" w:rsidP="00952736">
            <w:pPr>
              <w:pStyle w:val="ListParagraph"/>
              <w:spacing w:before="120" w:after="120"/>
              <w:ind w:left="0"/>
              <w:rPr>
                <w:szCs w:val="22"/>
              </w:rPr>
            </w:pPr>
            <w:r>
              <w:t xml:space="preserve">The </w:t>
            </w:r>
            <w:r w:rsidRPr="009346B0">
              <w:rPr>
                <w:b/>
              </w:rPr>
              <w:t xml:space="preserve">Configuring </w:t>
            </w:r>
            <w:r w:rsidR="003A5BDF">
              <w:rPr>
                <w:b/>
              </w:rPr>
              <w:t xml:space="preserve">a </w:t>
            </w:r>
            <w:r w:rsidR="002D1AD7">
              <w:rPr>
                <w:b/>
              </w:rPr>
              <w:t>Comments</w:t>
            </w:r>
            <w:r w:rsidRPr="009346B0">
              <w:rPr>
                <w:b/>
              </w:rPr>
              <w:t xml:space="preserve"> block</w:t>
            </w:r>
            <w:r>
              <w:t xml:space="preserve"> settings page will display.</w:t>
            </w:r>
          </w:p>
          <w:p w14:paraId="2AD91506" w14:textId="4D3CCABC" w:rsidR="00FB2F6A" w:rsidRPr="00345E0A" w:rsidRDefault="00FB2F6A" w:rsidP="00952736">
            <w:pPr>
              <w:pStyle w:val="ListParagraph"/>
              <w:spacing w:before="120" w:after="120"/>
              <w:ind w:left="0"/>
              <w:rPr>
                <w:szCs w:val="22"/>
              </w:rPr>
            </w:pPr>
          </w:p>
        </w:tc>
      </w:tr>
      <w:tr w:rsidR="00FB2F6A" w14:paraId="042365D6" w14:textId="77777777" w:rsidTr="00250164">
        <w:trPr>
          <w:cantSplit/>
          <w:trHeight w:val="951"/>
        </w:trPr>
        <w:tc>
          <w:tcPr>
            <w:tcW w:w="662" w:type="dxa"/>
          </w:tcPr>
          <w:p w14:paraId="1F4B7B0C" w14:textId="77777777" w:rsidR="00FB2F6A" w:rsidRDefault="00FB2F6A" w:rsidP="00952736">
            <w:pPr>
              <w:pStyle w:val="ListParagraph"/>
              <w:numPr>
                <w:ilvl w:val="0"/>
                <w:numId w:val="19"/>
              </w:numPr>
              <w:spacing w:before="120" w:after="120"/>
              <w:ind w:left="180" w:hanging="180"/>
            </w:pPr>
          </w:p>
        </w:tc>
        <w:tc>
          <w:tcPr>
            <w:tcW w:w="4179" w:type="dxa"/>
          </w:tcPr>
          <w:p w14:paraId="2B7C89F4" w14:textId="3B39976D" w:rsidR="00FB2F6A" w:rsidRPr="00B654F7" w:rsidRDefault="00B654F7" w:rsidP="00A11337">
            <w:pPr>
              <w:spacing w:before="120" w:after="120"/>
            </w:pPr>
            <w:r>
              <w:t>For training purposes, you may leave all settings at the default. Please not</w:t>
            </w:r>
            <w:r w:rsidR="00F70CDD">
              <w:t>e</w:t>
            </w:r>
            <w:r>
              <w:t xml:space="preserve"> that </w:t>
            </w:r>
            <w:r w:rsidR="003B7036">
              <w:t xml:space="preserve">under the </w:t>
            </w:r>
            <w:r w:rsidR="003B7036" w:rsidRPr="003B7036">
              <w:rPr>
                <w:b/>
                <w:bCs/>
              </w:rPr>
              <w:t>On this page</w:t>
            </w:r>
            <w:r w:rsidR="003B7036">
              <w:t xml:space="preserve"> heading</w:t>
            </w:r>
            <w:r w:rsidR="0085424B">
              <w:t>, you can choose whether to make the Comments block visible.</w:t>
            </w:r>
          </w:p>
        </w:tc>
        <w:tc>
          <w:tcPr>
            <w:tcW w:w="4752" w:type="dxa"/>
          </w:tcPr>
          <w:p w14:paraId="1C3A5033" w14:textId="688A2056" w:rsidR="009E5B73" w:rsidRDefault="0044532F" w:rsidP="00952736">
            <w:pPr>
              <w:spacing w:before="120" w:after="120"/>
            </w:pPr>
            <w:r>
              <w:t xml:space="preserve">For the </w:t>
            </w:r>
            <w:r w:rsidRPr="0044532F">
              <w:rPr>
                <w:b/>
                <w:bCs/>
              </w:rPr>
              <w:t>Visible</w:t>
            </w:r>
            <w:r>
              <w:t xml:space="preserve"> setting, </w:t>
            </w:r>
            <w:r w:rsidR="00306EBE">
              <w:t>“Yes” means the block will appear on that page.</w:t>
            </w:r>
          </w:p>
        </w:tc>
      </w:tr>
      <w:tr w:rsidR="00FB2F6A" w14:paraId="44DC0DE6" w14:textId="77777777" w:rsidTr="00250164">
        <w:trPr>
          <w:cantSplit/>
          <w:trHeight w:val="1389"/>
        </w:trPr>
        <w:tc>
          <w:tcPr>
            <w:tcW w:w="662" w:type="dxa"/>
            <w:tcBorders>
              <w:top w:val="single" w:sz="18" w:space="0" w:color="C00000"/>
              <w:bottom w:val="single" w:sz="18" w:space="0" w:color="C00000"/>
            </w:tcBorders>
          </w:tcPr>
          <w:p w14:paraId="3AF9FB9B" w14:textId="77777777" w:rsidR="00FB2F6A" w:rsidRDefault="00FB2F6A" w:rsidP="00952736">
            <w:pPr>
              <w:pStyle w:val="ListParagraph"/>
              <w:numPr>
                <w:ilvl w:val="0"/>
                <w:numId w:val="19"/>
              </w:numPr>
              <w:spacing w:before="120" w:after="120"/>
              <w:ind w:left="180" w:hanging="180"/>
            </w:pPr>
          </w:p>
        </w:tc>
        <w:tc>
          <w:tcPr>
            <w:tcW w:w="4179" w:type="dxa"/>
            <w:tcBorders>
              <w:top w:val="single" w:sz="18" w:space="0" w:color="C00000"/>
              <w:bottom w:val="single" w:sz="18" w:space="0" w:color="C00000"/>
            </w:tcBorders>
          </w:tcPr>
          <w:p w14:paraId="233641A7" w14:textId="77777777" w:rsidR="00FB2F6A" w:rsidRPr="00175177" w:rsidRDefault="00FB2F6A" w:rsidP="00952736">
            <w:pPr>
              <w:spacing w:before="120"/>
            </w:pPr>
            <w:r>
              <w:t xml:space="preserve">Click </w:t>
            </w:r>
            <w:r w:rsidRPr="002D252C">
              <w:rPr>
                <w:b/>
              </w:rPr>
              <w:t>Save</w:t>
            </w:r>
            <w:r w:rsidR="008315F3">
              <w:rPr>
                <w:b/>
              </w:rPr>
              <w:t xml:space="preserve"> c</w:t>
            </w:r>
            <w:r w:rsidRPr="002D252C">
              <w:rPr>
                <w:b/>
              </w:rPr>
              <w:t>hanges.</w:t>
            </w:r>
          </w:p>
        </w:tc>
        <w:tc>
          <w:tcPr>
            <w:tcW w:w="4752" w:type="dxa"/>
            <w:tcBorders>
              <w:top w:val="single" w:sz="18" w:space="0" w:color="C00000"/>
              <w:bottom w:val="single" w:sz="18" w:space="0" w:color="C00000"/>
            </w:tcBorders>
          </w:tcPr>
          <w:p w14:paraId="73815D0F" w14:textId="792DEC03" w:rsidR="00651A15" w:rsidRDefault="00735535" w:rsidP="00952736">
            <w:pPr>
              <w:spacing w:before="120" w:after="120"/>
            </w:pPr>
            <w:r>
              <w:t xml:space="preserve">Your course page will refresh with </w:t>
            </w:r>
            <w:r>
              <w:t xml:space="preserve">the </w:t>
            </w:r>
            <w:r w:rsidR="00474A63" w:rsidRPr="00474A63">
              <w:rPr>
                <w:b/>
                <w:bCs/>
              </w:rPr>
              <w:t>C</w:t>
            </w:r>
            <w:r w:rsidRPr="00474A63">
              <w:rPr>
                <w:b/>
                <w:bCs/>
              </w:rPr>
              <w:t>omments</w:t>
            </w:r>
            <w:r>
              <w:t xml:space="preserve"> box displayed in the block drawer.</w:t>
            </w:r>
            <w:r w:rsidR="00292DC3">
              <w:t xml:space="preserve"> </w:t>
            </w:r>
            <w:r w:rsidR="00651A15">
              <w:rPr>
                <w:szCs w:val="22"/>
              </w:rPr>
              <w:t>If you like, change your role to Student and answer the poll question to see the block display change.</w:t>
            </w:r>
          </w:p>
        </w:tc>
      </w:tr>
    </w:tbl>
    <w:p w14:paraId="2CE2E3BB" w14:textId="163C4C5D" w:rsidR="008029BC" w:rsidRDefault="00E64D80" w:rsidP="00FB2F6A">
      <w:r>
        <w:t xml:space="preserve">Students will be able to see all comments and </w:t>
      </w:r>
      <w:r w:rsidR="00917E53">
        <w:t xml:space="preserve">they can </w:t>
      </w:r>
      <w:r>
        <w:t xml:space="preserve">delete their own comments. </w:t>
      </w:r>
      <w:r w:rsidR="00FB2F6A">
        <w:t xml:space="preserve">As the instructor, </w:t>
      </w:r>
      <w:r w:rsidR="00FE6B78">
        <w:t xml:space="preserve">you can </w:t>
      </w:r>
      <w:r w:rsidR="00BE5465">
        <w:t xml:space="preserve">also </w:t>
      </w:r>
      <w:r w:rsidR="00FE6B78">
        <w:t xml:space="preserve">delete </w:t>
      </w:r>
      <w:r w:rsidR="008E52AB">
        <w:t>any</w:t>
      </w:r>
      <w:r>
        <w:t xml:space="preserve"> comments</w:t>
      </w:r>
      <w:r w:rsidR="00952736">
        <w:t>.</w:t>
      </w:r>
      <w:bookmarkStart w:id="9" w:name="_Adding_and_Using_4"/>
      <w:bookmarkStart w:id="10" w:name="_Adding_and_Using_7"/>
      <w:bookmarkEnd w:id="9"/>
      <w:bookmarkEnd w:id="10"/>
    </w:p>
    <w:p w14:paraId="174739EE" w14:textId="77777777" w:rsidR="00734D85" w:rsidRDefault="00734D85">
      <w:pPr>
        <w:rPr>
          <w:b/>
          <w:bCs/>
          <w:caps/>
          <w:color w:val="FFFFFF" w:themeColor="background1"/>
          <w:spacing w:val="15"/>
          <w:szCs w:val="22"/>
        </w:rPr>
      </w:pPr>
      <w:bookmarkStart w:id="11" w:name="_Practice_Exercise"/>
      <w:bookmarkStart w:id="12" w:name="_Summary_and_resources"/>
      <w:bookmarkStart w:id="13" w:name="_Summary_and_resources_1"/>
      <w:bookmarkEnd w:id="11"/>
      <w:bookmarkEnd w:id="12"/>
      <w:bookmarkEnd w:id="13"/>
    </w:p>
    <w:p w14:paraId="22860D65" w14:textId="77777777" w:rsidR="00FB2F6A" w:rsidRDefault="00FB2F6A" w:rsidP="00FB2F6A">
      <w:pPr>
        <w:pStyle w:val="Heading1"/>
      </w:pPr>
      <w:bookmarkStart w:id="14" w:name="_Summary_and_resources_2"/>
      <w:bookmarkEnd w:id="14"/>
      <w:r>
        <w:t>Summary and resources</w:t>
      </w:r>
    </w:p>
    <w:p w14:paraId="0BBC9C6F" w14:textId="77777777" w:rsidR="00D014AD" w:rsidRDefault="00D014AD" w:rsidP="00FB2F6A"/>
    <w:p w14:paraId="5DC9FF67" w14:textId="74FED1B9" w:rsidR="00FB2F6A" w:rsidRDefault="00FB2F6A" w:rsidP="00FB2F6A">
      <w:r>
        <w:t xml:space="preserve">This tutorial </w:t>
      </w:r>
      <w:r w:rsidR="00D014AD">
        <w:t>provided</w:t>
      </w:r>
      <w:r>
        <w:t xml:space="preserve"> the steps </w:t>
      </w:r>
      <w:r w:rsidR="00D014AD">
        <w:t xml:space="preserve">needed </w:t>
      </w:r>
      <w:r>
        <w:t>to add and use se</w:t>
      </w:r>
      <w:r w:rsidR="00792762">
        <w:t>veral different types of blocks</w:t>
      </w:r>
      <w:r w:rsidR="00CC6BE9">
        <w:t xml:space="preserve">: </w:t>
      </w:r>
      <w:r>
        <w:t>Calendar</w:t>
      </w:r>
      <w:r w:rsidR="00CC6BE9">
        <w:t xml:space="preserve">, </w:t>
      </w:r>
      <w:r w:rsidR="00365053">
        <w:t>Text</w:t>
      </w:r>
      <w:r w:rsidR="00CC6BE9">
        <w:t xml:space="preserve">, </w:t>
      </w:r>
      <w:r>
        <w:t>Remote RSS Feed</w:t>
      </w:r>
      <w:r w:rsidR="00CC6BE9">
        <w:t xml:space="preserve">, and </w:t>
      </w:r>
      <w:r w:rsidR="00365053">
        <w:t>Comment</w:t>
      </w:r>
      <w:r w:rsidR="00230310">
        <w:t>s</w:t>
      </w:r>
      <w:r w:rsidR="00CC6BE9">
        <w:t>.</w:t>
      </w:r>
      <w:r w:rsidR="009C2EDB">
        <w:t xml:space="preserve"> T</w:t>
      </w:r>
      <w:r w:rsidR="00D014AD">
        <w:t xml:space="preserve">here are many more </w:t>
      </w:r>
      <w:r w:rsidR="009C2EDB">
        <w:t>types of blocks</w:t>
      </w:r>
      <w:r>
        <w:t>. Spend some time experimenting with different blocks and explore which ones might be especially useful to you.</w:t>
      </w:r>
    </w:p>
    <w:p w14:paraId="2957EB49" w14:textId="77777777" w:rsidR="00FB2F6A" w:rsidRDefault="00FB2F6A" w:rsidP="00FB2F6A">
      <w:r>
        <w:t>To learn more about this topic, visit:</w:t>
      </w:r>
    </w:p>
    <w:p w14:paraId="44381901" w14:textId="14A0037A" w:rsidR="00393AF7" w:rsidRPr="00230310" w:rsidRDefault="003A26D5" w:rsidP="00393AF7">
      <w:pPr>
        <w:pStyle w:val="ListParagraph"/>
        <w:numPr>
          <w:ilvl w:val="0"/>
          <w:numId w:val="23"/>
        </w:numPr>
        <w:rPr>
          <w:rStyle w:val="SubtleEmphasis"/>
          <w:i w:val="0"/>
          <w:iCs w:val="0"/>
          <w:color w:val="auto"/>
        </w:rPr>
      </w:pPr>
      <w:hyperlink r:id="rId15" w:history="1">
        <w:r w:rsidRPr="003A26D5">
          <w:rPr>
            <w:rStyle w:val="Hyperlink"/>
          </w:rPr>
          <w:t>https://docs.moodle.org/403/en/Blocks</w:t>
        </w:r>
      </w:hyperlink>
      <w:r>
        <w:t xml:space="preserve"> </w:t>
      </w:r>
    </w:p>
    <w:p w14:paraId="2A0A0F49" w14:textId="77777777" w:rsidR="0085424B" w:rsidRDefault="0085424B">
      <w:bookmarkStart w:id="15" w:name="tutorial_instructions"/>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6F2381" w14:paraId="443C35E4" w14:textId="77777777" w:rsidTr="0085424B">
        <w:tc>
          <w:tcPr>
            <w:tcW w:w="9314" w:type="dxa"/>
          </w:tcPr>
          <w:p w14:paraId="2AF4661E" w14:textId="2D6580C7" w:rsidR="006F2381" w:rsidRPr="00203D21" w:rsidRDefault="006F2381" w:rsidP="00D014AD">
            <w:pPr>
              <w:ind w:right="90"/>
              <w:rPr>
                <w:rStyle w:val="Emphasis"/>
                <w:color w:val="C00000"/>
              </w:rPr>
            </w:pPr>
            <w:r w:rsidRPr="00203D21">
              <w:rPr>
                <w:rStyle w:val="Emphasis"/>
                <w:color w:val="C00000"/>
              </w:rPr>
              <w:lastRenderedPageBreak/>
              <w:t>How to use this tutorial</w:t>
            </w:r>
            <w:bookmarkEnd w:id="15"/>
            <w:r w:rsidRPr="00203D21">
              <w:rPr>
                <w:rStyle w:val="Emphasis"/>
                <w:color w:val="C00000"/>
              </w:rPr>
              <w:t>:</w:t>
            </w:r>
          </w:p>
          <w:p w14:paraId="7CFE5640" w14:textId="29312D75" w:rsidR="006F2381" w:rsidRDefault="006F2381" w:rsidP="00D014AD">
            <w:pPr>
              <w:ind w:right="90"/>
            </w:pPr>
            <w:r>
              <w:t xml:space="preserve">This tutorial can be used as a self-paced lesson or as a lesson plan in a </w:t>
            </w:r>
            <w:r w:rsidR="002F26FB">
              <w:t xml:space="preserve">training </w:t>
            </w:r>
            <w:r>
              <w:t>classroom setting.</w:t>
            </w:r>
          </w:p>
          <w:p w14:paraId="443FCEC9" w14:textId="77777777" w:rsidR="006F2381" w:rsidRPr="00AA0C0A" w:rsidRDefault="006F2381" w:rsidP="00D014AD">
            <w:pPr>
              <w:pStyle w:val="ListParagraph"/>
              <w:numPr>
                <w:ilvl w:val="0"/>
                <w:numId w:val="1"/>
              </w:numPr>
              <w:ind w:right="90"/>
              <w:rPr>
                <w:b/>
              </w:rPr>
            </w:pPr>
            <w:r w:rsidRPr="00AA0C0A">
              <w:rPr>
                <w:b/>
              </w:rPr>
              <w:t>As a self-paced lesson.</w:t>
            </w:r>
          </w:p>
          <w:p w14:paraId="5EECC079" w14:textId="77777777" w:rsidR="006F2381" w:rsidRDefault="006F2381" w:rsidP="00D014AD">
            <w:pPr>
              <w:ind w:left="720" w:right="90"/>
            </w:pPr>
            <w:r>
              <w:t>If this is a completely new skill for you, work through the tutorial from beginning to end. However, if you have some prior experience with the topic, use the menu hyperlinks on page one to jump to a topic that you want to learn.</w:t>
            </w:r>
          </w:p>
          <w:p w14:paraId="3BA0B86D" w14:textId="7A182EA6" w:rsidR="006F2381" w:rsidRDefault="006F2381" w:rsidP="00D014AD">
            <w:pPr>
              <w:ind w:left="720" w:right="90"/>
            </w:pPr>
            <w:r>
              <w:t>M</w:t>
            </w:r>
            <w:r w:rsidR="00A23BB6">
              <w:t>any</w:t>
            </w:r>
            <w:r>
              <w:t xml:space="preserve"> </w:t>
            </w:r>
            <w:r w:rsidR="00CF1B8C">
              <w:t>training documents</w:t>
            </w:r>
            <w:r>
              <w:t xml:space="preserve"> include hyperlinks to video demonstrations. While the videos are useful, you don’t have to watch them. All the information that you need is listed in the tutorial text and step instructions. </w:t>
            </w:r>
          </w:p>
          <w:p w14:paraId="1FCFF89A" w14:textId="77777777" w:rsidR="006F2381" w:rsidRDefault="006F2381" w:rsidP="00D014AD">
            <w:pPr>
              <w:ind w:left="720" w:right="90"/>
            </w:pPr>
            <w:r>
              <w:t>Use the exercises at the end of the tutorial to practice the skill. This will help to correct any misunderstandings or mistakes before you use the skill in your classroom.</w:t>
            </w:r>
          </w:p>
          <w:p w14:paraId="0880FEF8" w14:textId="77777777" w:rsidR="006F2381" w:rsidRPr="00AA0C0A" w:rsidRDefault="006F2381" w:rsidP="00AA0C0A">
            <w:pPr>
              <w:pStyle w:val="ListParagraph"/>
              <w:numPr>
                <w:ilvl w:val="0"/>
                <w:numId w:val="1"/>
              </w:numPr>
              <w:spacing w:before="240"/>
              <w:ind w:right="90"/>
              <w:rPr>
                <w:b/>
              </w:rPr>
            </w:pPr>
            <w:r w:rsidRPr="00AA0C0A">
              <w:rPr>
                <w:b/>
              </w:rPr>
              <w:t>As a lesson-plan for a classroom.</w:t>
            </w:r>
          </w:p>
          <w:p w14:paraId="57C22D75" w14:textId="77777777" w:rsidR="006F2381" w:rsidRDefault="006F2381" w:rsidP="00D014AD">
            <w:pPr>
              <w:ind w:left="720" w:right="90"/>
            </w:pPr>
            <w:r>
              <w:t>When teaching this skill in a classroom, use the tutorial for:</w:t>
            </w:r>
          </w:p>
          <w:p w14:paraId="4F56D8A4" w14:textId="77777777" w:rsidR="006F2381" w:rsidRDefault="006F2381" w:rsidP="00D014AD">
            <w:pPr>
              <w:pStyle w:val="ListParagraph"/>
              <w:numPr>
                <w:ilvl w:val="1"/>
                <w:numId w:val="25"/>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14:paraId="51C1DE13" w14:textId="77777777" w:rsidR="006F2381" w:rsidRDefault="006F2381" w:rsidP="00D014AD">
            <w:pPr>
              <w:pStyle w:val="ListParagraph"/>
              <w:numPr>
                <w:ilvl w:val="1"/>
                <w:numId w:val="25"/>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15715838" w14:textId="77777777" w:rsidR="006F2381" w:rsidRDefault="006F2381" w:rsidP="00D014AD">
            <w:pPr>
              <w:pStyle w:val="ListParagraph"/>
              <w:numPr>
                <w:ilvl w:val="1"/>
                <w:numId w:val="25"/>
              </w:numPr>
              <w:ind w:left="1080" w:right="90"/>
            </w:pPr>
            <w:r w:rsidRPr="008E4F9B">
              <w:rPr>
                <w:b/>
              </w:rPr>
              <w:t>Practice</w:t>
            </w:r>
            <w:r>
              <w:t>—Use the tutorial example as a basis for student practice. Assist as necessary.</w:t>
            </w:r>
          </w:p>
          <w:p w14:paraId="3852239A" w14:textId="77777777" w:rsidR="006F2381" w:rsidRDefault="006F2381" w:rsidP="00D014AD">
            <w:pPr>
              <w:pStyle w:val="ListParagraph"/>
              <w:numPr>
                <w:ilvl w:val="0"/>
                <w:numId w:val="24"/>
              </w:numPr>
              <w:ind w:right="90"/>
            </w:pPr>
            <w:r w:rsidRPr="008E4F9B">
              <w:rPr>
                <w:b/>
              </w:rPr>
              <w:t>Reference</w:t>
            </w:r>
            <w:r>
              <w:t>—Encourage learners to use the tutorial post-session as a reference when using the functionality.</w:t>
            </w:r>
          </w:p>
          <w:p w14:paraId="422C9AD2" w14:textId="77777777" w:rsidR="006F2381" w:rsidRDefault="006F2381" w:rsidP="00D014AD">
            <w:pPr>
              <w:rPr>
                <w:rStyle w:val="SubtleEmphasis"/>
                <w:i w:val="0"/>
              </w:rPr>
            </w:pPr>
          </w:p>
        </w:tc>
      </w:tr>
    </w:tbl>
    <w:p w14:paraId="54EC503B" w14:textId="77777777" w:rsidR="006F2381" w:rsidRDefault="006F2381" w:rsidP="006F2381">
      <w:pPr>
        <w:spacing w:after="0"/>
        <w:rPr>
          <w:rStyle w:val="SubtleEmphasis"/>
          <w:i w:val="0"/>
        </w:rPr>
      </w:pPr>
    </w:p>
    <w:p w14:paraId="08CED090" w14:textId="77777777" w:rsidR="006F2381" w:rsidRDefault="006F2381" w:rsidP="006F2381">
      <w:pPr>
        <w:ind w:right="90"/>
      </w:pPr>
      <w:r>
        <w:t xml:space="preserve">Return to the tutorial </w:t>
      </w:r>
      <w:hyperlink w:anchor="_Menu_of_tutorial" w:history="1">
        <w:r w:rsidRPr="001D1C15">
          <w:rPr>
            <w:rStyle w:val="Hyperlink"/>
          </w:rPr>
          <w:t>main menu</w:t>
        </w:r>
      </w:hyperlink>
      <w:r>
        <w:t>.</w:t>
      </w:r>
    </w:p>
    <w:p w14:paraId="0123D1B9" w14:textId="77777777" w:rsidR="00AA0C0A" w:rsidRDefault="00AA0C0A" w:rsidP="006F2381">
      <w:pPr>
        <w:spacing w:after="0"/>
        <w:rPr>
          <w:rStyle w:val="SubtleEmphasis"/>
          <w:color w:val="C00000"/>
        </w:rPr>
      </w:pPr>
    </w:p>
    <w:p w14:paraId="56315C87" w14:textId="17D2F7CE" w:rsidR="006F2381" w:rsidRPr="00342493" w:rsidRDefault="006F2381" w:rsidP="006F2381">
      <w:pPr>
        <w:spacing w:after="0"/>
        <w:rPr>
          <w:rStyle w:val="SubtleEmphasis"/>
          <w:color w:val="C00000"/>
        </w:rPr>
      </w:pPr>
      <w:r w:rsidRPr="00342493">
        <w:rPr>
          <w:rStyle w:val="SubtleEmphasis"/>
          <w:color w:val="C00000"/>
        </w:rPr>
        <w:t xml:space="preserve">We would appreciate </w:t>
      </w:r>
      <w:r w:rsidR="00A274A9">
        <w:rPr>
          <w:rStyle w:val="SubtleEmphasis"/>
          <w:color w:val="C00000"/>
        </w:rPr>
        <w:t>feedback</w:t>
      </w:r>
      <w:r w:rsidRPr="00342493">
        <w:rPr>
          <w:rStyle w:val="SubtleEmphasis"/>
          <w:color w:val="C00000"/>
        </w:rPr>
        <w:t xml:space="preserve"> on this tutorial! Please </w:t>
      </w:r>
      <w:r w:rsidR="00F159B6">
        <w:rPr>
          <w:rStyle w:val="SubtleEmphasis"/>
          <w:color w:val="C00000"/>
        </w:rPr>
        <w:t xml:space="preserve">contact the ctYOU.org </w:t>
      </w:r>
      <w:r w:rsidR="004F7D8D">
        <w:rPr>
          <w:rStyle w:val="SubtleEmphasis"/>
          <w:color w:val="C00000"/>
        </w:rPr>
        <w:t>Support S</w:t>
      </w:r>
      <w:r w:rsidR="00CC6BE9">
        <w:rPr>
          <w:rStyle w:val="SubtleEmphasis"/>
          <w:color w:val="C00000"/>
        </w:rPr>
        <w:t xml:space="preserve">taff listed under </w:t>
      </w:r>
      <w:r w:rsidR="00A413C3">
        <w:rPr>
          <w:rStyle w:val="SubtleEmphasis"/>
          <w:color w:val="C00000"/>
        </w:rPr>
        <w:t xml:space="preserve">Contact Info </w:t>
      </w:r>
      <w:r w:rsidR="00F159B6">
        <w:rPr>
          <w:rStyle w:val="SubtleEmphasis"/>
          <w:color w:val="C00000"/>
        </w:rPr>
        <w:t xml:space="preserve">on </w:t>
      </w:r>
      <w:r w:rsidR="007D701D">
        <w:rPr>
          <w:rStyle w:val="SubtleEmphasis"/>
          <w:color w:val="C00000"/>
        </w:rPr>
        <w:t xml:space="preserve">the </w:t>
      </w:r>
      <w:r w:rsidR="00F159B6">
        <w:rPr>
          <w:rStyle w:val="SubtleEmphasis"/>
          <w:color w:val="C00000"/>
        </w:rPr>
        <w:t>ctYOU.org</w:t>
      </w:r>
      <w:r w:rsidR="007D701D">
        <w:rPr>
          <w:rStyle w:val="SubtleEmphasis"/>
          <w:color w:val="C00000"/>
        </w:rPr>
        <w:t xml:space="preserve"> top navigation bar</w:t>
      </w:r>
      <w:r w:rsidR="00F159B6">
        <w:rPr>
          <w:rStyle w:val="SubtleEmphasis"/>
          <w:color w:val="C00000"/>
        </w:rPr>
        <w:t>.</w:t>
      </w:r>
    </w:p>
    <w:p w14:paraId="01070415" w14:textId="77777777" w:rsidR="00860577" w:rsidRDefault="00860577" w:rsidP="00FB2F6A">
      <w:pPr>
        <w:rPr>
          <w:rStyle w:val="SubtleEmphasis"/>
          <w:i w:val="0"/>
          <w:iCs w:val="0"/>
          <w:color w:val="auto"/>
        </w:rPr>
      </w:pPr>
    </w:p>
    <w:p w14:paraId="4AB0FE78" w14:textId="12BBA318" w:rsidR="006E4A13" w:rsidRPr="006E4A13" w:rsidRDefault="006E4A13" w:rsidP="00FB2F6A">
      <w:pPr>
        <w:rPr>
          <w:rStyle w:val="SubtleEmphasis"/>
          <w:i w:val="0"/>
          <w:iCs w:val="0"/>
          <w:color w:val="auto"/>
          <w:sz w:val="18"/>
          <w:szCs w:val="18"/>
        </w:rPr>
      </w:pPr>
      <w:r w:rsidRPr="006E4A13">
        <w:rPr>
          <w:sz w:val="18"/>
          <w:szCs w:val="18"/>
        </w:rPr>
        <w:t>Other organizations may use or edit this tutorial for their own Moodle training with written permission. To request permission, please email the ctYOU.org support staff and describe your intended use. In the training materials you prepare, please credit the Oklahoma Department of Career and Technology Education, Stillwater, OK.</w:t>
      </w:r>
    </w:p>
    <w:sectPr w:rsidR="006E4A13" w:rsidRPr="006E4A13" w:rsidSect="00CD07BC">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E826" w14:textId="77777777" w:rsidR="00CD07BC" w:rsidRDefault="00CD07BC" w:rsidP="0090722E">
      <w:pPr>
        <w:spacing w:after="0" w:line="240" w:lineRule="auto"/>
      </w:pPr>
      <w:r>
        <w:separator/>
      </w:r>
    </w:p>
  </w:endnote>
  <w:endnote w:type="continuationSeparator" w:id="0">
    <w:p w14:paraId="3A28EB4D" w14:textId="77777777" w:rsidR="00CD07BC" w:rsidRDefault="00CD07BC"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744E20A2" w14:textId="3D8F2B3A" w:rsidR="00345E0A" w:rsidRPr="00262D45" w:rsidRDefault="00345E0A" w:rsidP="00262D45">
        <w:pPr>
          <w:pStyle w:val="Footer"/>
          <w:rPr>
            <w:sz w:val="18"/>
            <w:szCs w:val="18"/>
          </w:rPr>
        </w:pPr>
        <w:r>
          <w:rPr>
            <w:sz w:val="18"/>
            <w:szCs w:val="18"/>
          </w:rPr>
          <w:t>©20</w:t>
        </w:r>
        <w:r w:rsidR="006062DD">
          <w:rPr>
            <w:sz w:val="18"/>
            <w:szCs w:val="18"/>
          </w:rPr>
          <w:t>2</w:t>
        </w:r>
        <w:r w:rsidR="00C917DB">
          <w:rPr>
            <w:sz w:val="18"/>
            <w:szCs w:val="18"/>
          </w:rPr>
          <w:t>4</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61143C">
          <w:rPr>
            <w:i/>
            <w:sz w:val="18"/>
            <w:szCs w:val="18"/>
          </w:rPr>
          <w:t>Moodle Blocks</w:t>
        </w:r>
        <w:r>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4F7D8D">
          <w:rPr>
            <w:noProof/>
            <w:sz w:val="18"/>
            <w:szCs w:val="18"/>
          </w:rPr>
          <w:t>4</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760"/>
      <w:gridCol w:w="6260"/>
      <w:gridCol w:w="2340"/>
    </w:tblGrid>
    <w:tr w:rsidR="00345E0A" w14:paraId="2C5811D7" w14:textId="77777777" w:rsidTr="004F421D">
      <w:tc>
        <w:tcPr>
          <w:tcW w:w="406" w:type="pct"/>
          <w:tcBorders>
            <w:top w:val="nil"/>
            <w:bottom w:val="nil"/>
            <w:right w:val="nil"/>
          </w:tcBorders>
        </w:tcPr>
        <w:p w14:paraId="4C93BB27" w14:textId="77777777" w:rsidR="00345E0A" w:rsidRPr="00F9072D" w:rsidRDefault="00345E0A" w:rsidP="009C666E">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4F7D8D" w:rsidRPr="004F7D8D">
            <w:rPr>
              <w:b/>
              <w:noProof/>
              <w:sz w:val="18"/>
              <w:szCs w:val="18"/>
            </w:rPr>
            <w:t>1</w:t>
          </w:r>
          <w:r w:rsidRPr="00F41398">
            <w:rPr>
              <w:sz w:val="18"/>
              <w:szCs w:val="18"/>
            </w:rPr>
            <w:fldChar w:fldCharType="end"/>
          </w:r>
          <w:r w:rsidRPr="00F41398">
            <w:rPr>
              <w:b/>
              <w:sz w:val="18"/>
              <w:szCs w:val="18"/>
            </w:rPr>
            <w:t xml:space="preserve"> </w:t>
          </w:r>
        </w:p>
      </w:tc>
      <w:tc>
        <w:tcPr>
          <w:tcW w:w="3344" w:type="pct"/>
          <w:tcBorders>
            <w:top w:val="nil"/>
            <w:left w:val="nil"/>
            <w:bottom w:val="nil"/>
            <w:right w:val="nil"/>
          </w:tcBorders>
        </w:tcPr>
        <w:p w14:paraId="5A7F9B89" w14:textId="29079CA0" w:rsidR="00345E0A" w:rsidRDefault="00345E0A" w:rsidP="009C666E">
          <w:pPr>
            <w:pStyle w:val="NoSpacing"/>
            <w:rPr>
              <w:sz w:val="18"/>
              <w:szCs w:val="18"/>
            </w:rPr>
          </w:pPr>
          <w:r w:rsidRPr="00F9072D">
            <w:rPr>
              <w:sz w:val="18"/>
              <w:szCs w:val="18"/>
            </w:rPr>
            <w:t xml:space="preserve">© </w:t>
          </w:r>
          <w:r>
            <w:rPr>
              <w:sz w:val="18"/>
              <w:szCs w:val="18"/>
            </w:rPr>
            <w:t>20</w:t>
          </w:r>
          <w:r w:rsidR="00EE5635">
            <w:rPr>
              <w:sz w:val="18"/>
              <w:szCs w:val="18"/>
            </w:rPr>
            <w:t>2</w:t>
          </w:r>
          <w:r w:rsidR="0079418B">
            <w:rPr>
              <w:sz w:val="18"/>
              <w:szCs w:val="18"/>
            </w:rPr>
            <w:t>4</w:t>
          </w:r>
          <w:r w:rsidRPr="00F9072D">
            <w:rPr>
              <w:sz w:val="18"/>
              <w:szCs w:val="18"/>
            </w:rPr>
            <w:t xml:space="preserve">—Oklahoma Department of </w:t>
          </w:r>
          <w:proofErr w:type="spellStart"/>
          <w:r>
            <w:rPr>
              <w:sz w:val="18"/>
              <w:szCs w:val="18"/>
            </w:rPr>
            <w:t>CareerTech</w:t>
          </w:r>
          <w:proofErr w:type="spellEnd"/>
          <w:r>
            <w:rPr>
              <w:sz w:val="18"/>
              <w:szCs w:val="18"/>
            </w:rPr>
            <w:t>, Professional Development</w:t>
          </w:r>
        </w:p>
        <w:p w14:paraId="6C7EC4D6" w14:textId="565B761A" w:rsidR="00345E0A" w:rsidRPr="00F9072D" w:rsidRDefault="00010B35" w:rsidP="00010B35">
          <w:pPr>
            <w:pStyle w:val="NoSpacing"/>
            <w:rPr>
              <w:sz w:val="18"/>
              <w:szCs w:val="18"/>
            </w:rPr>
          </w:pPr>
          <w:r>
            <w:rPr>
              <w:sz w:val="18"/>
              <w:szCs w:val="18"/>
            </w:rPr>
            <w:t xml:space="preserve">Updated </w:t>
          </w:r>
          <w:r w:rsidR="0079418B">
            <w:rPr>
              <w:sz w:val="18"/>
              <w:szCs w:val="18"/>
            </w:rPr>
            <w:t>2</w:t>
          </w:r>
          <w:r>
            <w:rPr>
              <w:sz w:val="18"/>
              <w:szCs w:val="18"/>
            </w:rPr>
            <w:t>/1</w:t>
          </w:r>
          <w:r w:rsidR="0079418B">
            <w:rPr>
              <w:sz w:val="18"/>
              <w:szCs w:val="18"/>
            </w:rPr>
            <w:t>5</w:t>
          </w:r>
          <w:r w:rsidR="00345E0A">
            <w:rPr>
              <w:sz w:val="18"/>
              <w:szCs w:val="18"/>
            </w:rPr>
            <w:t>/20</w:t>
          </w:r>
          <w:r w:rsidR="00EE5635">
            <w:rPr>
              <w:sz w:val="18"/>
              <w:szCs w:val="18"/>
            </w:rPr>
            <w:t>2</w:t>
          </w:r>
          <w:r w:rsidR="00C917DB">
            <w:rPr>
              <w:sz w:val="18"/>
              <w:szCs w:val="18"/>
            </w:rPr>
            <w:t>4</w:t>
          </w:r>
          <w:r w:rsidR="00345E0A">
            <w:rPr>
              <w:sz w:val="18"/>
              <w:szCs w:val="18"/>
            </w:rPr>
            <w:t>, Moodle v</w:t>
          </w:r>
          <w:r w:rsidR="00C917DB">
            <w:rPr>
              <w:sz w:val="18"/>
              <w:szCs w:val="18"/>
            </w:rPr>
            <w:t>4</w:t>
          </w:r>
          <w:r w:rsidR="00345E0A">
            <w:rPr>
              <w:sz w:val="18"/>
              <w:szCs w:val="18"/>
            </w:rPr>
            <w:t>.</w:t>
          </w:r>
          <w:r w:rsidR="00EE5635">
            <w:rPr>
              <w:sz w:val="18"/>
              <w:szCs w:val="18"/>
            </w:rPr>
            <w:t>1</w:t>
          </w:r>
        </w:p>
      </w:tc>
      <w:tc>
        <w:tcPr>
          <w:tcW w:w="1250" w:type="pct"/>
          <w:tcBorders>
            <w:top w:val="nil"/>
            <w:left w:val="nil"/>
            <w:bottom w:val="nil"/>
          </w:tcBorders>
        </w:tcPr>
        <w:p w14:paraId="56523F6D" w14:textId="77777777" w:rsidR="00345E0A" w:rsidRDefault="00345E0A" w:rsidP="009C666E">
          <w:pPr>
            <w:pStyle w:val="Footer"/>
            <w:spacing w:before="0"/>
            <w:jc w:val="right"/>
          </w:pPr>
        </w:p>
      </w:tc>
    </w:tr>
  </w:tbl>
  <w:p w14:paraId="49B12565" w14:textId="77777777" w:rsidR="00345E0A" w:rsidRPr="00341E70" w:rsidRDefault="00345E0A" w:rsidP="009C666E">
    <w:pPr>
      <w:pStyle w:val="Footer"/>
      <w:spacing w:before="0"/>
      <w:rPr>
        <w:sz w:val="18"/>
        <w:szCs w:val="18"/>
      </w:rPr>
    </w:pPr>
  </w:p>
  <w:p w14:paraId="2BF467B0" w14:textId="77777777" w:rsidR="00345E0A" w:rsidRDefault="00345E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7AEB" w14:textId="77777777" w:rsidR="00CD07BC" w:rsidRDefault="00CD07BC" w:rsidP="0090722E">
      <w:pPr>
        <w:spacing w:after="0" w:line="240" w:lineRule="auto"/>
      </w:pPr>
      <w:r>
        <w:separator/>
      </w:r>
    </w:p>
  </w:footnote>
  <w:footnote w:type="continuationSeparator" w:id="0">
    <w:p w14:paraId="055B59A0" w14:textId="77777777" w:rsidR="00CD07BC" w:rsidRDefault="00CD07BC"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345E0A" w14:paraId="510B436F" w14:textId="77777777" w:rsidTr="00341E70">
      <w:tc>
        <w:tcPr>
          <w:tcW w:w="750" w:type="pct"/>
          <w:tcBorders>
            <w:right w:val="single" w:sz="18" w:space="0" w:color="C00000"/>
          </w:tcBorders>
        </w:tcPr>
        <w:p w14:paraId="07829A39" w14:textId="77777777" w:rsidR="00345E0A" w:rsidRDefault="00345E0A">
          <w:pPr>
            <w:pStyle w:val="Header"/>
          </w:pPr>
        </w:p>
      </w:tc>
      <w:sdt>
        <w:sdtPr>
          <w:rPr>
            <w:rFonts w:asciiTheme="majorHAnsi" w:eastAsiaTheme="majorEastAsia" w:hAnsiTheme="majorHAnsi" w:cstheme="majorBidi"/>
            <w:color w:val="C00000"/>
            <w:sz w:val="24"/>
            <w:szCs w:val="24"/>
          </w:rPr>
          <w:alias w:val="Title"/>
          <w:id w:val="77580493"/>
          <w:placeholder>
            <w:docPart w:val="6B80FF06EC654322ADFE36F281055ABB"/>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C00000"/>
              </w:tcBorders>
            </w:tcPr>
            <w:p w14:paraId="38633594" w14:textId="77777777" w:rsidR="00345E0A" w:rsidRDefault="00345E0A" w:rsidP="00FE6A44">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Moodle Blocks</w:t>
              </w:r>
            </w:p>
          </w:tc>
        </w:sdtContent>
      </w:sdt>
    </w:tr>
  </w:tbl>
  <w:p w14:paraId="3826DCE8" w14:textId="77777777" w:rsidR="00345E0A" w:rsidRDefault="00345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040"/>
    </w:tblGrid>
    <w:tr w:rsidR="00EE5635" w14:paraId="27F4BD64" w14:textId="77777777" w:rsidTr="000165D2">
      <w:tc>
        <w:tcPr>
          <w:tcW w:w="3348" w:type="dxa"/>
        </w:tcPr>
        <w:p w14:paraId="177F2E25" w14:textId="77777777" w:rsidR="00EE5635" w:rsidRDefault="00EE5635" w:rsidP="00EE5635">
          <w:pPr>
            <w:pStyle w:val="Header"/>
            <w:spacing w:before="0"/>
          </w:pPr>
          <w:r>
            <w:t>`</w:t>
          </w:r>
          <w:r>
            <w:rPr>
              <w:noProof/>
            </w:rPr>
            <w:drawing>
              <wp:inline distT="0" distB="0" distL="0" distR="0" wp14:anchorId="7312659D" wp14:editId="442E16A5">
                <wp:extent cx="1732280" cy="679325"/>
                <wp:effectExtent l="0" t="0" r="1270" b="6985"/>
                <wp:docPr id="3" name="Picture 3" descr="Oklahoma Career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klahoma CareerTech Logo"/>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228" w:type="dxa"/>
          <w:vAlign w:val="bottom"/>
        </w:tcPr>
        <w:p w14:paraId="0519EF74" w14:textId="77777777" w:rsidR="00EE5635" w:rsidRPr="00A82205" w:rsidRDefault="00EE5635" w:rsidP="00EE5635">
          <w:pPr>
            <w:pStyle w:val="Header"/>
            <w:tabs>
              <w:tab w:val="clear" w:pos="4680"/>
            </w:tabs>
            <w:spacing w:before="0"/>
            <w:jc w:val="right"/>
            <w:rPr>
              <w:b/>
              <w:color w:val="C00000"/>
              <w:sz w:val="24"/>
              <w:szCs w:val="24"/>
            </w:rPr>
          </w:pPr>
          <w:r>
            <w:rPr>
              <w:b/>
              <w:color w:val="C00000"/>
              <w:sz w:val="24"/>
              <w:szCs w:val="24"/>
            </w:rPr>
            <w:t xml:space="preserve">Oklahoma Department of </w:t>
          </w:r>
          <w:proofErr w:type="spellStart"/>
          <w:r>
            <w:rPr>
              <w:b/>
              <w:color w:val="C00000"/>
              <w:sz w:val="24"/>
              <w:szCs w:val="24"/>
            </w:rPr>
            <w:t>CareerTech</w:t>
          </w:r>
          <w:proofErr w:type="spellEnd"/>
        </w:p>
        <w:p w14:paraId="4F03D67C" w14:textId="77777777" w:rsidR="00EE5635" w:rsidRPr="004415C4" w:rsidRDefault="00EE5635" w:rsidP="00EE5635">
          <w:pPr>
            <w:pStyle w:val="Header"/>
            <w:spacing w:before="0"/>
            <w:jc w:val="right"/>
            <w:rPr>
              <w:b/>
              <w:color w:val="C00000"/>
              <w:sz w:val="24"/>
              <w:szCs w:val="24"/>
            </w:rPr>
          </w:pPr>
          <w:r>
            <w:rPr>
              <w:b/>
              <w:color w:val="C00000"/>
              <w:sz w:val="24"/>
              <w:szCs w:val="24"/>
            </w:rPr>
            <w:t>okcareertech.org (oklahoma.gov/careertech.html)</w:t>
          </w:r>
        </w:p>
        <w:p w14:paraId="6148265E" w14:textId="77777777" w:rsidR="00EE5635" w:rsidRPr="004415C4" w:rsidRDefault="00EE5635" w:rsidP="00EE5635">
          <w:pPr>
            <w:pStyle w:val="Header"/>
            <w:spacing w:before="0"/>
            <w:rPr>
              <w:b/>
              <w:color w:val="C00000"/>
              <w:sz w:val="24"/>
              <w:szCs w:val="24"/>
            </w:rPr>
          </w:pPr>
        </w:p>
      </w:tc>
    </w:tr>
  </w:tbl>
  <w:p w14:paraId="6FF5B27F" w14:textId="77777777" w:rsidR="00345E0A" w:rsidRDefault="00345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054F"/>
    <w:multiLevelType w:val="hybridMultilevel"/>
    <w:tmpl w:val="981605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E3490"/>
    <w:multiLevelType w:val="hybridMultilevel"/>
    <w:tmpl w:val="6FC658A6"/>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191A"/>
    <w:multiLevelType w:val="hybridMultilevel"/>
    <w:tmpl w:val="5622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F34B1"/>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50C03"/>
    <w:multiLevelType w:val="hybridMultilevel"/>
    <w:tmpl w:val="D2861AC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C24C8"/>
    <w:multiLevelType w:val="hybridMultilevel"/>
    <w:tmpl w:val="9DBE04C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14CF3"/>
    <w:multiLevelType w:val="hybridMultilevel"/>
    <w:tmpl w:val="98CC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24525"/>
    <w:multiLevelType w:val="hybridMultilevel"/>
    <w:tmpl w:val="A1EE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C5C8D"/>
    <w:multiLevelType w:val="hybridMultilevel"/>
    <w:tmpl w:val="C9AA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01101"/>
    <w:multiLevelType w:val="hybridMultilevel"/>
    <w:tmpl w:val="FFC82322"/>
    <w:lvl w:ilvl="0" w:tplc="0409000F">
      <w:start w:val="1"/>
      <w:numFmt w:val="decimal"/>
      <w:lvlText w:val="%1."/>
      <w:lvlJc w:val="left"/>
      <w:pPr>
        <w:ind w:left="81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54A2D"/>
    <w:multiLevelType w:val="hybridMultilevel"/>
    <w:tmpl w:val="DA98B1B6"/>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0148F"/>
    <w:multiLevelType w:val="hybridMultilevel"/>
    <w:tmpl w:val="FFC82322"/>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11267"/>
    <w:multiLevelType w:val="hybridMultilevel"/>
    <w:tmpl w:val="5A5C0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935D6"/>
    <w:multiLevelType w:val="hybridMultilevel"/>
    <w:tmpl w:val="54F0006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05617"/>
    <w:multiLevelType w:val="hybridMultilevel"/>
    <w:tmpl w:val="123E216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15E35"/>
    <w:multiLevelType w:val="hybridMultilevel"/>
    <w:tmpl w:val="54F0006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F6F1E"/>
    <w:multiLevelType w:val="hybridMultilevel"/>
    <w:tmpl w:val="52E0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347BA"/>
    <w:multiLevelType w:val="hybridMultilevel"/>
    <w:tmpl w:val="6FC658A6"/>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5046F"/>
    <w:multiLevelType w:val="hybridMultilevel"/>
    <w:tmpl w:val="DA98B1B6"/>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87786"/>
    <w:multiLevelType w:val="hybridMultilevel"/>
    <w:tmpl w:val="4C4A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5541B"/>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C73158"/>
    <w:multiLevelType w:val="hybridMultilevel"/>
    <w:tmpl w:val="7F6A971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2544C"/>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461D7"/>
    <w:multiLevelType w:val="hybridMultilevel"/>
    <w:tmpl w:val="981605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37124"/>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6313F"/>
    <w:multiLevelType w:val="hybridMultilevel"/>
    <w:tmpl w:val="F6DC0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809595">
    <w:abstractNumId w:val="5"/>
  </w:num>
  <w:num w:numId="2" w16cid:durableId="1951088794">
    <w:abstractNumId w:val="22"/>
  </w:num>
  <w:num w:numId="3" w16cid:durableId="847064891">
    <w:abstractNumId w:val="1"/>
  </w:num>
  <w:num w:numId="4" w16cid:durableId="1088506881">
    <w:abstractNumId w:val="9"/>
  </w:num>
  <w:num w:numId="5" w16cid:durableId="715465724">
    <w:abstractNumId w:val="21"/>
  </w:num>
  <w:num w:numId="6" w16cid:durableId="183134578">
    <w:abstractNumId w:val="0"/>
  </w:num>
  <w:num w:numId="7" w16cid:durableId="1891727461">
    <w:abstractNumId w:val="12"/>
  </w:num>
  <w:num w:numId="8" w16cid:durableId="184680846">
    <w:abstractNumId w:val="2"/>
  </w:num>
  <w:num w:numId="9" w16cid:durableId="519322756">
    <w:abstractNumId w:val="23"/>
  </w:num>
  <w:num w:numId="10" w16cid:durableId="1329285925">
    <w:abstractNumId w:val="26"/>
  </w:num>
  <w:num w:numId="11" w16cid:durableId="1889298341">
    <w:abstractNumId w:val="13"/>
  </w:num>
  <w:num w:numId="12" w16cid:durableId="370804383">
    <w:abstractNumId w:val="32"/>
  </w:num>
  <w:num w:numId="13" w16cid:durableId="2028671457">
    <w:abstractNumId w:val="19"/>
  </w:num>
  <w:num w:numId="14" w16cid:durableId="254361760">
    <w:abstractNumId w:val="25"/>
  </w:num>
  <w:num w:numId="15" w16cid:durableId="1676376064">
    <w:abstractNumId w:val="27"/>
  </w:num>
  <w:num w:numId="16" w16cid:durableId="845172074">
    <w:abstractNumId w:val="3"/>
  </w:num>
  <w:num w:numId="17" w16cid:durableId="1971785806">
    <w:abstractNumId w:val="18"/>
  </w:num>
  <w:num w:numId="18" w16cid:durableId="1022783934">
    <w:abstractNumId w:val="7"/>
  </w:num>
  <w:num w:numId="19" w16cid:durableId="1881435729">
    <w:abstractNumId w:val="15"/>
  </w:num>
  <w:num w:numId="20" w16cid:durableId="1350374727">
    <w:abstractNumId w:val="30"/>
  </w:num>
  <w:num w:numId="21" w16cid:durableId="1171797034">
    <w:abstractNumId w:val="8"/>
  </w:num>
  <w:num w:numId="22" w16cid:durableId="1372027382">
    <w:abstractNumId w:val="14"/>
  </w:num>
  <w:num w:numId="23" w16cid:durableId="875510487">
    <w:abstractNumId w:val="11"/>
  </w:num>
  <w:num w:numId="24" w16cid:durableId="1811361659">
    <w:abstractNumId w:val="28"/>
  </w:num>
  <w:num w:numId="25" w16cid:durableId="1014961950">
    <w:abstractNumId w:val="6"/>
  </w:num>
  <w:num w:numId="26" w16cid:durableId="702830515">
    <w:abstractNumId w:val="31"/>
  </w:num>
  <w:num w:numId="27" w16cid:durableId="1520658058">
    <w:abstractNumId w:val="33"/>
  </w:num>
  <w:num w:numId="28" w16cid:durableId="1182402454">
    <w:abstractNumId w:val="16"/>
  </w:num>
  <w:num w:numId="29" w16cid:durableId="437335153">
    <w:abstractNumId w:val="10"/>
  </w:num>
  <w:num w:numId="30" w16cid:durableId="1660386486">
    <w:abstractNumId w:val="24"/>
  </w:num>
  <w:num w:numId="31" w16cid:durableId="666711171">
    <w:abstractNumId w:val="20"/>
  </w:num>
  <w:num w:numId="32" w16cid:durableId="734283417">
    <w:abstractNumId w:val="17"/>
  </w:num>
  <w:num w:numId="33" w16cid:durableId="1433935121">
    <w:abstractNumId w:val="4"/>
  </w:num>
  <w:num w:numId="34" w16cid:durableId="14891829">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5A11"/>
    <w:rsid w:val="00006763"/>
    <w:rsid w:val="0001064D"/>
    <w:rsid w:val="00010B35"/>
    <w:rsid w:val="00012C0F"/>
    <w:rsid w:val="00015B7C"/>
    <w:rsid w:val="0002179E"/>
    <w:rsid w:val="00023ED2"/>
    <w:rsid w:val="00025DB9"/>
    <w:rsid w:val="0002788A"/>
    <w:rsid w:val="00030E22"/>
    <w:rsid w:val="000318AA"/>
    <w:rsid w:val="00033F96"/>
    <w:rsid w:val="00034931"/>
    <w:rsid w:val="0003654A"/>
    <w:rsid w:val="0004066A"/>
    <w:rsid w:val="000469C8"/>
    <w:rsid w:val="000520F9"/>
    <w:rsid w:val="00052942"/>
    <w:rsid w:val="000601BF"/>
    <w:rsid w:val="00061A3E"/>
    <w:rsid w:val="000654B3"/>
    <w:rsid w:val="00066F2C"/>
    <w:rsid w:val="00071774"/>
    <w:rsid w:val="00075847"/>
    <w:rsid w:val="00086C68"/>
    <w:rsid w:val="00087CED"/>
    <w:rsid w:val="00091575"/>
    <w:rsid w:val="00091CE3"/>
    <w:rsid w:val="0009488F"/>
    <w:rsid w:val="00095FD3"/>
    <w:rsid w:val="000A199D"/>
    <w:rsid w:val="000B2592"/>
    <w:rsid w:val="000B6EE7"/>
    <w:rsid w:val="000C020F"/>
    <w:rsid w:val="000C04FF"/>
    <w:rsid w:val="000C0652"/>
    <w:rsid w:val="000C1F4C"/>
    <w:rsid w:val="000C4679"/>
    <w:rsid w:val="000C7E38"/>
    <w:rsid w:val="000D075A"/>
    <w:rsid w:val="000D23EA"/>
    <w:rsid w:val="000D24F7"/>
    <w:rsid w:val="000D4AEF"/>
    <w:rsid w:val="000D5DB6"/>
    <w:rsid w:val="000E0061"/>
    <w:rsid w:val="000E402B"/>
    <w:rsid w:val="000E5064"/>
    <w:rsid w:val="000E678D"/>
    <w:rsid w:val="000E6D74"/>
    <w:rsid w:val="000F63BC"/>
    <w:rsid w:val="000F7536"/>
    <w:rsid w:val="000F7E53"/>
    <w:rsid w:val="00100BF2"/>
    <w:rsid w:val="0010683C"/>
    <w:rsid w:val="00106944"/>
    <w:rsid w:val="00110271"/>
    <w:rsid w:val="001122A8"/>
    <w:rsid w:val="00113574"/>
    <w:rsid w:val="00114F26"/>
    <w:rsid w:val="001158A0"/>
    <w:rsid w:val="00123D6C"/>
    <w:rsid w:val="00125312"/>
    <w:rsid w:val="001257BC"/>
    <w:rsid w:val="00125A4A"/>
    <w:rsid w:val="00125E60"/>
    <w:rsid w:val="001271AE"/>
    <w:rsid w:val="00127D3F"/>
    <w:rsid w:val="00127D8C"/>
    <w:rsid w:val="001301A6"/>
    <w:rsid w:val="001313B0"/>
    <w:rsid w:val="00131711"/>
    <w:rsid w:val="00136680"/>
    <w:rsid w:val="00137E17"/>
    <w:rsid w:val="00141BF4"/>
    <w:rsid w:val="00141DED"/>
    <w:rsid w:val="00142743"/>
    <w:rsid w:val="00143BD1"/>
    <w:rsid w:val="0014674C"/>
    <w:rsid w:val="00150DC8"/>
    <w:rsid w:val="00151E71"/>
    <w:rsid w:val="001520F9"/>
    <w:rsid w:val="00153664"/>
    <w:rsid w:val="0015370B"/>
    <w:rsid w:val="00153A8D"/>
    <w:rsid w:val="00154D70"/>
    <w:rsid w:val="0015668B"/>
    <w:rsid w:val="00157699"/>
    <w:rsid w:val="00160BF7"/>
    <w:rsid w:val="001613A6"/>
    <w:rsid w:val="00161928"/>
    <w:rsid w:val="0016298E"/>
    <w:rsid w:val="00163514"/>
    <w:rsid w:val="00163B51"/>
    <w:rsid w:val="00163D7D"/>
    <w:rsid w:val="001654AF"/>
    <w:rsid w:val="001705FD"/>
    <w:rsid w:val="00170854"/>
    <w:rsid w:val="00170AB8"/>
    <w:rsid w:val="00172CFE"/>
    <w:rsid w:val="001739D9"/>
    <w:rsid w:val="00176D8F"/>
    <w:rsid w:val="001772FA"/>
    <w:rsid w:val="00177B6A"/>
    <w:rsid w:val="0018013B"/>
    <w:rsid w:val="0018284F"/>
    <w:rsid w:val="00184A60"/>
    <w:rsid w:val="00185B20"/>
    <w:rsid w:val="00185F33"/>
    <w:rsid w:val="00187FA2"/>
    <w:rsid w:val="001907C3"/>
    <w:rsid w:val="001910E0"/>
    <w:rsid w:val="00191F0C"/>
    <w:rsid w:val="00196093"/>
    <w:rsid w:val="001A0710"/>
    <w:rsid w:val="001A081B"/>
    <w:rsid w:val="001A700A"/>
    <w:rsid w:val="001B2FD0"/>
    <w:rsid w:val="001B48AA"/>
    <w:rsid w:val="001B597E"/>
    <w:rsid w:val="001B68F5"/>
    <w:rsid w:val="001B7A02"/>
    <w:rsid w:val="001C211B"/>
    <w:rsid w:val="001C21EF"/>
    <w:rsid w:val="001C4DD4"/>
    <w:rsid w:val="001D073A"/>
    <w:rsid w:val="001D1BC7"/>
    <w:rsid w:val="001D1C15"/>
    <w:rsid w:val="001D25BE"/>
    <w:rsid w:val="001D2ADB"/>
    <w:rsid w:val="001D3056"/>
    <w:rsid w:val="001D394E"/>
    <w:rsid w:val="001D56CA"/>
    <w:rsid w:val="001E3F65"/>
    <w:rsid w:val="001E558C"/>
    <w:rsid w:val="001E56B1"/>
    <w:rsid w:val="001F14A8"/>
    <w:rsid w:val="001F2565"/>
    <w:rsid w:val="001F26A2"/>
    <w:rsid w:val="001F2DAF"/>
    <w:rsid w:val="001F4B0C"/>
    <w:rsid w:val="001F74F5"/>
    <w:rsid w:val="001F7E4D"/>
    <w:rsid w:val="002001F9"/>
    <w:rsid w:val="00201103"/>
    <w:rsid w:val="0020123C"/>
    <w:rsid w:val="00201810"/>
    <w:rsid w:val="00203D21"/>
    <w:rsid w:val="002055E2"/>
    <w:rsid w:val="00212780"/>
    <w:rsid w:val="002144D2"/>
    <w:rsid w:val="00215B9F"/>
    <w:rsid w:val="00217AB7"/>
    <w:rsid w:val="00220E6C"/>
    <w:rsid w:val="00221769"/>
    <w:rsid w:val="0022179F"/>
    <w:rsid w:val="00222D6C"/>
    <w:rsid w:val="00225CE6"/>
    <w:rsid w:val="00230310"/>
    <w:rsid w:val="00233177"/>
    <w:rsid w:val="002336A0"/>
    <w:rsid w:val="00234A0F"/>
    <w:rsid w:val="002353AA"/>
    <w:rsid w:val="00236783"/>
    <w:rsid w:val="00236B34"/>
    <w:rsid w:val="00245419"/>
    <w:rsid w:val="00246899"/>
    <w:rsid w:val="00246A72"/>
    <w:rsid w:val="00247C5A"/>
    <w:rsid w:val="00247E7C"/>
    <w:rsid w:val="00250164"/>
    <w:rsid w:val="00250229"/>
    <w:rsid w:val="00250E8B"/>
    <w:rsid w:val="00255F6B"/>
    <w:rsid w:val="00256C2C"/>
    <w:rsid w:val="00256FE3"/>
    <w:rsid w:val="00262D45"/>
    <w:rsid w:val="00263C0D"/>
    <w:rsid w:val="0026734F"/>
    <w:rsid w:val="00272678"/>
    <w:rsid w:val="00275041"/>
    <w:rsid w:val="0027783A"/>
    <w:rsid w:val="00280151"/>
    <w:rsid w:val="00280CB3"/>
    <w:rsid w:val="00284E25"/>
    <w:rsid w:val="00292D1B"/>
    <w:rsid w:val="00292DC3"/>
    <w:rsid w:val="0029565A"/>
    <w:rsid w:val="002A588D"/>
    <w:rsid w:val="002A6357"/>
    <w:rsid w:val="002A79D9"/>
    <w:rsid w:val="002A7A47"/>
    <w:rsid w:val="002A7E13"/>
    <w:rsid w:val="002B56C2"/>
    <w:rsid w:val="002B6DBC"/>
    <w:rsid w:val="002B7140"/>
    <w:rsid w:val="002C10FE"/>
    <w:rsid w:val="002C226E"/>
    <w:rsid w:val="002C3C01"/>
    <w:rsid w:val="002C3C7D"/>
    <w:rsid w:val="002C62FF"/>
    <w:rsid w:val="002C6EAA"/>
    <w:rsid w:val="002C7BA6"/>
    <w:rsid w:val="002D1AB8"/>
    <w:rsid w:val="002D1AD7"/>
    <w:rsid w:val="002D252C"/>
    <w:rsid w:val="002E0541"/>
    <w:rsid w:val="002E0EB6"/>
    <w:rsid w:val="002E12BF"/>
    <w:rsid w:val="002E267D"/>
    <w:rsid w:val="002E4CD3"/>
    <w:rsid w:val="002F03CB"/>
    <w:rsid w:val="002F0C08"/>
    <w:rsid w:val="002F22BF"/>
    <w:rsid w:val="002F26FB"/>
    <w:rsid w:val="002F51EE"/>
    <w:rsid w:val="002F54A5"/>
    <w:rsid w:val="00300100"/>
    <w:rsid w:val="00300161"/>
    <w:rsid w:val="00300E4E"/>
    <w:rsid w:val="00302068"/>
    <w:rsid w:val="00302FA6"/>
    <w:rsid w:val="0030479F"/>
    <w:rsid w:val="003053BA"/>
    <w:rsid w:val="00306EBE"/>
    <w:rsid w:val="00316A8F"/>
    <w:rsid w:val="00320CC8"/>
    <w:rsid w:val="00320EAB"/>
    <w:rsid w:val="003217DB"/>
    <w:rsid w:val="00322A77"/>
    <w:rsid w:val="00322EBE"/>
    <w:rsid w:val="00323496"/>
    <w:rsid w:val="003235BD"/>
    <w:rsid w:val="003266B8"/>
    <w:rsid w:val="0032749B"/>
    <w:rsid w:val="00327E2E"/>
    <w:rsid w:val="00330479"/>
    <w:rsid w:val="00333FFB"/>
    <w:rsid w:val="00340DB3"/>
    <w:rsid w:val="00341E70"/>
    <w:rsid w:val="00342493"/>
    <w:rsid w:val="00343EC3"/>
    <w:rsid w:val="00344AEE"/>
    <w:rsid w:val="00344CAE"/>
    <w:rsid w:val="00345A1A"/>
    <w:rsid w:val="00345D70"/>
    <w:rsid w:val="00345E0A"/>
    <w:rsid w:val="003460D6"/>
    <w:rsid w:val="00350BEA"/>
    <w:rsid w:val="00350F35"/>
    <w:rsid w:val="003518D0"/>
    <w:rsid w:val="00353F72"/>
    <w:rsid w:val="003551ED"/>
    <w:rsid w:val="00355256"/>
    <w:rsid w:val="00357F54"/>
    <w:rsid w:val="00360327"/>
    <w:rsid w:val="00360832"/>
    <w:rsid w:val="00361251"/>
    <w:rsid w:val="003631F3"/>
    <w:rsid w:val="003632CB"/>
    <w:rsid w:val="00363EA2"/>
    <w:rsid w:val="00365053"/>
    <w:rsid w:val="003657A4"/>
    <w:rsid w:val="003660BE"/>
    <w:rsid w:val="00367B56"/>
    <w:rsid w:val="00375507"/>
    <w:rsid w:val="0037784D"/>
    <w:rsid w:val="00381B2E"/>
    <w:rsid w:val="003830BB"/>
    <w:rsid w:val="00391702"/>
    <w:rsid w:val="0039223A"/>
    <w:rsid w:val="003922F0"/>
    <w:rsid w:val="00393AF7"/>
    <w:rsid w:val="00397970"/>
    <w:rsid w:val="003A00A9"/>
    <w:rsid w:val="003A0644"/>
    <w:rsid w:val="003A26D5"/>
    <w:rsid w:val="003A37F6"/>
    <w:rsid w:val="003A4A9D"/>
    <w:rsid w:val="003A5BDF"/>
    <w:rsid w:val="003A6079"/>
    <w:rsid w:val="003B118B"/>
    <w:rsid w:val="003B25A4"/>
    <w:rsid w:val="003B388E"/>
    <w:rsid w:val="003B41D2"/>
    <w:rsid w:val="003B545B"/>
    <w:rsid w:val="003B5A1C"/>
    <w:rsid w:val="003B7036"/>
    <w:rsid w:val="003C1DA9"/>
    <w:rsid w:val="003C6868"/>
    <w:rsid w:val="003D230A"/>
    <w:rsid w:val="003D2D3C"/>
    <w:rsid w:val="003D2E9C"/>
    <w:rsid w:val="003D4101"/>
    <w:rsid w:val="003D4571"/>
    <w:rsid w:val="003D473C"/>
    <w:rsid w:val="003D7A05"/>
    <w:rsid w:val="003E237F"/>
    <w:rsid w:val="003E258A"/>
    <w:rsid w:val="003E3A92"/>
    <w:rsid w:val="003E44BA"/>
    <w:rsid w:val="003E4A66"/>
    <w:rsid w:val="003E6997"/>
    <w:rsid w:val="003F0554"/>
    <w:rsid w:val="003F49F5"/>
    <w:rsid w:val="003F50FC"/>
    <w:rsid w:val="003F511B"/>
    <w:rsid w:val="003F6716"/>
    <w:rsid w:val="00400124"/>
    <w:rsid w:val="0040233E"/>
    <w:rsid w:val="00402E5D"/>
    <w:rsid w:val="004032B5"/>
    <w:rsid w:val="0040606E"/>
    <w:rsid w:val="00406CF3"/>
    <w:rsid w:val="00407245"/>
    <w:rsid w:val="004072E0"/>
    <w:rsid w:val="00407BCE"/>
    <w:rsid w:val="004126D3"/>
    <w:rsid w:val="00412791"/>
    <w:rsid w:val="00414EBE"/>
    <w:rsid w:val="00417BB8"/>
    <w:rsid w:val="004235EA"/>
    <w:rsid w:val="0042524E"/>
    <w:rsid w:val="00426BAC"/>
    <w:rsid w:val="00426D94"/>
    <w:rsid w:val="004309C1"/>
    <w:rsid w:val="00430BF2"/>
    <w:rsid w:val="00430D57"/>
    <w:rsid w:val="0043266C"/>
    <w:rsid w:val="004347B2"/>
    <w:rsid w:val="004354C2"/>
    <w:rsid w:val="00435E95"/>
    <w:rsid w:val="00437681"/>
    <w:rsid w:val="00444017"/>
    <w:rsid w:val="0044532F"/>
    <w:rsid w:val="004463B3"/>
    <w:rsid w:val="004476C9"/>
    <w:rsid w:val="00452252"/>
    <w:rsid w:val="00453355"/>
    <w:rsid w:val="0045703D"/>
    <w:rsid w:val="00461C43"/>
    <w:rsid w:val="004723D8"/>
    <w:rsid w:val="00472B26"/>
    <w:rsid w:val="00473C5F"/>
    <w:rsid w:val="00473F45"/>
    <w:rsid w:val="004743AC"/>
    <w:rsid w:val="00474A63"/>
    <w:rsid w:val="00474F79"/>
    <w:rsid w:val="004753F9"/>
    <w:rsid w:val="0048205A"/>
    <w:rsid w:val="004822FC"/>
    <w:rsid w:val="004827E3"/>
    <w:rsid w:val="00484344"/>
    <w:rsid w:val="00484B0D"/>
    <w:rsid w:val="0049538C"/>
    <w:rsid w:val="004A064C"/>
    <w:rsid w:val="004A068A"/>
    <w:rsid w:val="004A6CC7"/>
    <w:rsid w:val="004B082F"/>
    <w:rsid w:val="004B0A46"/>
    <w:rsid w:val="004B1C5E"/>
    <w:rsid w:val="004B4CA5"/>
    <w:rsid w:val="004B7699"/>
    <w:rsid w:val="004C00DF"/>
    <w:rsid w:val="004C0383"/>
    <w:rsid w:val="004C24D6"/>
    <w:rsid w:val="004C2CF2"/>
    <w:rsid w:val="004C2F4B"/>
    <w:rsid w:val="004C32B8"/>
    <w:rsid w:val="004C376E"/>
    <w:rsid w:val="004C37DF"/>
    <w:rsid w:val="004C422D"/>
    <w:rsid w:val="004C5593"/>
    <w:rsid w:val="004D25A5"/>
    <w:rsid w:val="004D65A1"/>
    <w:rsid w:val="004D7F20"/>
    <w:rsid w:val="004E1A9C"/>
    <w:rsid w:val="004E6156"/>
    <w:rsid w:val="004F2B62"/>
    <w:rsid w:val="004F421D"/>
    <w:rsid w:val="004F61A1"/>
    <w:rsid w:val="004F7D8D"/>
    <w:rsid w:val="00504A4D"/>
    <w:rsid w:val="005056AE"/>
    <w:rsid w:val="00505FBB"/>
    <w:rsid w:val="00512AC4"/>
    <w:rsid w:val="005163FA"/>
    <w:rsid w:val="005237AA"/>
    <w:rsid w:val="00523B86"/>
    <w:rsid w:val="00525FE6"/>
    <w:rsid w:val="00531716"/>
    <w:rsid w:val="00532503"/>
    <w:rsid w:val="00535022"/>
    <w:rsid w:val="0053772D"/>
    <w:rsid w:val="00542D58"/>
    <w:rsid w:val="00543C00"/>
    <w:rsid w:val="00544B12"/>
    <w:rsid w:val="005450EC"/>
    <w:rsid w:val="00547ADC"/>
    <w:rsid w:val="005511E4"/>
    <w:rsid w:val="00553C53"/>
    <w:rsid w:val="00554552"/>
    <w:rsid w:val="00555663"/>
    <w:rsid w:val="00555DAE"/>
    <w:rsid w:val="00556633"/>
    <w:rsid w:val="00557C61"/>
    <w:rsid w:val="0056018A"/>
    <w:rsid w:val="0056050B"/>
    <w:rsid w:val="00560629"/>
    <w:rsid w:val="00572F36"/>
    <w:rsid w:val="00573992"/>
    <w:rsid w:val="00574210"/>
    <w:rsid w:val="00574601"/>
    <w:rsid w:val="00574B52"/>
    <w:rsid w:val="0057797E"/>
    <w:rsid w:val="00577E70"/>
    <w:rsid w:val="005819C8"/>
    <w:rsid w:val="0058327D"/>
    <w:rsid w:val="00584FBF"/>
    <w:rsid w:val="00587BF3"/>
    <w:rsid w:val="00590612"/>
    <w:rsid w:val="005918BD"/>
    <w:rsid w:val="00594F8C"/>
    <w:rsid w:val="005950F8"/>
    <w:rsid w:val="00596AB2"/>
    <w:rsid w:val="00597424"/>
    <w:rsid w:val="005A06AD"/>
    <w:rsid w:val="005A15AD"/>
    <w:rsid w:val="005A263B"/>
    <w:rsid w:val="005A28E1"/>
    <w:rsid w:val="005B29AA"/>
    <w:rsid w:val="005B2FE5"/>
    <w:rsid w:val="005C0CA5"/>
    <w:rsid w:val="005C13F0"/>
    <w:rsid w:val="005C1AEB"/>
    <w:rsid w:val="005C2745"/>
    <w:rsid w:val="005C50F2"/>
    <w:rsid w:val="005D1605"/>
    <w:rsid w:val="005D1AE6"/>
    <w:rsid w:val="005D1D32"/>
    <w:rsid w:val="005E03CF"/>
    <w:rsid w:val="005E3719"/>
    <w:rsid w:val="005E55CF"/>
    <w:rsid w:val="005E5A44"/>
    <w:rsid w:val="005E6B05"/>
    <w:rsid w:val="005E7B75"/>
    <w:rsid w:val="005F057E"/>
    <w:rsid w:val="005F2ACC"/>
    <w:rsid w:val="005F2FAD"/>
    <w:rsid w:val="005F6634"/>
    <w:rsid w:val="005F772A"/>
    <w:rsid w:val="005F7F64"/>
    <w:rsid w:val="00601723"/>
    <w:rsid w:val="00602429"/>
    <w:rsid w:val="006034DE"/>
    <w:rsid w:val="00604441"/>
    <w:rsid w:val="006061E3"/>
    <w:rsid w:val="006062DD"/>
    <w:rsid w:val="0061143C"/>
    <w:rsid w:val="0061758C"/>
    <w:rsid w:val="0062181E"/>
    <w:rsid w:val="00621FD2"/>
    <w:rsid w:val="00623ACA"/>
    <w:rsid w:val="00625544"/>
    <w:rsid w:val="00636385"/>
    <w:rsid w:val="0063754C"/>
    <w:rsid w:val="00642FBE"/>
    <w:rsid w:val="00645CD8"/>
    <w:rsid w:val="006466BC"/>
    <w:rsid w:val="00646E88"/>
    <w:rsid w:val="006479B1"/>
    <w:rsid w:val="00647D7D"/>
    <w:rsid w:val="0065061B"/>
    <w:rsid w:val="00650E3A"/>
    <w:rsid w:val="00651A15"/>
    <w:rsid w:val="0065337B"/>
    <w:rsid w:val="00654547"/>
    <w:rsid w:val="00655710"/>
    <w:rsid w:val="0065592C"/>
    <w:rsid w:val="00656D25"/>
    <w:rsid w:val="00657483"/>
    <w:rsid w:val="006617FD"/>
    <w:rsid w:val="006623FD"/>
    <w:rsid w:val="00663B91"/>
    <w:rsid w:val="00666F45"/>
    <w:rsid w:val="00672B0C"/>
    <w:rsid w:val="0069504D"/>
    <w:rsid w:val="00696242"/>
    <w:rsid w:val="00696768"/>
    <w:rsid w:val="0069783C"/>
    <w:rsid w:val="006A2F51"/>
    <w:rsid w:val="006A3401"/>
    <w:rsid w:val="006A7D56"/>
    <w:rsid w:val="006B2E7F"/>
    <w:rsid w:val="006B37C3"/>
    <w:rsid w:val="006B69E1"/>
    <w:rsid w:val="006C1346"/>
    <w:rsid w:val="006C2062"/>
    <w:rsid w:val="006C22B8"/>
    <w:rsid w:val="006C27BB"/>
    <w:rsid w:val="006C2F74"/>
    <w:rsid w:val="006C4EAA"/>
    <w:rsid w:val="006C4ED9"/>
    <w:rsid w:val="006C56FF"/>
    <w:rsid w:val="006C7E6E"/>
    <w:rsid w:val="006D068C"/>
    <w:rsid w:val="006D3A0D"/>
    <w:rsid w:val="006D3D85"/>
    <w:rsid w:val="006D63B1"/>
    <w:rsid w:val="006D66F9"/>
    <w:rsid w:val="006E1F8F"/>
    <w:rsid w:val="006E49F7"/>
    <w:rsid w:val="006E4A13"/>
    <w:rsid w:val="006E4D53"/>
    <w:rsid w:val="006E5A6D"/>
    <w:rsid w:val="006F0887"/>
    <w:rsid w:val="006F2381"/>
    <w:rsid w:val="006F3CE4"/>
    <w:rsid w:val="006F4B85"/>
    <w:rsid w:val="006F788D"/>
    <w:rsid w:val="0070013B"/>
    <w:rsid w:val="007004F3"/>
    <w:rsid w:val="0070538A"/>
    <w:rsid w:val="00706461"/>
    <w:rsid w:val="00707019"/>
    <w:rsid w:val="00712764"/>
    <w:rsid w:val="007133EC"/>
    <w:rsid w:val="00715906"/>
    <w:rsid w:val="00717C41"/>
    <w:rsid w:val="00725E87"/>
    <w:rsid w:val="00726A12"/>
    <w:rsid w:val="00733448"/>
    <w:rsid w:val="00734247"/>
    <w:rsid w:val="00734D85"/>
    <w:rsid w:val="00735535"/>
    <w:rsid w:val="007370B7"/>
    <w:rsid w:val="007377AE"/>
    <w:rsid w:val="00740559"/>
    <w:rsid w:val="00740F4A"/>
    <w:rsid w:val="007450B7"/>
    <w:rsid w:val="00751127"/>
    <w:rsid w:val="007547ED"/>
    <w:rsid w:val="00757510"/>
    <w:rsid w:val="00765018"/>
    <w:rsid w:val="00767102"/>
    <w:rsid w:val="0077286D"/>
    <w:rsid w:val="00773FAE"/>
    <w:rsid w:val="00775603"/>
    <w:rsid w:val="007823C3"/>
    <w:rsid w:val="00782E10"/>
    <w:rsid w:val="0078710B"/>
    <w:rsid w:val="00790908"/>
    <w:rsid w:val="00792762"/>
    <w:rsid w:val="0079377C"/>
    <w:rsid w:val="0079418B"/>
    <w:rsid w:val="0079678A"/>
    <w:rsid w:val="00796967"/>
    <w:rsid w:val="007A2643"/>
    <w:rsid w:val="007A2DBA"/>
    <w:rsid w:val="007A5CC0"/>
    <w:rsid w:val="007A76AB"/>
    <w:rsid w:val="007B010C"/>
    <w:rsid w:val="007B2C1D"/>
    <w:rsid w:val="007B53FC"/>
    <w:rsid w:val="007C101C"/>
    <w:rsid w:val="007C58FB"/>
    <w:rsid w:val="007C684A"/>
    <w:rsid w:val="007D608B"/>
    <w:rsid w:val="007D701D"/>
    <w:rsid w:val="007D7901"/>
    <w:rsid w:val="007E22D2"/>
    <w:rsid w:val="007E4288"/>
    <w:rsid w:val="007E4747"/>
    <w:rsid w:val="007E4CDF"/>
    <w:rsid w:val="007E5502"/>
    <w:rsid w:val="007E7BE9"/>
    <w:rsid w:val="007F2CD0"/>
    <w:rsid w:val="007F4C83"/>
    <w:rsid w:val="007F7F13"/>
    <w:rsid w:val="008000EB"/>
    <w:rsid w:val="00801723"/>
    <w:rsid w:val="00801E72"/>
    <w:rsid w:val="008023C4"/>
    <w:rsid w:val="008029BC"/>
    <w:rsid w:val="008032DD"/>
    <w:rsid w:val="008119F8"/>
    <w:rsid w:val="00811A1B"/>
    <w:rsid w:val="00815173"/>
    <w:rsid w:val="008152DC"/>
    <w:rsid w:val="008164EF"/>
    <w:rsid w:val="00816DC8"/>
    <w:rsid w:val="0082021D"/>
    <w:rsid w:val="0082038D"/>
    <w:rsid w:val="00820F2F"/>
    <w:rsid w:val="00823512"/>
    <w:rsid w:val="00827163"/>
    <w:rsid w:val="00830A02"/>
    <w:rsid w:val="008315F3"/>
    <w:rsid w:val="00834141"/>
    <w:rsid w:val="008358C5"/>
    <w:rsid w:val="00835FAE"/>
    <w:rsid w:val="00841400"/>
    <w:rsid w:val="008433A0"/>
    <w:rsid w:val="00845D95"/>
    <w:rsid w:val="0085424B"/>
    <w:rsid w:val="00855AD6"/>
    <w:rsid w:val="00860577"/>
    <w:rsid w:val="00865AD9"/>
    <w:rsid w:val="008724B1"/>
    <w:rsid w:val="00875518"/>
    <w:rsid w:val="00886107"/>
    <w:rsid w:val="00887844"/>
    <w:rsid w:val="008913E8"/>
    <w:rsid w:val="00895860"/>
    <w:rsid w:val="00897903"/>
    <w:rsid w:val="00897BC9"/>
    <w:rsid w:val="008A280E"/>
    <w:rsid w:val="008A3E27"/>
    <w:rsid w:val="008A41B1"/>
    <w:rsid w:val="008A5432"/>
    <w:rsid w:val="008A7427"/>
    <w:rsid w:val="008B1D1B"/>
    <w:rsid w:val="008B5939"/>
    <w:rsid w:val="008C2F86"/>
    <w:rsid w:val="008C4C4F"/>
    <w:rsid w:val="008D0006"/>
    <w:rsid w:val="008D0904"/>
    <w:rsid w:val="008D1968"/>
    <w:rsid w:val="008D3E99"/>
    <w:rsid w:val="008D400E"/>
    <w:rsid w:val="008D4847"/>
    <w:rsid w:val="008D7D63"/>
    <w:rsid w:val="008E014A"/>
    <w:rsid w:val="008E0520"/>
    <w:rsid w:val="008E2AB3"/>
    <w:rsid w:val="008E52AB"/>
    <w:rsid w:val="008E6B18"/>
    <w:rsid w:val="008F49EF"/>
    <w:rsid w:val="008F5E5E"/>
    <w:rsid w:val="008F5EAE"/>
    <w:rsid w:val="008F653A"/>
    <w:rsid w:val="008F6AF0"/>
    <w:rsid w:val="0090109A"/>
    <w:rsid w:val="00903B68"/>
    <w:rsid w:val="009063EF"/>
    <w:rsid w:val="0090722E"/>
    <w:rsid w:val="00907C0E"/>
    <w:rsid w:val="00910BAF"/>
    <w:rsid w:val="00911BA0"/>
    <w:rsid w:val="00916DD9"/>
    <w:rsid w:val="009174EB"/>
    <w:rsid w:val="00917E53"/>
    <w:rsid w:val="009203B3"/>
    <w:rsid w:val="00921E53"/>
    <w:rsid w:val="009309F8"/>
    <w:rsid w:val="00931A2B"/>
    <w:rsid w:val="00931DE9"/>
    <w:rsid w:val="0093346F"/>
    <w:rsid w:val="0093383B"/>
    <w:rsid w:val="00934C3E"/>
    <w:rsid w:val="0093640A"/>
    <w:rsid w:val="0094203A"/>
    <w:rsid w:val="00952736"/>
    <w:rsid w:val="0095532D"/>
    <w:rsid w:val="00960FBC"/>
    <w:rsid w:val="0096132C"/>
    <w:rsid w:val="009615EF"/>
    <w:rsid w:val="00965940"/>
    <w:rsid w:val="009667DC"/>
    <w:rsid w:val="00973EF9"/>
    <w:rsid w:val="009747A6"/>
    <w:rsid w:val="009757E8"/>
    <w:rsid w:val="00976B76"/>
    <w:rsid w:val="0098391E"/>
    <w:rsid w:val="00984899"/>
    <w:rsid w:val="00984BF1"/>
    <w:rsid w:val="009857A1"/>
    <w:rsid w:val="00986A96"/>
    <w:rsid w:val="00986AC9"/>
    <w:rsid w:val="00987FE5"/>
    <w:rsid w:val="009906C0"/>
    <w:rsid w:val="00991CE4"/>
    <w:rsid w:val="00995DF8"/>
    <w:rsid w:val="00995E08"/>
    <w:rsid w:val="00997E9B"/>
    <w:rsid w:val="009A0C89"/>
    <w:rsid w:val="009A3040"/>
    <w:rsid w:val="009A3974"/>
    <w:rsid w:val="009A632F"/>
    <w:rsid w:val="009B7874"/>
    <w:rsid w:val="009C21C8"/>
    <w:rsid w:val="009C227D"/>
    <w:rsid w:val="009C2EDB"/>
    <w:rsid w:val="009C2FF0"/>
    <w:rsid w:val="009C35F3"/>
    <w:rsid w:val="009C666E"/>
    <w:rsid w:val="009C74DD"/>
    <w:rsid w:val="009D14B3"/>
    <w:rsid w:val="009D2949"/>
    <w:rsid w:val="009D3BAF"/>
    <w:rsid w:val="009D6E43"/>
    <w:rsid w:val="009D6F0A"/>
    <w:rsid w:val="009E478D"/>
    <w:rsid w:val="009E4AEA"/>
    <w:rsid w:val="009E5B73"/>
    <w:rsid w:val="009E7B69"/>
    <w:rsid w:val="009F0568"/>
    <w:rsid w:val="009F29E1"/>
    <w:rsid w:val="009F4BFF"/>
    <w:rsid w:val="009F51A7"/>
    <w:rsid w:val="00A00A07"/>
    <w:rsid w:val="00A0301F"/>
    <w:rsid w:val="00A036ED"/>
    <w:rsid w:val="00A0518B"/>
    <w:rsid w:val="00A06549"/>
    <w:rsid w:val="00A10020"/>
    <w:rsid w:val="00A11337"/>
    <w:rsid w:val="00A11CBB"/>
    <w:rsid w:val="00A13CF9"/>
    <w:rsid w:val="00A14F92"/>
    <w:rsid w:val="00A155EF"/>
    <w:rsid w:val="00A16D78"/>
    <w:rsid w:val="00A17C7F"/>
    <w:rsid w:val="00A23BB6"/>
    <w:rsid w:val="00A24456"/>
    <w:rsid w:val="00A26290"/>
    <w:rsid w:val="00A274A9"/>
    <w:rsid w:val="00A338CD"/>
    <w:rsid w:val="00A413C3"/>
    <w:rsid w:val="00A42D20"/>
    <w:rsid w:val="00A4521D"/>
    <w:rsid w:val="00A50000"/>
    <w:rsid w:val="00A51883"/>
    <w:rsid w:val="00A5343B"/>
    <w:rsid w:val="00A54DA9"/>
    <w:rsid w:val="00A5504D"/>
    <w:rsid w:val="00A55CE4"/>
    <w:rsid w:val="00A56A22"/>
    <w:rsid w:val="00A57F25"/>
    <w:rsid w:val="00A600D8"/>
    <w:rsid w:val="00A6040C"/>
    <w:rsid w:val="00A663D4"/>
    <w:rsid w:val="00A73F65"/>
    <w:rsid w:val="00A74B5A"/>
    <w:rsid w:val="00A80066"/>
    <w:rsid w:val="00A82ED1"/>
    <w:rsid w:val="00A85ECF"/>
    <w:rsid w:val="00A9192A"/>
    <w:rsid w:val="00A92299"/>
    <w:rsid w:val="00A9262A"/>
    <w:rsid w:val="00A92AA3"/>
    <w:rsid w:val="00A94C66"/>
    <w:rsid w:val="00A954FB"/>
    <w:rsid w:val="00A95509"/>
    <w:rsid w:val="00A95F4A"/>
    <w:rsid w:val="00A965D7"/>
    <w:rsid w:val="00AA0C0A"/>
    <w:rsid w:val="00AA5611"/>
    <w:rsid w:val="00AA77DE"/>
    <w:rsid w:val="00AB00E4"/>
    <w:rsid w:val="00AB08C3"/>
    <w:rsid w:val="00AB2027"/>
    <w:rsid w:val="00AB4FBE"/>
    <w:rsid w:val="00AB75AF"/>
    <w:rsid w:val="00AC1F26"/>
    <w:rsid w:val="00AC2809"/>
    <w:rsid w:val="00AC282B"/>
    <w:rsid w:val="00AC64A0"/>
    <w:rsid w:val="00AD0068"/>
    <w:rsid w:val="00AD3F9E"/>
    <w:rsid w:val="00AD571E"/>
    <w:rsid w:val="00AD7CE5"/>
    <w:rsid w:val="00AE0575"/>
    <w:rsid w:val="00AE1811"/>
    <w:rsid w:val="00AE2D7B"/>
    <w:rsid w:val="00AE3133"/>
    <w:rsid w:val="00AE39DD"/>
    <w:rsid w:val="00AE5335"/>
    <w:rsid w:val="00AF0B4D"/>
    <w:rsid w:val="00AF3C3B"/>
    <w:rsid w:val="00AF7749"/>
    <w:rsid w:val="00B00CAA"/>
    <w:rsid w:val="00B0145D"/>
    <w:rsid w:val="00B02854"/>
    <w:rsid w:val="00B04730"/>
    <w:rsid w:val="00B054B2"/>
    <w:rsid w:val="00B109CC"/>
    <w:rsid w:val="00B113CC"/>
    <w:rsid w:val="00B1323F"/>
    <w:rsid w:val="00B17CB8"/>
    <w:rsid w:val="00B21AA3"/>
    <w:rsid w:val="00B22513"/>
    <w:rsid w:val="00B22BF7"/>
    <w:rsid w:val="00B23BD4"/>
    <w:rsid w:val="00B24728"/>
    <w:rsid w:val="00B26039"/>
    <w:rsid w:val="00B3051C"/>
    <w:rsid w:val="00B33CC5"/>
    <w:rsid w:val="00B37BB1"/>
    <w:rsid w:val="00B41052"/>
    <w:rsid w:val="00B41E68"/>
    <w:rsid w:val="00B428B6"/>
    <w:rsid w:val="00B460C1"/>
    <w:rsid w:val="00B47674"/>
    <w:rsid w:val="00B54C60"/>
    <w:rsid w:val="00B558CB"/>
    <w:rsid w:val="00B569ED"/>
    <w:rsid w:val="00B56C02"/>
    <w:rsid w:val="00B60D8B"/>
    <w:rsid w:val="00B63769"/>
    <w:rsid w:val="00B64864"/>
    <w:rsid w:val="00B649CB"/>
    <w:rsid w:val="00B654F7"/>
    <w:rsid w:val="00B66B71"/>
    <w:rsid w:val="00B6775C"/>
    <w:rsid w:val="00B733E3"/>
    <w:rsid w:val="00B74858"/>
    <w:rsid w:val="00B772DC"/>
    <w:rsid w:val="00B77FD4"/>
    <w:rsid w:val="00B80855"/>
    <w:rsid w:val="00B81FEF"/>
    <w:rsid w:val="00B82172"/>
    <w:rsid w:val="00B82414"/>
    <w:rsid w:val="00B82CE6"/>
    <w:rsid w:val="00B8407D"/>
    <w:rsid w:val="00B848EE"/>
    <w:rsid w:val="00B85F2E"/>
    <w:rsid w:val="00B8710C"/>
    <w:rsid w:val="00B87202"/>
    <w:rsid w:val="00B9047F"/>
    <w:rsid w:val="00B972AB"/>
    <w:rsid w:val="00BA0AE5"/>
    <w:rsid w:val="00BA0DD5"/>
    <w:rsid w:val="00BA30A1"/>
    <w:rsid w:val="00BA370E"/>
    <w:rsid w:val="00BA375B"/>
    <w:rsid w:val="00BA3FFE"/>
    <w:rsid w:val="00BA5516"/>
    <w:rsid w:val="00BA608E"/>
    <w:rsid w:val="00BB13C3"/>
    <w:rsid w:val="00BB1822"/>
    <w:rsid w:val="00BB2799"/>
    <w:rsid w:val="00BB3707"/>
    <w:rsid w:val="00BB3EE4"/>
    <w:rsid w:val="00BB474D"/>
    <w:rsid w:val="00BB72C7"/>
    <w:rsid w:val="00BC1CE1"/>
    <w:rsid w:val="00BC62BB"/>
    <w:rsid w:val="00BD7865"/>
    <w:rsid w:val="00BD7C46"/>
    <w:rsid w:val="00BE460F"/>
    <w:rsid w:val="00BE5465"/>
    <w:rsid w:val="00BE5D32"/>
    <w:rsid w:val="00BE6925"/>
    <w:rsid w:val="00BE737E"/>
    <w:rsid w:val="00BF0A9C"/>
    <w:rsid w:val="00BF20EB"/>
    <w:rsid w:val="00BF2F99"/>
    <w:rsid w:val="00C00B5F"/>
    <w:rsid w:val="00C0238C"/>
    <w:rsid w:val="00C06CA9"/>
    <w:rsid w:val="00C10118"/>
    <w:rsid w:val="00C12321"/>
    <w:rsid w:val="00C12656"/>
    <w:rsid w:val="00C12D1B"/>
    <w:rsid w:val="00C12F2F"/>
    <w:rsid w:val="00C13951"/>
    <w:rsid w:val="00C14795"/>
    <w:rsid w:val="00C16926"/>
    <w:rsid w:val="00C16CF4"/>
    <w:rsid w:val="00C20EAF"/>
    <w:rsid w:val="00C20FF5"/>
    <w:rsid w:val="00C21ADC"/>
    <w:rsid w:val="00C265FF"/>
    <w:rsid w:val="00C26881"/>
    <w:rsid w:val="00C313CF"/>
    <w:rsid w:val="00C31A62"/>
    <w:rsid w:val="00C32C8F"/>
    <w:rsid w:val="00C335AC"/>
    <w:rsid w:val="00C35EB9"/>
    <w:rsid w:val="00C415F1"/>
    <w:rsid w:val="00C4382F"/>
    <w:rsid w:val="00C55617"/>
    <w:rsid w:val="00C55CC7"/>
    <w:rsid w:val="00C7108E"/>
    <w:rsid w:val="00C7147E"/>
    <w:rsid w:val="00C75F27"/>
    <w:rsid w:val="00C76755"/>
    <w:rsid w:val="00C8054B"/>
    <w:rsid w:val="00C810B3"/>
    <w:rsid w:val="00C829A2"/>
    <w:rsid w:val="00C82B14"/>
    <w:rsid w:val="00C82FE5"/>
    <w:rsid w:val="00C84850"/>
    <w:rsid w:val="00C917DB"/>
    <w:rsid w:val="00C9246E"/>
    <w:rsid w:val="00C9376E"/>
    <w:rsid w:val="00C95FBF"/>
    <w:rsid w:val="00CA1742"/>
    <w:rsid w:val="00CA1A2F"/>
    <w:rsid w:val="00CA2A9C"/>
    <w:rsid w:val="00CA44BA"/>
    <w:rsid w:val="00CA5279"/>
    <w:rsid w:val="00CB0957"/>
    <w:rsid w:val="00CB12B5"/>
    <w:rsid w:val="00CB1D9B"/>
    <w:rsid w:val="00CB2D58"/>
    <w:rsid w:val="00CB4A3D"/>
    <w:rsid w:val="00CC060F"/>
    <w:rsid w:val="00CC0A3B"/>
    <w:rsid w:val="00CC2FAA"/>
    <w:rsid w:val="00CC3558"/>
    <w:rsid w:val="00CC5ABA"/>
    <w:rsid w:val="00CC6825"/>
    <w:rsid w:val="00CC6BE9"/>
    <w:rsid w:val="00CC74FB"/>
    <w:rsid w:val="00CC7E93"/>
    <w:rsid w:val="00CD03F3"/>
    <w:rsid w:val="00CD07BC"/>
    <w:rsid w:val="00CD3C40"/>
    <w:rsid w:val="00CD47CE"/>
    <w:rsid w:val="00CD7064"/>
    <w:rsid w:val="00CD76BB"/>
    <w:rsid w:val="00CE65FB"/>
    <w:rsid w:val="00CF1B8C"/>
    <w:rsid w:val="00CF23EB"/>
    <w:rsid w:val="00CF4B08"/>
    <w:rsid w:val="00CF7C30"/>
    <w:rsid w:val="00D005D5"/>
    <w:rsid w:val="00D014AD"/>
    <w:rsid w:val="00D0311E"/>
    <w:rsid w:val="00D037E4"/>
    <w:rsid w:val="00D03B69"/>
    <w:rsid w:val="00D05D51"/>
    <w:rsid w:val="00D10818"/>
    <w:rsid w:val="00D17493"/>
    <w:rsid w:val="00D21E51"/>
    <w:rsid w:val="00D237E2"/>
    <w:rsid w:val="00D30CB3"/>
    <w:rsid w:val="00D32C60"/>
    <w:rsid w:val="00D333EB"/>
    <w:rsid w:val="00D33CCB"/>
    <w:rsid w:val="00D34906"/>
    <w:rsid w:val="00D366C2"/>
    <w:rsid w:val="00D4261F"/>
    <w:rsid w:val="00D42DE9"/>
    <w:rsid w:val="00D43E8D"/>
    <w:rsid w:val="00D44478"/>
    <w:rsid w:val="00D502C9"/>
    <w:rsid w:val="00D5134A"/>
    <w:rsid w:val="00D52E43"/>
    <w:rsid w:val="00D54E16"/>
    <w:rsid w:val="00D553BB"/>
    <w:rsid w:val="00D563F4"/>
    <w:rsid w:val="00D565C2"/>
    <w:rsid w:val="00D60312"/>
    <w:rsid w:val="00D62A02"/>
    <w:rsid w:val="00D633E2"/>
    <w:rsid w:val="00D669A0"/>
    <w:rsid w:val="00D73094"/>
    <w:rsid w:val="00D73428"/>
    <w:rsid w:val="00D768A9"/>
    <w:rsid w:val="00D77CCC"/>
    <w:rsid w:val="00D8002C"/>
    <w:rsid w:val="00D8111E"/>
    <w:rsid w:val="00D823EB"/>
    <w:rsid w:val="00D919AD"/>
    <w:rsid w:val="00D92E48"/>
    <w:rsid w:val="00D94D63"/>
    <w:rsid w:val="00DA0767"/>
    <w:rsid w:val="00DA235D"/>
    <w:rsid w:val="00DA51DE"/>
    <w:rsid w:val="00DB0104"/>
    <w:rsid w:val="00DB0F60"/>
    <w:rsid w:val="00DB3C0A"/>
    <w:rsid w:val="00DB7076"/>
    <w:rsid w:val="00DC2F2A"/>
    <w:rsid w:val="00DC39BB"/>
    <w:rsid w:val="00DC4C79"/>
    <w:rsid w:val="00DC5A36"/>
    <w:rsid w:val="00DC60CD"/>
    <w:rsid w:val="00DD14F6"/>
    <w:rsid w:val="00DD385C"/>
    <w:rsid w:val="00DD38A7"/>
    <w:rsid w:val="00DE22D7"/>
    <w:rsid w:val="00DE5748"/>
    <w:rsid w:val="00DE6357"/>
    <w:rsid w:val="00DE7303"/>
    <w:rsid w:val="00DF41DF"/>
    <w:rsid w:val="00E0103F"/>
    <w:rsid w:val="00E025BC"/>
    <w:rsid w:val="00E04925"/>
    <w:rsid w:val="00E04E4D"/>
    <w:rsid w:val="00E06D5B"/>
    <w:rsid w:val="00E06D62"/>
    <w:rsid w:val="00E131F6"/>
    <w:rsid w:val="00E13932"/>
    <w:rsid w:val="00E15B17"/>
    <w:rsid w:val="00E163BB"/>
    <w:rsid w:val="00E217F1"/>
    <w:rsid w:val="00E24270"/>
    <w:rsid w:val="00E253A7"/>
    <w:rsid w:val="00E2571C"/>
    <w:rsid w:val="00E31884"/>
    <w:rsid w:val="00E32656"/>
    <w:rsid w:val="00E33A7F"/>
    <w:rsid w:val="00E35592"/>
    <w:rsid w:val="00E41B7A"/>
    <w:rsid w:val="00E41ED0"/>
    <w:rsid w:val="00E42B2B"/>
    <w:rsid w:val="00E55BED"/>
    <w:rsid w:val="00E56F00"/>
    <w:rsid w:val="00E62E6D"/>
    <w:rsid w:val="00E63DBF"/>
    <w:rsid w:val="00E64D80"/>
    <w:rsid w:val="00E73658"/>
    <w:rsid w:val="00E738C8"/>
    <w:rsid w:val="00E75B5A"/>
    <w:rsid w:val="00E7649B"/>
    <w:rsid w:val="00E85C13"/>
    <w:rsid w:val="00E879F9"/>
    <w:rsid w:val="00E9142B"/>
    <w:rsid w:val="00E92963"/>
    <w:rsid w:val="00E92E57"/>
    <w:rsid w:val="00E93FBE"/>
    <w:rsid w:val="00E952ED"/>
    <w:rsid w:val="00E97F4A"/>
    <w:rsid w:val="00EA0D55"/>
    <w:rsid w:val="00EA1333"/>
    <w:rsid w:val="00EB1A01"/>
    <w:rsid w:val="00EB2DCE"/>
    <w:rsid w:val="00EB4B1C"/>
    <w:rsid w:val="00EB5112"/>
    <w:rsid w:val="00EB70DD"/>
    <w:rsid w:val="00EC1876"/>
    <w:rsid w:val="00EC2040"/>
    <w:rsid w:val="00EC3E70"/>
    <w:rsid w:val="00EC3F92"/>
    <w:rsid w:val="00EC55FD"/>
    <w:rsid w:val="00EC5E62"/>
    <w:rsid w:val="00EC7503"/>
    <w:rsid w:val="00ED0F9F"/>
    <w:rsid w:val="00ED11EF"/>
    <w:rsid w:val="00ED2A4A"/>
    <w:rsid w:val="00ED2FA4"/>
    <w:rsid w:val="00ED32BA"/>
    <w:rsid w:val="00ED6F43"/>
    <w:rsid w:val="00ED75CB"/>
    <w:rsid w:val="00EE022B"/>
    <w:rsid w:val="00EE165B"/>
    <w:rsid w:val="00EE5635"/>
    <w:rsid w:val="00EE70A9"/>
    <w:rsid w:val="00EF3D70"/>
    <w:rsid w:val="00EF4F5C"/>
    <w:rsid w:val="00EF5B15"/>
    <w:rsid w:val="00F01864"/>
    <w:rsid w:val="00F04EC8"/>
    <w:rsid w:val="00F069CB"/>
    <w:rsid w:val="00F10D51"/>
    <w:rsid w:val="00F110B3"/>
    <w:rsid w:val="00F120B9"/>
    <w:rsid w:val="00F12664"/>
    <w:rsid w:val="00F12FBB"/>
    <w:rsid w:val="00F14926"/>
    <w:rsid w:val="00F151FD"/>
    <w:rsid w:val="00F159B6"/>
    <w:rsid w:val="00F17227"/>
    <w:rsid w:val="00F2036B"/>
    <w:rsid w:val="00F2037C"/>
    <w:rsid w:val="00F20C4E"/>
    <w:rsid w:val="00F21F22"/>
    <w:rsid w:val="00F23880"/>
    <w:rsid w:val="00F2620C"/>
    <w:rsid w:val="00F31D57"/>
    <w:rsid w:val="00F37FBE"/>
    <w:rsid w:val="00F4051F"/>
    <w:rsid w:val="00F4496B"/>
    <w:rsid w:val="00F468CD"/>
    <w:rsid w:val="00F47C6E"/>
    <w:rsid w:val="00F5039E"/>
    <w:rsid w:val="00F5286A"/>
    <w:rsid w:val="00F56823"/>
    <w:rsid w:val="00F651CE"/>
    <w:rsid w:val="00F653A9"/>
    <w:rsid w:val="00F70CDD"/>
    <w:rsid w:val="00F71793"/>
    <w:rsid w:val="00F7270E"/>
    <w:rsid w:val="00F729CA"/>
    <w:rsid w:val="00F761AF"/>
    <w:rsid w:val="00F806C8"/>
    <w:rsid w:val="00F8645A"/>
    <w:rsid w:val="00F91910"/>
    <w:rsid w:val="00F94E94"/>
    <w:rsid w:val="00F96D76"/>
    <w:rsid w:val="00F97BA9"/>
    <w:rsid w:val="00FA14B2"/>
    <w:rsid w:val="00FA1EF6"/>
    <w:rsid w:val="00FA5EE6"/>
    <w:rsid w:val="00FA6DA4"/>
    <w:rsid w:val="00FB14D1"/>
    <w:rsid w:val="00FB186B"/>
    <w:rsid w:val="00FB2F6A"/>
    <w:rsid w:val="00FB4BD6"/>
    <w:rsid w:val="00FC7395"/>
    <w:rsid w:val="00FD16E7"/>
    <w:rsid w:val="00FD27D0"/>
    <w:rsid w:val="00FD352D"/>
    <w:rsid w:val="00FD5C95"/>
    <w:rsid w:val="00FE2BDD"/>
    <w:rsid w:val="00FE43DD"/>
    <w:rsid w:val="00FE5425"/>
    <w:rsid w:val="00FE6A44"/>
    <w:rsid w:val="00FE6B78"/>
    <w:rsid w:val="00FF06D3"/>
    <w:rsid w:val="00FF0873"/>
    <w:rsid w:val="00FF1213"/>
    <w:rsid w:val="00FF3F80"/>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5AE7A"/>
  <w15:docId w15:val="{38154296-040C-448C-AA0F-C2201A57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character" w:styleId="UnresolvedMention">
    <w:name w:val="Unresolved Mention"/>
    <w:basedOn w:val="DefaultParagraphFont"/>
    <w:uiPriority w:val="99"/>
    <w:semiHidden/>
    <w:unhideWhenUsed/>
    <w:rsid w:val="00C84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mns5JWGZ9A?si=bdLEr7QDJ1irv_6r" TargetMode="External"/><Relationship Id="rId13" Type="http://schemas.openxmlformats.org/officeDocument/2006/relationships/hyperlink" Target="https://www.rsssearchhub.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youtu.be/oATcbuDkv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statefair.com" TargetMode="External"/><Relationship Id="rId5" Type="http://schemas.openxmlformats.org/officeDocument/2006/relationships/webSettings" Target="webSettings.xml"/><Relationship Id="rId15" Type="http://schemas.openxmlformats.org/officeDocument/2006/relationships/hyperlink" Target="https://docs.moodle.org/403/en/Blocks" TargetMode="External"/><Relationship Id="rId10" Type="http://schemas.openxmlformats.org/officeDocument/2006/relationships/hyperlink" Target="https://www.youtube.com/watch?v=owy1fOd5ne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u.be/MCJvpY9H1bU?si=MEu16PP6cN-ZuQPX" TargetMode="External"/><Relationship Id="rId14" Type="http://schemas.openxmlformats.org/officeDocument/2006/relationships/hyperlink" Target="http://rss.nytimes.com/services/xml/rss/nyt/World.x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0FF06EC654322ADFE36F281055ABB"/>
        <w:category>
          <w:name w:val="General"/>
          <w:gallery w:val="placeholder"/>
        </w:category>
        <w:types>
          <w:type w:val="bbPlcHdr"/>
        </w:types>
        <w:behaviors>
          <w:behavior w:val="content"/>
        </w:behaviors>
        <w:guid w:val="{7217851E-A343-4D51-A554-F8634F3E003D}"/>
      </w:docPartPr>
      <w:docPartBody>
        <w:p w:rsidR="00BD3A41" w:rsidRDefault="00BD3A41" w:rsidP="00BD3A41">
          <w:pPr>
            <w:pStyle w:val="6B80FF06EC654322ADFE36F281055ABB"/>
          </w:pPr>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647E4"/>
    <w:rsid w:val="001219CA"/>
    <w:rsid w:val="00142975"/>
    <w:rsid w:val="001728B1"/>
    <w:rsid w:val="001E4CB8"/>
    <w:rsid w:val="00206028"/>
    <w:rsid w:val="002245E4"/>
    <w:rsid w:val="00242212"/>
    <w:rsid w:val="0026412E"/>
    <w:rsid w:val="002A39EA"/>
    <w:rsid w:val="002E2195"/>
    <w:rsid w:val="003818FF"/>
    <w:rsid w:val="004B4F94"/>
    <w:rsid w:val="00575BB7"/>
    <w:rsid w:val="005A6854"/>
    <w:rsid w:val="005C5558"/>
    <w:rsid w:val="006476C8"/>
    <w:rsid w:val="006D41DD"/>
    <w:rsid w:val="00711CEA"/>
    <w:rsid w:val="00746969"/>
    <w:rsid w:val="00752BFB"/>
    <w:rsid w:val="007945E6"/>
    <w:rsid w:val="008D6766"/>
    <w:rsid w:val="008E5B69"/>
    <w:rsid w:val="00913946"/>
    <w:rsid w:val="00921066"/>
    <w:rsid w:val="009775F7"/>
    <w:rsid w:val="009E715E"/>
    <w:rsid w:val="00A713B7"/>
    <w:rsid w:val="00AC5B3E"/>
    <w:rsid w:val="00B6387E"/>
    <w:rsid w:val="00BD3A41"/>
    <w:rsid w:val="00BE5071"/>
    <w:rsid w:val="00CD00B7"/>
    <w:rsid w:val="00E874EE"/>
    <w:rsid w:val="00EC146B"/>
    <w:rsid w:val="00EC379D"/>
    <w:rsid w:val="00F22286"/>
    <w:rsid w:val="00F84C00"/>
    <w:rsid w:val="00F95A0A"/>
    <w:rsid w:val="00FD7259"/>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0FF06EC654322ADFE36F281055ABB">
    <w:name w:val="6B80FF06EC654322ADFE36F281055ABB"/>
    <w:rsid w:val="00BD3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6DB723-E3C0-4DC7-BAB1-8BC44AF3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Moodle Blocks</vt:lpstr>
    </vt:vector>
  </TitlesOfParts>
  <Company>ODCTE</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Blocks</dc:title>
  <dc:creator>spehrsson</dc:creator>
  <cp:lastModifiedBy>Margi Cooper</cp:lastModifiedBy>
  <cp:revision>250</cp:revision>
  <cp:lastPrinted>2015-07-24T18:48:00Z</cp:lastPrinted>
  <dcterms:created xsi:type="dcterms:W3CDTF">2024-02-15T15:50:00Z</dcterms:created>
  <dcterms:modified xsi:type="dcterms:W3CDTF">2024-02-15T21:11:00Z</dcterms:modified>
</cp:coreProperties>
</file>