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BF" w:rsidRPr="00426AF1" w:rsidRDefault="005A79AB" w:rsidP="00B153BF">
      <w:pPr>
        <w:pStyle w:val="Title"/>
        <w:rPr>
          <w:color w:val="C00000"/>
        </w:rPr>
      </w:pPr>
      <w:r>
        <w:rPr>
          <w:color w:val="C00000"/>
        </w:rPr>
        <w:t>6</w:t>
      </w:r>
      <w:r w:rsidR="00B153BF">
        <w:rPr>
          <w:color w:val="C00000"/>
        </w:rPr>
        <w:t xml:space="preserve">:  </w:t>
      </w:r>
      <w:r w:rsidR="00B153BF" w:rsidRPr="00426AF1">
        <w:rPr>
          <w:color w:val="C00000"/>
        </w:rPr>
        <w:t>Gradebook Basics</w:t>
      </w:r>
    </w:p>
    <w:p w:rsidR="00B153BF" w:rsidRDefault="00B153BF" w:rsidP="00B153BF">
      <w:pPr>
        <w:rPr>
          <w:b/>
        </w:rPr>
      </w:pPr>
    </w:p>
    <w:p w:rsidR="00B153BF" w:rsidRDefault="00B153BF" w:rsidP="00B153BF">
      <w:pPr>
        <w:rPr>
          <w:b/>
        </w:rPr>
      </w:pPr>
      <w:r>
        <w:rPr>
          <w:b/>
        </w:rPr>
        <w:t>WELCOME TO THE MOODLE GRADEBOOK BASICS TUTORIAL!</w:t>
      </w:r>
    </w:p>
    <w:p w:rsidR="00B153BF" w:rsidRDefault="00B153BF" w:rsidP="00B153BF">
      <w:r>
        <w:t>In this tutorial, you will learn:</w:t>
      </w:r>
    </w:p>
    <w:p w:rsidR="00B153BF" w:rsidRDefault="00B153BF" w:rsidP="00B153BF">
      <w:pPr>
        <w:pStyle w:val="ListParagraph"/>
        <w:numPr>
          <w:ilvl w:val="0"/>
          <w:numId w:val="3"/>
        </w:numPr>
      </w:pPr>
      <w:r>
        <w:t xml:space="preserve">How to configure the </w:t>
      </w:r>
      <w:r w:rsidR="00D27AA4">
        <w:t>online gradebook</w:t>
      </w:r>
      <w:r>
        <w:t xml:space="preserve"> </w:t>
      </w:r>
      <w:r w:rsidR="00C25BD1">
        <w:t>in a simple fashion</w:t>
      </w:r>
    </w:p>
    <w:p w:rsidR="00B153BF" w:rsidRDefault="00C25BD1" w:rsidP="00B153BF">
      <w:pPr>
        <w:pStyle w:val="ListParagraph"/>
        <w:numPr>
          <w:ilvl w:val="0"/>
          <w:numId w:val="3"/>
        </w:numPr>
      </w:pPr>
      <w:r>
        <w:t xml:space="preserve">How to </w:t>
      </w:r>
      <w:r w:rsidR="00D27AA4">
        <w:t xml:space="preserve">manually </w:t>
      </w:r>
      <w:r>
        <w:t xml:space="preserve">add graded items </w:t>
      </w:r>
      <w:r w:rsidR="00D27AA4">
        <w:t>to the g</w:t>
      </w:r>
      <w:r>
        <w:t>radebook</w:t>
      </w:r>
    </w:p>
    <w:p w:rsidR="00B153BF" w:rsidRDefault="00B153BF" w:rsidP="00B153BF">
      <w:r>
        <w:t xml:space="preserve">If you have not used one of </w:t>
      </w:r>
      <w:r w:rsidR="00F0259E">
        <w:t>CareerTech’s</w:t>
      </w:r>
      <w:r>
        <w:t xml:space="preserve"> </w:t>
      </w:r>
      <w:r w:rsidR="008448A3">
        <w:t xml:space="preserve">“How to </w:t>
      </w:r>
      <w:r>
        <w:t>Moodle</w:t>
      </w:r>
      <w:r w:rsidR="008448A3">
        <w:t>”</w:t>
      </w:r>
      <w:r>
        <w:t xml:space="preserve"> tutorials before, view</w:t>
      </w:r>
      <w:r w:rsidR="00F0259E">
        <w:t xml:space="preserve"> the</w:t>
      </w:r>
      <w:r>
        <w:t xml:space="preserve"> </w:t>
      </w:r>
      <w:hyperlink w:anchor="tutorialinstructions" w:history="1">
        <w:r w:rsidRPr="00602E94">
          <w:rPr>
            <w:rStyle w:val="Hyperlink"/>
          </w:rPr>
          <w:t>instructions</w:t>
        </w:r>
      </w:hyperlink>
      <w:r>
        <w:t xml:space="preserve"> for using it as a self-paced tutorial or as a resource for classroom instruction.</w:t>
      </w:r>
    </w:p>
    <w:p w:rsidR="00B153BF" w:rsidRDefault="00B153BF" w:rsidP="00B153BF">
      <w:r>
        <w:t xml:space="preserve">Before </w:t>
      </w:r>
      <w:r w:rsidR="00B200CE">
        <w:t xml:space="preserve">reading </w:t>
      </w:r>
      <w:r>
        <w:t xml:space="preserve">this tutorial, you should </w:t>
      </w:r>
      <w:r w:rsidR="00B200CE">
        <w:t>have a Moodl</w:t>
      </w:r>
      <w:r w:rsidR="005E1B98">
        <w:t>e course</w:t>
      </w:r>
      <w:r w:rsidR="00B200CE">
        <w:t xml:space="preserve"> or practice site and </w:t>
      </w:r>
      <w:r>
        <w:t>be familiar with:</w:t>
      </w:r>
    </w:p>
    <w:p w:rsidR="00B153BF" w:rsidRDefault="00B153BF" w:rsidP="00B153BF">
      <w:pPr>
        <w:pStyle w:val="ListParagraph"/>
        <w:numPr>
          <w:ilvl w:val="0"/>
          <w:numId w:val="4"/>
        </w:numPr>
      </w:pPr>
      <w:r>
        <w:t>Setting up a course in Moodle</w:t>
      </w:r>
    </w:p>
    <w:p w:rsidR="00B153BF" w:rsidRDefault="00B153BF" w:rsidP="00B153BF">
      <w:pPr>
        <w:pStyle w:val="ListParagraph"/>
        <w:numPr>
          <w:ilvl w:val="0"/>
          <w:numId w:val="4"/>
        </w:numPr>
      </w:pPr>
      <w:r>
        <w:t>Adding quizzes and activities to your course</w:t>
      </w:r>
    </w:p>
    <w:p w:rsidR="00B153BF" w:rsidRPr="002B56C2" w:rsidRDefault="00B153BF" w:rsidP="00B153BF">
      <w:r w:rsidRPr="00CA6787">
        <w:rPr>
          <w:b/>
        </w:rPr>
        <w:t>N</w:t>
      </w:r>
      <w:r w:rsidR="00B200CE">
        <w:rPr>
          <w:b/>
        </w:rPr>
        <w:t>OTE</w:t>
      </w:r>
      <w:r w:rsidRPr="00CA6787">
        <w:rPr>
          <w:b/>
        </w:rPr>
        <w:t>:</w:t>
      </w:r>
      <w:r>
        <w:t xml:space="preserve"> This tutorial was purposely kept simple. </w:t>
      </w:r>
      <w:r w:rsidR="00517D8F">
        <w:t>When learning to use any technology, a new user can easily feel</w:t>
      </w:r>
      <w:r>
        <w:t xml:space="preserve"> overwhelmed. A Moodle </w:t>
      </w:r>
      <w:r w:rsidR="00331C3B">
        <w:t>LMS comes</w:t>
      </w:r>
      <w:r>
        <w:t xml:space="preserve"> loaded with advanced functionality, but </w:t>
      </w:r>
      <w:r w:rsidR="00B200CE">
        <w:t xml:space="preserve">instructors </w:t>
      </w:r>
      <w:r>
        <w:t xml:space="preserve">must </w:t>
      </w:r>
      <w:r w:rsidR="00B200CE">
        <w:t xml:space="preserve">first </w:t>
      </w:r>
      <w:r w:rsidR="00331C3B">
        <w:t xml:space="preserve">feel </w:t>
      </w:r>
      <w:r>
        <w:t xml:space="preserve">confident using the basic features. </w:t>
      </w:r>
      <w:r w:rsidR="00B200CE">
        <w:t>After</w:t>
      </w:r>
      <w:r>
        <w:t xml:space="preserve"> </w:t>
      </w:r>
      <w:r w:rsidR="00B200CE">
        <w:t>establishing a knowledge base, instructor</w:t>
      </w:r>
      <w:r>
        <w:t xml:space="preserve">s can easily search to find information about a specific change to </w:t>
      </w:r>
      <w:r w:rsidR="00B200CE">
        <w:t>implement</w:t>
      </w:r>
      <w:r w:rsidR="00DE28EB">
        <w:t>.</w:t>
      </w:r>
    </w:p>
    <w:p w:rsidR="00B153BF" w:rsidRDefault="00B153BF" w:rsidP="00B153BF">
      <w:pPr>
        <w:rPr>
          <w:b/>
        </w:rPr>
      </w:pPr>
    </w:p>
    <w:p w:rsidR="00B153BF" w:rsidRPr="001878E9" w:rsidRDefault="00B153BF" w:rsidP="00B153BF">
      <w:pPr>
        <w:pStyle w:val="Heading1"/>
      </w:pPr>
      <w:bookmarkStart w:id="0" w:name="_Menu_of_tutorial"/>
      <w:bookmarkEnd w:id="0"/>
      <w:r>
        <w:t>Menu of tutorial topics</w:t>
      </w:r>
    </w:p>
    <w:p w:rsidR="00B153BF" w:rsidRDefault="00B153BF" w:rsidP="00B153BF">
      <w:pPr>
        <w:pStyle w:val="ListParagraph"/>
      </w:pPr>
    </w:p>
    <w:p w:rsidR="00B153BF" w:rsidRPr="001D56CA" w:rsidRDefault="00643005" w:rsidP="00B153BF">
      <w:pPr>
        <w:pStyle w:val="ListParagraph"/>
        <w:numPr>
          <w:ilvl w:val="0"/>
          <w:numId w:val="2"/>
        </w:numPr>
      </w:pPr>
      <w:hyperlink w:anchor="_Introduction" w:history="1">
        <w:r w:rsidR="00B153BF" w:rsidRPr="001F0773">
          <w:rPr>
            <w:rStyle w:val="Hyperlink"/>
          </w:rPr>
          <w:t>Introduction</w:t>
        </w:r>
      </w:hyperlink>
    </w:p>
    <w:p w:rsidR="00872DF7" w:rsidRDefault="00643005" w:rsidP="0087242C">
      <w:pPr>
        <w:pStyle w:val="ListParagraph"/>
        <w:numPr>
          <w:ilvl w:val="0"/>
          <w:numId w:val="2"/>
        </w:numPr>
      </w:pPr>
      <w:hyperlink w:anchor="_Planning_to_Use" w:history="1">
        <w:r w:rsidR="00357B24" w:rsidRPr="00A56392">
          <w:rPr>
            <w:rStyle w:val="Hyperlink"/>
          </w:rPr>
          <w:t>Planning to Use the Gradebook</w:t>
        </w:r>
      </w:hyperlink>
    </w:p>
    <w:p w:rsidR="0087242C" w:rsidRDefault="00643005" w:rsidP="0087242C">
      <w:pPr>
        <w:pStyle w:val="ListParagraph"/>
        <w:numPr>
          <w:ilvl w:val="0"/>
          <w:numId w:val="2"/>
        </w:numPr>
      </w:pPr>
      <w:hyperlink w:anchor="_Creating_a_grading" w:history="1">
        <w:r w:rsidR="00357B24" w:rsidRPr="00A56392">
          <w:rPr>
            <w:rStyle w:val="Hyperlink"/>
          </w:rPr>
          <w:t>Creating a Grading Plan</w:t>
        </w:r>
      </w:hyperlink>
    </w:p>
    <w:p w:rsidR="00357B24" w:rsidRDefault="00643005" w:rsidP="00357B24">
      <w:pPr>
        <w:pStyle w:val="ListParagraph"/>
        <w:numPr>
          <w:ilvl w:val="0"/>
          <w:numId w:val="2"/>
        </w:numPr>
      </w:pPr>
      <w:hyperlink w:anchor="_Choosing_an_Aggregation" w:history="1">
        <w:r w:rsidR="00357B24" w:rsidRPr="00A56392">
          <w:rPr>
            <w:rStyle w:val="Hyperlink"/>
          </w:rPr>
          <w:t>Choosing an Aggregation Method</w:t>
        </w:r>
      </w:hyperlink>
    </w:p>
    <w:p w:rsidR="00357B24" w:rsidRDefault="00643005" w:rsidP="00357B24">
      <w:pPr>
        <w:pStyle w:val="ListParagraph"/>
        <w:numPr>
          <w:ilvl w:val="0"/>
          <w:numId w:val="2"/>
        </w:numPr>
      </w:pPr>
      <w:hyperlink w:anchor="_Opening_the_Moodle_1" w:history="1">
        <w:r w:rsidR="00357B24" w:rsidRPr="00A56392">
          <w:rPr>
            <w:rStyle w:val="Hyperlink"/>
          </w:rPr>
          <w:t>Opening the Moodle Gradebook and Selecting Main Course Aggregation</w:t>
        </w:r>
      </w:hyperlink>
    </w:p>
    <w:p w:rsidR="00331C3B" w:rsidRDefault="00643005" w:rsidP="00331C3B">
      <w:pPr>
        <w:pStyle w:val="ListParagraph"/>
        <w:numPr>
          <w:ilvl w:val="0"/>
          <w:numId w:val="2"/>
        </w:numPr>
      </w:pPr>
      <w:hyperlink w:anchor="_Creating_Categories_in" w:history="1">
        <w:r w:rsidR="00357B24" w:rsidRPr="00A56392">
          <w:rPr>
            <w:rStyle w:val="Hyperlink"/>
          </w:rPr>
          <w:t>Creating Categories in the Gradebook</w:t>
        </w:r>
      </w:hyperlink>
    </w:p>
    <w:p w:rsidR="00331C3B" w:rsidRDefault="00643005" w:rsidP="00331C3B">
      <w:pPr>
        <w:pStyle w:val="ListParagraph"/>
        <w:numPr>
          <w:ilvl w:val="0"/>
          <w:numId w:val="2"/>
        </w:numPr>
      </w:pPr>
      <w:hyperlink w:anchor="_Creating_course_activities" w:history="1">
        <w:r w:rsidR="00331C3B" w:rsidRPr="00A56392">
          <w:rPr>
            <w:rStyle w:val="Hyperlink"/>
          </w:rPr>
          <w:t>Creating Course A</w:t>
        </w:r>
        <w:r w:rsidR="00357B24" w:rsidRPr="00A56392">
          <w:rPr>
            <w:rStyle w:val="Hyperlink"/>
          </w:rPr>
          <w:t>ctivities</w:t>
        </w:r>
      </w:hyperlink>
      <w:r w:rsidR="00357B24">
        <w:t xml:space="preserve"> </w:t>
      </w:r>
    </w:p>
    <w:p w:rsidR="00331C3B" w:rsidRDefault="00643005" w:rsidP="00331C3B">
      <w:pPr>
        <w:pStyle w:val="ListParagraph"/>
        <w:numPr>
          <w:ilvl w:val="0"/>
          <w:numId w:val="2"/>
        </w:numPr>
      </w:pPr>
      <w:hyperlink w:anchor="_Creating_manually_graded" w:history="1">
        <w:r w:rsidR="00331C3B" w:rsidRPr="00A56392">
          <w:rPr>
            <w:rStyle w:val="Hyperlink"/>
          </w:rPr>
          <w:t>Creating Manually Graded Items</w:t>
        </w:r>
      </w:hyperlink>
    </w:p>
    <w:p w:rsidR="00331C3B" w:rsidRDefault="00643005" w:rsidP="00331C3B">
      <w:pPr>
        <w:pStyle w:val="ListParagraph"/>
        <w:numPr>
          <w:ilvl w:val="0"/>
          <w:numId w:val="2"/>
        </w:numPr>
      </w:pPr>
      <w:hyperlink w:anchor="_Assigning_weights_for" w:history="1">
        <w:r w:rsidR="00331C3B" w:rsidRPr="00A56392">
          <w:rPr>
            <w:rStyle w:val="Hyperlink"/>
          </w:rPr>
          <w:t>Assigning weights for items in weighted aggregation methods</w:t>
        </w:r>
      </w:hyperlink>
    </w:p>
    <w:p w:rsidR="00357B24" w:rsidRPr="000528FD" w:rsidRDefault="00643005" w:rsidP="00357B24">
      <w:pPr>
        <w:pStyle w:val="ListParagraph"/>
        <w:numPr>
          <w:ilvl w:val="0"/>
          <w:numId w:val="2"/>
        </w:numPr>
      </w:pPr>
      <w:hyperlink w:anchor="_Summary_and_resources" w:history="1">
        <w:r w:rsidR="00B61707" w:rsidRPr="00A56392">
          <w:rPr>
            <w:rStyle w:val="Hyperlink"/>
          </w:rPr>
          <w:t>Summary and Resources</w:t>
        </w:r>
      </w:hyperlink>
    </w:p>
    <w:p w:rsidR="00B153BF" w:rsidRDefault="00B153BF" w:rsidP="00B153BF">
      <w:pPr>
        <w:pStyle w:val="Heading1"/>
      </w:pPr>
      <w:bookmarkStart w:id="1" w:name="_Introduction"/>
      <w:bookmarkEnd w:id="1"/>
      <w:r>
        <w:lastRenderedPageBreak/>
        <w:t>Introduction</w:t>
      </w:r>
    </w:p>
    <w:p w:rsidR="00B153BF" w:rsidRDefault="00B153BF" w:rsidP="00B153BF"/>
    <w:p w:rsidR="00133642" w:rsidRDefault="00DE28EB" w:rsidP="00133642">
      <w:r>
        <w:t>Setting up the online g</w:t>
      </w:r>
      <w:r w:rsidR="00133642" w:rsidRPr="00DB06CB">
        <w:t xml:space="preserve">radebook from the start can </w:t>
      </w:r>
      <w:r>
        <w:t>prevent avoidable</w:t>
      </w:r>
      <w:r w:rsidR="00133642" w:rsidRPr="00DB06CB">
        <w:t xml:space="preserve"> problems from occurring</w:t>
      </w:r>
      <w:r w:rsidR="00133642">
        <w:t xml:space="preserve"> while the course is underway.</w:t>
      </w:r>
    </w:p>
    <w:p w:rsidR="00133642" w:rsidRPr="00DB06CB" w:rsidRDefault="00DE28EB" w:rsidP="00133642">
      <w:r>
        <w:t>As you work with the Moodle g</w:t>
      </w:r>
      <w:r w:rsidR="00133642" w:rsidRPr="00DB06CB">
        <w:t>radebook keep in mind these commonly used terms:</w:t>
      </w:r>
    </w:p>
    <w:p w:rsidR="00133642" w:rsidRPr="00DB06CB" w:rsidRDefault="00DE28EB" w:rsidP="00F22FAC">
      <w:pPr>
        <w:pStyle w:val="ListParagraph"/>
        <w:numPr>
          <w:ilvl w:val="0"/>
          <w:numId w:val="26"/>
        </w:numPr>
        <w:spacing w:after="0" w:line="240" w:lineRule="auto"/>
      </w:pPr>
      <w:r>
        <w:rPr>
          <w:b/>
        </w:rPr>
        <w:t>Grader r</w:t>
      </w:r>
      <w:r w:rsidR="00133642" w:rsidRPr="00DB06CB">
        <w:rPr>
          <w:b/>
        </w:rPr>
        <w:t>eport</w:t>
      </w:r>
      <w:r w:rsidR="00133642" w:rsidRPr="00DB06CB">
        <w:t>—This i</w:t>
      </w:r>
      <w:r>
        <w:t>s generally referred to as the g</w:t>
      </w:r>
      <w:r w:rsidR="00133642" w:rsidRPr="00DB06CB">
        <w:t>radebook. The first tab shows all the students enrolled in your course, all the graded items, and the grades.</w:t>
      </w:r>
    </w:p>
    <w:p w:rsidR="00133642" w:rsidRPr="00DB06CB" w:rsidRDefault="00DE28EB" w:rsidP="00F22FAC">
      <w:pPr>
        <w:pStyle w:val="ListParagraph"/>
        <w:numPr>
          <w:ilvl w:val="0"/>
          <w:numId w:val="26"/>
        </w:numPr>
        <w:spacing w:after="0" w:line="240" w:lineRule="auto"/>
      </w:pPr>
      <w:r>
        <w:rPr>
          <w:b/>
        </w:rPr>
        <w:t>Grade i</w:t>
      </w:r>
      <w:r w:rsidR="00133642" w:rsidRPr="00DB06CB">
        <w:rPr>
          <w:b/>
        </w:rPr>
        <w:t>tems</w:t>
      </w:r>
      <w:r w:rsidR="00133642" w:rsidRPr="00DB06CB">
        <w:t>—A grade item is each gradable course activity, such as a quiz or an assignment. You can modify the settings of each item to determine how it is graded.</w:t>
      </w:r>
    </w:p>
    <w:p w:rsidR="00133642" w:rsidRDefault="00133642" w:rsidP="00F22FAC">
      <w:pPr>
        <w:pStyle w:val="ListParagraph"/>
        <w:numPr>
          <w:ilvl w:val="0"/>
          <w:numId w:val="26"/>
        </w:numPr>
        <w:spacing w:after="0" w:line="240" w:lineRule="auto"/>
      </w:pPr>
      <w:r w:rsidRPr="00DB06CB">
        <w:rPr>
          <w:b/>
        </w:rPr>
        <w:t>Grades</w:t>
      </w:r>
      <w:r w:rsidRPr="00DB06CB">
        <w:t>—</w:t>
      </w:r>
      <w:r w:rsidR="003723A8">
        <w:t>Grades are</w:t>
      </w:r>
      <w:r w:rsidRPr="00DB06CB">
        <w:t xml:space="preserve"> scores </w:t>
      </w:r>
      <w:r w:rsidR="003723A8">
        <w:t xml:space="preserve">earned by students </w:t>
      </w:r>
      <w:r w:rsidRPr="00DB06CB">
        <w:t>on an activity or graded item. You can modify grade settings to change how grades are displayed to users, includin</w:t>
      </w:r>
      <w:r w:rsidR="00ED4AB3">
        <w:t>g locking and hiding functions.</w:t>
      </w:r>
    </w:p>
    <w:p w:rsidR="00800AF8" w:rsidRDefault="00800AF8" w:rsidP="00800AF8">
      <w:pPr>
        <w:pStyle w:val="ListParagraph"/>
        <w:numPr>
          <w:ilvl w:val="0"/>
          <w:numId w:val="26"/>
        </w:numPr>
        <w:spacing w:after="0" w:line="240" w:lineRule="auto"/>
      </w:pPr>
      <w:r w:rsidRPr="00DB06CB">
        <w:rPr>
          <w:b/>
        </w:rPr>
        <w:t>Grade</w:t>
      </w:r>
      <w:r w:rsidR="003723A8">
        <w:rPr>
          <w:b/>
        </w:rPr>
        <w:t xml:space="preserve"> c</w:t>
      </w:r>
      <w:r>
        <w:rPr>
          <w:b/>
        </w:rPr>
        <w:t>ategorie</w:t>
      </w:r>
      <w:r w:rsidRPr="00DB06CB">
        <w:rPr>
          <w:b/>
        </w:rPr>
        <w:t>s</w:t>
      </w:r>
      <w:r w:rsidRPr="00DB06CB">
        <w:t>—</w:t>
      </w:r>
      <w:r>
        <w:t xml:space="preserve">A grade category groups grade items together. You can set the aggregation and the </w:t>
      </w:r>
      <w:r w:rsidR="00BC1C4B">
        <w:t xml:space="preserve">way </w:t>
      </w:r>
      <w:r>
        <w:t>graded item</w:t>
      </w:r>
      <w:r w:rsidR="00BC1C4B">
        <w:t>s display</w:t>
      </w:r>
      <w:r w:rsidRPr="00DB06CB">
        <w:t xml:space="preserve">. </w:t>
      </w:r>
    </w:p>
    <w:p w:rsidR="00133642" w:rsidRDefault="00133642" w:rsidP="00133642">
      <w:pPr>
        <w:spacing w:after="0" w:line="240" w:lineRule="auto"/>
      </w:pPr>
    </w:p>
    <w:p w:rsidR="00133642" w:rsidRDefault="00133642" w:rsidP="00133642">
      <w:pPr>
        <w:pStyle w:val="Heading1"/>
      </w:pPr>
      <w:bookmarkStart w:id="2" w:name="_Planning_to_Use"/>
      <w:bookmarkEnd w:id="2"/>
      <w:r>
        <w:t>Planning to Use the Gradebook</w:t>
      </w:r>
    </w:p>
    <w:p w:rsidR="00133642" w:rsidRDefault="00133642" w:rsidP="00133642"/>
    <w:p w:rsidR="00133642" w:rsidRPr="00DB06CB" w:rsidRDefault="003723A8" w:rsidP="00133642">
      <w:r>
        <w:t>Before you open the g</w:t>
      </w:r>
      <w:r w:rsidR="00133642" w:rsidRPr="00DB06CB">
        <w:t xml:space="preserve">radebook in Moodle, plan what you’re going to do. </w:t>
      </w:r>
      <w:r w:rsidR="00133642">
        <w:t>Focus on k</w:t>
      </w:r>
      <w:r w:rsidR="00133642" w:rsidRPr="00DB06CB">
        <w:t>ey strategies for succes</w:t>
      </w:r>
      <w:r>
        <w:t>s when working with the Moodle g</w:t>
      </w:r>
      <w:r w:rsidR="00133642" w:rsidRPr="00DB06CB">
        <w:t>radebook</w:t>
      </w:r>
      <w:r w:rsidR="00133642">
        <w:t>, including:</w:t>
      </w:r>
    </w:p>
    <w:p w:rsidR="00133642" w:rsidRDefault="00133642" w:rsidP="00F22FAC">
      <w:pPr>
        <w:pStyle w:val="ListParagraph"/>
        <w:numPr>
          <w:ilvl w:val="0"/>
          <w:numId w:val="22"/>
        </w:numPr>
        <w:spacing w:after="0" w:line="240" w:lineRule="auto"/>
        <w:ind w:left="720" w:hanging="360"/>
      </w:pPr>
      <w:r w:rsidRPr="00DB06CB">
        <w:rPr>
          <w:b/>
        </w:rPr>
        <w:t>Organization—</w:t>
      </w:r>
      <w:r w:rsidRPr="00DB06CB">
        <w:t>Organize the graded items in your course to make it easier to manage graded activities and calculate final grades for your students. This means cre</w:t>
      </w:r>
      <w:r w:rsidR="003723A8">
        <w:t>ating grade categories in your g</w:t>
      </w:r>
      <w:r w:rsidRPr="00DB06CB">
        <w:t xml:space="preserve">radebook. For example, if you </w:t>
      </w:r>
      <w:r w:rsidR="003723A8">
        <w:t xml:space="preserve">place all quizzes </w:t>
      </w:r>
      <w:r w:rsidRPr="00DB06CB">
        <w:t>in a category called “Quiz,” you can do what you want to the total quiz score without affecting grades for other activities. You cannot do that without using categories.</w:t>
      </w:r>
    </w:p>
    <w:p w:rsidR="00133642" w:rsidRPr="00DB06CB" w:rsidRDefault="00133642" w:rsidP="00133642">
      <w:pPr>
        <w:pStyle w:val="ListParagraph"/>
      </w:pPr>
    </w:p>
    <w:p w:rsidR="00133642" w:rsidRPr="00624C89" w:rsidRDefault="003723A8" w:rsidP="00F22FAC">
      <w:pPr>
        <w:pStyle w:val="ListParagraph"/>
        <w:numPr>
          <w:ilvl w:val="0"/>
          <w:numId w:val="22"/>
        </w:numPr>
        <w:spacing w:after="0" w:line="240" w:lineRule="auto"/>
        <w:ind w:left="720" w:hanging="360"/>
      </w:pPr>
      <w:r>
        <w:rPr>
          <w:b/>
        </w:rPr>
        <w:t>Grade c</w:t>
      </w:r>
      <w:r w:rsidR="00133642" w:rsidRPr="00DB06CB">
        <w:rPr>
          <w:b/>
        </w:rPr>
        <w:t>alculation—</w:t>
      </w:r>
      <w:r w:rsidR="00133642" w:rsidRPr="00DB06CB">
        <w:t xml:space="preserve">In Moodle, </w:t>
      </w:r>
      <w:r w:rsidR="003910EF">
        <w:t>“</w:t>
      </w:r>
      <w:r w:rsidR="00133642" w:rsidRPr="003910EF">
        <w:t>aggregation</w:t>
      </w:r>
      <w:r w:rsidR="003910EF">
        <w:t>”</w:t>
      </w:r>
      <w:r w:rsidR="00133642" w:rsidRPr="00DB06CB">
        <w:t xml:space="preserve"> refers to grade calculation. There are </w:t>
      </w:r>
      <w:r w:rsidR="001D1527">
        <w:t>many</w:t>
      </w:r>
      <w:r w:rsidR="00133642" w:rsidRPr="00DB06CB">
        <w:t xml:space="preserve"> ways to assign and aggregate grades</w:t>
      </w:r>
      <w:r w:rsidR="00006980">
        <w:t>. Some grades setting are</w:t>
      </w:r>
      <w:r w:rsidR="00133642" w:rsidRPr="00DB06CB">
        <w:t xml:space="preserve"> determined at the activity level, some at the category level, and some at the course level. You also can decide </w:t>
      </w:r>
      <w:r w:rsidR="00006980">
        <w:t>whether</w:t>
      </w:r>
      <w:r w:rsidR="00133642" w:rsidRPr="00DB06CB">
        <w:t xml:space="preserve"> to give extra credit, </w:t>
      </w:r>
      <w:r w:rsidR="00006980">
        <w:t xml:space="preserve">to </w:t>
      </w:r>
      <w:r w:rsidR="00133642" w:rsidRPr="00DB06CB">
        <w:t xml:space="preserve">grade using peer evaluation, and </w:t>
      </w:r>
      <w:r w:rsidR="00006980">
        <w:t xml:space="preserve">to </w:t>
      </w:r>
      <w:r w:rsidR="00133642" w:rsidRPr="00DB06CB">
        <w:t>use letter grades or scales, either for a particular category or for the course total.</w:t>
      </w:r>
    </w:p>
    <w:p w:rsidR="00133642" w:rsidRPr="00624C89" w:rsidRDefault="00133642" w:rsidP="00133642">
      <w:pPr>
        <w:pStyle w:val="ListParagraph"/>
      </w:pPr>
    </w:p>
    <w:p w:rsidR="00133642" w:rsidRDefault="00133642" w:rsidP="00F22FAC">
      <w:pPr>
        <w:pStyle w:val="ListParagraph"/>
        <w:numPr>
          <w:ilvl w:val="0"/>
          <w:numId w:val="22"/>
        </w:numPr>
        <w:spacing w:after="0" w:line="240" w:lineRule="auto"/>
        <w:ind w:left="720" w:hanging="360"/>
      </w:pPr>
      <w:r w:rsidRPr="00DB06CB">
        <w:rPr>
          <w:b/>
        </w:rPr>
        <w:t>Appearance—</w:t>
      </w:r>
      <w:r w:rsidRPr="00DB06CB">
        <w:t xml:space="preserve">You can set </w:t>
      </w:r>
      <w:r w:rsidR="00006980">
        <w:t xml:space="preserve">up </w:t>
      </w:r>
      <w:r w:rsidRPr="00DB06CB">
        <w:t xml:space="preserve">your course to let students see their grades as they complete activities, or you can decide to hide grades until a certain point. You can also set up </w:t>
      </w:r>
      <w:r w:rsidR="00006980">
        <w:t>grade</w:t>
      </w:r>
      <w:r w:rsidRPr="00DB06CB">
        <w:t xml:space="preserve"> reports the way you want to see them.</w:t>
      </w:r>
    </w:p>
    <w:p w:rsidR="00146532" w:rsidRDefault="00146532">
      <w:r>
        <w:br w:type="page"/>
      </w:r>
    </w:p>
    <w:p w:rsidR="00133642" w:rsidRPr="00DB06CB" w:rsidRDefault="00133642" w:rsidP="00133642">
      <w:r w:rsidRPr="00DB06CB">
        <w:lastRenderedPageBreak/>
        <w:t>The following outlines a process to implement these strategies for success:</w:t>
      </w:r>
    </w:p>
    <w:p w:rsidR="00133642" w:rsidRPr="00DB06CB" w:rsidRDefault="00133642" w:rsidP="00F22FAC">
      <w:pPr>
        <w:pStyle w:val="ListParagraph"/>
        <w:numPr>
          <w:ilvl w:val="2"/>
          <w:numId w:val="23"/>
        </w:numPr>
        <w:spacing w:before="0" w:after="0" w:line="240" w:lineRule="auto"/>
        <w:ind w:left="360"/>
      </w:pPr>
      <w:r w:rsidRPr="00DB06CB">
        <w:t>Before the course starts:</w:t>
      </w:r>
    </w:p>
    <w:p w:rsidR="00133642" w:rsidRPr="00DB06CB" w:rsidRDefault="00006980" w:rsidP="00F22FAC">
      <w:pPr>
        <w:pStyle w:val="ListParagraph"/>
        <w:numPr>
          <w:ilvl w:val="3"/>
          <w:numId w:val="24"/>
        </w:numPr>
        <w:spacing w:before="0" w:after="0" w:line="240" w:lineRule="auto"/>
        <w:ind w:left="1080"/>
      </w:pPr>
      <w:r>
        <w:t>O</w:t>
      </w:r>
      <w:r w:rsidR="00133642" w:rsidRPr="00DB06CB">
        <w:t>utline a grading plan of your course activities and point values or scales</w:t>
      </w:r>
      <w:r>
        <w:t xml:space="preserve"> based on your syllabus</w:t>
      </w:r>
    </w:p>
    <w:p w:rsidR="00133642" w:rsidRPr="00DB06CB" w:rsidRDefault="00133642" w:rsidP="00F22FAC">
      <w:pPr>
        <w:pStyle w:val="ListParagraph"/>
        <w:numPr>
          <w:ilvl w:val="3"/>
          <w:numId w:val="24"/>
        </w:numPr>
        <w:spacing w:before="0" w:after="0" w:line="240" w:lineRule="auto"/>
        <w:ind w:left="1080"/>
      </w:pPr>
      <w:r w:rsidRPr="00DB06CB">
        <w:t>Execute the grading</w:t>
      </w:r>
      <w:r w:rsidR="00006980">
        <w:t xml:space="preserve"> plan in the Moodle g</w:t>
      </w:r>
      <w:r w:rsidRPr="00DB06CB">
        <w:t>radebook:</w:t>
      </w:r>
    </w:p>
    <w:p w:rsidR="00133642" w:rsidRDefault="00133642" w:rsidP="00F22FAC">
      <w:pPr>
        <w:pStyle w:val="ListParagraph"/>
        <w:numPr>
          <w:ilvl w:val="4"/>
          <w:numId w:val="25"/>
        </w:numPr>
        <w:spacing w:before="0" w:after="0" w:line="240" w:lineRule="auto"/>
        <w:ind w:left="1440"/>
      </w:pPr>
      <w:r>
        <w:t>Choose course aggregation</w:t>
      </w:r>
    </w:p>
    <w:p w:rsidR="00133642" w:rsidRPr="00DB06CB" w:rsidRDefault="00006980" w:rsidP="00F22FAC">
      <w:pPr>
        <w:pStyle w:val="ListParagraph"/>
        <w:numPr>
          <w:ilvl w:val="4"/>
          <w:numId w:val="25"/>
        </w:numPr>
        <w:spacing w:before="0" w:after="0" w:line="240" w:lineRule="auto"/>
        <w:ind w:left="1440"/>
      </w:pPr>
      <w:r>
        <w:t>Create categories</w:t>
      </w:r>
    </w:p>
    <w:p w:rsidR="00133642" w:rsidRPr="00DB06CB" w:rsidRDefault="00133642" w:rsidP="00F22FAC">
      <w:pPr>
        <w:pStyle w:val="ListParagraph"/>
        <w:numPr>
          <w:ilvl w:val="5"/>
          <w:numId w:val="25"/>
        </w:numPr>
        <w:spacing w:before="0" w:after="0" w:line="240" w:lineRule="auto"/>
        <w:ind w:left="1800"/>
      </w:pPr>
      <w:r w:rsidRPr="00DB06CB">
        <w:t>Assign aggregation methods</w:t>
      </w:r>
      <w:r w:rsidR="009217AF">
        <w:t xml:space="preserve"> for individual </w:t>
      </w:r>
      <w:r w:rsidR="00800AF8">
        <w:t>categories</w:t>
      </w:r>
    </w:p>
    <w:p w:rsidR="00133642" w:rsidRPr="00DB06CB" w:rsidRDefault="00133642" w:rsidP="00F22FAC">
      <w:pPr>
        <w:pStyle w:val="ListParagraph"/>
        <w:numPr>
          <w:ilvl w:val="4"/>
          <w:numId w:val="25"/>
        </w:numPr>
        <w:spacing w:before="0" w:after="0" w:line="240" w:lineRule="auto"/>
        <w:ind w:left="1440"/>
      </w:pPr>
      <w:r w:rsidRPr="00DB06CB">
        <w:t>Create course activities</w:t>
      </w:r>
    </w:p>
    <w:p w:rsidR="00133642" w:rsidRPr="00DB06CB" w:rsidRDefault="00133642" w:rsidP="00F22FAC">
      <w:pPr>
        <w:pStyle w:val="ListParagraph"/>
        <w:numPr>
          <w:ilvl w:val="4"/>
          <w:numId w:val="25"/>
        </w:numPr>
        <w:spacing w:before="0" w:after="0" w:line="240" w:lineRule="auto"/>
        <w:ind w:left="1440"/>
      </w:pPr>
      <w:r w:rsidRPr="00DB06CB">
        <w:t xml:space="preserve">Create </w:t>
      </w:r>
      <w:r w:rsidR="00800AF8">
        <w:t>manual grade items</w:t>
      </w:r>
    </w:p>
    <w:p w:rsidR="00133642" w:rsidRPr="00DB06CB" w:rsidRDefault="00133642" w:rsidP="00F22FAC">
      <w:pPr>
        <w:pStyle w:val="ListParagraph"/>
        <w:numPr>
          <w:ilvl w:val="2"/>
          <w:numId w:val="23"/>
        </w:numPr>
        <w:spacing w:before="0" w:after="0" w:line="240" w:lineRule="auto"/>
        <w:ind w:left="360"/>
      </w:pPr>
      <w:r w:rsidRPr="00DB06CB">
        <w:t>During the course:</w:t>
      </w:r>
    </w:p>
    <w:p w:rsidR="00133642" w:rsidRPr="00DB06CB" w:rsidRDefault="00006980" w:rsidP="00F22FAC">
      <w:pPr>
        <w:pStyle w:val="ListParagraph"/>
        <w:numPr>
          <w:ilvl w:val="3"/>
          <w:numId w:val="27"/>
        </w:numPr>
        <w:spacing w:before="0" w:after="0" w:line="240" w:lineRule="auto"/>
        <w:ind w:left="1080"/>
      </w:pPr>
      <w:r>
        <w:t>Assign grades</w:t>
      </w:r>
    </w:p>
    <w:p w:rsidR="00133642" w:rsidRPr="00DB06CB" w:rsidRDefault="00133642" w:rsidP="00F22FAC">
      <w:pPr>
        <w:pStyle w:val="ListParagraph"/>
        <w:numPr>
          <w:ilvl w:val="3"/>
          <w:numId w:val="27"/>
        </w:numPr>
        <w:spacing w:before="0" w:after="0" w:line="240" w:lineRule="auto"/>
        <w:ind w:left="1080"/>
      </w:pPr>
      <w:r w:rsidRPr="00DB06CB">
        <w:t>Review grades</w:t>
      </w:r>
    </w:p>
    <w:p w:rsidR="00133642" w:rsidRPr="00DB06CB" w:rsidRDefault="00133642" w:rsidP="00F22FAC">
      <w:pPr>
        <w:pStyle w:val="ListParagraph"/>
        <w:numPr>
          <w:ilvl w:val="3"/>
          <w:numId w:val="27"/>
        </w:numPr>
        <w:spacing w:before="0" w:after="0" w:line="240" w:lineRule="auto"/>
        <w:ind w:left="1080"/>
      </w:pPr>
      <w:r w:rsidRPr="00DB06CB">
        <w:t>Confirm or adjust grades</w:t>
      </w:r>
    </w:p>
    <w:p w:rsidR="00133642" w:rsidRPr="00DB06CB" w:rsidRDefault="00006980" w:rsidP="00F22FAC">
      <w:pPr>
        <w:pStyle w:val="ListParagraph"/>
        <w:numPr>
          <w:ilvl w:val="3"/>
          <w:numId w:val="27"/>
        </w:numPr>
        <w:spacing w:before="0" w:after="0" w:line="240" w:lineRule="auto"/>
        <w:ind w:left="1080"/>
      </w:pPr>
      <w:r>
        <w:t>Show</w:t>
      </w:r>
      <w:r w:rsidR="00133642" w:rsidRPr="00DB06CB">
        <w:t>/hide view of grades</w:t>
      </w:r>
    </w:p>
    <w:p w:rsidR="00133642" w:rsidRPr="00DB06CB" w:rsidRDefault="00133642" w:rsidP="00F22FAC">
      <w:pPr>
        <w:pStyle w:val="ListParagraph"/>
        <w:numPr>
          <w:ilvl w:val="2"/>
          <w:numId w:val="23"/>
        </w:numPr>
        <w:spacing w:before="0" w:after="0" w:line="240" w:lineRule="auto"/>
        <w:ind w:left="360"/>
      </w:pPr>
      <w:r w:rsidRPr="00DB06CB">
        <w:t>At the end of course:</w:t>
      </w:r>
    </w:p>
    <w:p w:rsidR="00133642" w:rsidRPr="00AE6CE4" w:rsidRDefault="00133642" w:rsidP="00F22FAC">
      <w:pPr>
        <w:pStyle w:val="ListParagraph"/>
        <w:numPr>
          <w:ilvl w:val="0"/>
          <w:numId w:val="28"/>
        </w:numPr>
        <w:spacing w:before="0" w:after="0" w:line="240" w:lineRule="auto"/>
        <w:ind w:left="1080"/>
      </w:pPr>
      <w:r w:rsidRPr="00AE6CE4">
        <w:t>Review grades</w:t>
      </w:r>
    </w:p>
    <w:p w:rsidR="00133642" w:rsidRPr="00AE6CE4" w:rsidRDefault="00133642" w:rsidP="00F22FAC">
      <w:pPr>
        <w:pStyle w:val="ListParagraph"/>
        <w:numPr>
          <w:ilvl w:val="0"/>
          <w:numId w:val="28"/>
        </w:numPr>
        <w:spacing w:before="0" w:after="0" w:line="240" w:lineRule="auto"/>
        <w:ind w:left="1080"/>
      </w:pPr>
      <w:r w:rsidRPr="00AE6CE4">
        <w:t>Confirm or adjust grades</w:t>
      </w:r>
    </w:p>
    <w:p w:rsidR="00133642" w:rsidRDefault="00133642" w:rsidP="00F22FAC">
      <w:pPr>
        <w:pStyle w:val="ListParagraph"/>
        <w:numPr>
          <w:ilvl w:val="0"/>
          <w:numId w:val="28"/>
        </w:numPr>
        <w:spacing w:before="0" w:after="0" w:line="240" w:lineRule="auto"/>
        <w:ind w:left="1080"/>
      </w:pPr>
      <w:r w:rsidRPr="00AE6CE4">
        <w:t>Report final grades</w:t>
      </w:r>
    </w:p>
    <w:p w:rsidR="009217AF" w:rsidRDefault="009217AF" w:rsidP="00F22FAC">
      <w:pPr>
        <w:pStyle w:val="ListParagraph"/>
        <w:numPr>
          <w:ilvl w:val="0"/>
          <w:numId w:val="28"/>
        </w:numPr>
        <w:spacing w:before="0" w:after="0" w:line="240" w:lineRule="auto"/>
        <w:ind w:left="1080"/>
      </w:pPr>
      <w:r>
        <w:t>Backup and archive a copy of your course grades and keep the</w:t>
      </w:r>
      <w:r w:rsidR="004A1299">
        <w:t xml:space="preserve"> </w:t>
      </w:r>
      <w:r>
        <w:t>file in a safe place</w:t>
      </w:r>
    </w:p>
    <w:p w:rsidR="004F47C0" w:rsidRPr="00AE6CE4" w:rsidRDefault="004F47C0" w:rsidP="00F22FAC">
      <w:pPr>
        <w:pStyle w:val="ListParagraph"/>
        <w:numPr>
          <w:ilvl w:val="0"/>
          <w:numId w:val="28"/>
        </w:numPr>
        <w:spacing w:before="0" w:after="0" w:line="240" w:lineRule="auto"/>
        <w:ind w:left="1080"/>
      </w:pPr>
      <w:r>
        <w:t xml:space="preserve">Unenroll students, so that you can start fresh </w:t>
      </w:r>
      <w:r w:rsidR="002878F5">
        <w:t>for the next class</w:t>
      </w:r>
    </w:p>
    <w:p w:rsidR="009217AF" w:rsidRDefault="009217AF">
      <w:pPr>
        <w:rPr>
          <w:b/>
          <w:bCs/>
          <w:caps/>
          <w:color w:val="FFFFFF" w:themeColor="background1"/>
          <w:spacing w:val="15"/>
          <w:szCs w:val="22"/>
        </w:rPr>
      </w:pPr>
    </w:p>
    <w:p w:rsidR="009217AF" w:rsidRDefault="00357B24" w:rsidP="009217AF">
      <w:pPr>
        <w:pStyle w:val="Heading1"/>
      </w:pPr>
      <w:bookmarkStart w:id="3" w:name="_Creating_a_grading"/>
      <w:bookmarkEnd w:id="3"/>
      <w:r>
        <w:t>Creating</w:t>
      </w:r>
      <w:r w:rsidR="009217AF">
        <w:t xml:space="preserve"> a grading plan</w:t>
      </w:r>
    </w:p>
    <w:p w:rsidR="009217AF" w:rsidRDefault="009217AF" w:rsidP="009217AF">
      <w:pPr>
        <w:spacing w:before="0" w:line="240" w:lineRule="auto"/>
      </w:pPr>
    </w:p>
    <w:p w:rsidR="009217AF" w:rsidRDefault="009217AF" w:rsidP="00146532">
      <w:pPr>
        <w:spacing w:before="0" w:line="240" w:lineRule="auto"/>
      </w:pPr>
      <w:r>
        <w:t>Use your syllabus to outline a grading plan of your course activities and point values or scales. Create an outline similar t</w:t>
      </w:r>
      <w:r w:rsidR="00006980">
        <w:t>o the following example, which provides</w:t>
      </w:r>
      <w:r>
        <w:t xml:space="preserve"> the information you need to define settings in Moodle.</w:t>
      </w:r>
    </w:p>
    <w:tbl>
      <w:tblPr>
        <w:tblStyle w:val="TableGrid"/>
        <w:tblW w:w="3494" w:type="pct"/>
        <w:jc w:val="center"/>
        <w:tblLook w:val="04A0" w:firstRow="1" w:lastRow="0" w:firstColumn="1" w:lastColumn="0" w:noHBand="0" w:noVBand="1"/>
      </w:tblPr>
      <w:tblGrid>
        <w:gridCol w:w="2450"/>
        <w:gridCol w:w="1189"/>
        <w:gridCol w:w="2895"/>
      </w:tblGrid>
      <w:tr w:rsidR="009217AF" w:rsidRPr="004328FE" w:rsidTr="009217AF">
        <w:trPr>
          <w:jc w:val="center"/>
        </w:trPr>
        <w:tc>
          <w:tcPr>
            <w:tcW w:w="4955" w:type="pct"/>
            <w:gridSpan w:val="3"/>
            <w:hideMark/>
          </w:tcPr>
          <w:p w:rsidR="009217AF" w:rsidRPr="003B5AB1" w:rsidRDefault="009217AF" w:rsidP="00146532">
            <w:pPr>
              <w:spacing w:before="0"/>
              <w:jc w:val="center"/>
              <w:rPr>
                <w:rFonts w:eastAsia="Times New Roman" w:cs="Arial"/>
                <w:sz w:val="20"/>
              </w:rPr>
            </w:pPr>
            <w:r w:rsidRPr="003B5AB1">
              <w:rPr>
                <w:rFonts w:eastAsia="Times New Roman" w:cs="Arial"/>
                <w:b/>
                <w:bCs/>
                <w:sz w:val="20"/>
              </w:rPr>
              <w:t>Grading Plan</w:t>
            </w:r>
          </w:p>
        </w:tc>
      </w:tr>
      <w:tr w:rsidR="009217AF" w:rsidRPr="004328FE" w:rsidTr="009217AF">
        <w:trPr>
          <w:jc w:val="center"/>
        </w:trPr>
        <w:tc>
          <w:tcPr>
            <w:tcW w:w="1858" w:type="pct"/>
            <w:hideMark/>
          </w:tcPr>
          <w:p w:rsidR="009217AF" w:rsidRPr="003B5AB1" w:rsidRDefault="009217AF" w:rsidP="00146532">
            <w:pPr>
              <w:spacing w:before="0"/>
              <w:jc w:val="center"/>
              <w:rPr>
                <w:rFonts w:eastAsia="Times New Roman" w:cs="Times New Roman"/>
                <w:b/>
                <w:sz w:val="20"/>
              </w:rPr>
            </w:pPr>
            <w:r w:rsidRPr="003B5AB1">
              <w:rPr>
                <w:rFonts w:eastAsia="Times New Roman" w:cs="Arial"/>
                <w:b/>
                <w:sz w:val="20"/>
              </w:rPr>
              <w:t>Activity</w:t>
            </w:r>
          </w:p>
        </w:tc>
        <w:tc>
          <w:tcPr>
            <w:tcW w:w="902" w:type="pct"/>
            <w:hideMark/>
          </w:tcPr>
          <w:p w:rsidR="009217AF" w:rsidRPr="003B5AB1" w:rsidRDefault="009217AF" w:rsidP="00146532">
            <w:pPr>
              <w:spacing w:before="0"/>
              <w:jc w:val="center"/>
              <w:rPr>
                <w:rFonts w:eastAsia="Times New Roman" w:cs="Times New Roman"/>
                <w:b/>
                <w:sz w:val="20"/>
              </w:rPr>
            </w:pPr>
            <w:r w:rsidRPr="003B5AB1">
              <w:rPr>
                <w:rFonts w:eastAsia="Times New Roman" w:cs="Arial"/>
                <w:b/>
                <w:sz w:val="20"/>
              </w:rPr>
              <w:t>Points</w:t>
            </w:r>
          </w:p>
        </w:tc>
        <w:tc>
          <w:tcPr>
            <w:tcW w:w="2149" w:type="pct"/>
            <w:hideMark/>
          </w:tcPr>
          <w:p w:rsidR="009217AF" w:rsidRPr="003B5AB1" w:rsidRDefault="009217AF" w:rsidP="00146532">
            <w:pPr>
              <w:spacing w:before="0"/>
              <w:jc w:val="center"/>
              <w:rPr>
                <w:rFonts w:eastAsia="Times New Roman" w:cs="Times New Roman"/>
                <w:b/>
                <w:sz w:val="20"/>
              </w:rPr>
            </w:pPr>
            <w:r w:rsidRPr="003B5AB1">
              <w:rPr>
                <w:rFonts w:eastAsia="Times New Roman" w:cs="Arial"/>
                <w:b/>
                <w:sz w:val="20"/>
              </w:rPr>
              <w:t>Category</w:t>
            </w:r>
          </w:p>
        </w:tc>
      </w:tr>
      <w:tr w:rsidR="009217AF" w:rsidRPr="004328FE" w:rsidTr="009217AF">
        <w:trPr>
          <w:jc w:val="center"/>
        </w:trPr>
        <w:tc>
          <w:tcPr>
            <w:tcW w:w="1858" w:type="pct"/>
            <w:hideMark/>
          </w:tcPr>
          <w:p w:rsidR="009217AF" w:rsidRPr="003B5AB1" w:rsidRDefault="009217AF" w:rsidP="00146532">
            <w:pPr>
              <w:spacing w:before="0"/>
              <w:rPr>
                <w:rFonts w:eastAsia="Times New Roman" w:cs="Times New Roman"/>
                <w:sz w:val="20"/>
              </w:rPr>
            </w:pPr>
            <w:r w:rsidRPr="003B5AB1">
              <w:rPr>
                <w:rFonts w:eastAsia="Times New Roman" w:cs="Arial"/>
                <w:sz w:val="20"/>
              </w:rPr>
              <w:t>Friday Quizzes</w:t>
            </w:r>
          </w:p>
        </w:tc>
        <w:tc>
          <w:tcPr>
            <w:tcW w:w="902" w:type="pct"/>
            <w:hideMark/>
          </w:tcPr>
          <w:p w:rsidR="009217AF" w:rsidRPr="003B5AB1" w:rsidRDefault="009217AF" w:rsidP="00146532">
            <w:pPr>
              <w:spacing w:before="0"/>
              <w:jc w:val="center"/>
              <w:rPr>
                <w:rFonts w:eastAsia="Times New Roman" w:cs="Times New Roman"/>
                <w:sz w:val="20"/>
              </w:rPr>
            </w:pPr>
            <w:r w:rsidRPr="003B5AB1">
              <w:rPr>
                <w:rFonts w:eastAsia="Times New Roman" w:cs="Arial"/>
                <w:sz w:val="20"/>
              </w:rPr>
              <w:t>75</w:t>
            </w:r>
          </w:p>
        </w:tc>
        <w:tc>
          <w:tcPr>
            <w:tcW w:w="2149" w:type="pct"/>
            <w:hideMark/>
          </w:tcPr>
          <w:p w:rsidR="009217AF" w:rsidRPr="003B5AB1" w:rsidRDefault="009217AF" w:rsidP="00146532">
            <w:pPr>
              <w:spacing w:before="0"/>
              <w:rPr>
                <w:rFonts w:eastAsia="Times New Roman" w:cs="Times New Roman"/>
                <w:sz w:val="20"/>
              </w:rPr>
            </w:pPr>
            <w:r w:rsidRPr="003B5AB1">
              <w:rPr>
                <w:rFonts w:eastAsia="Times New Roman" w:cs="Arial"/>
                <w:sz w:val="20"/>
              </w:rPr>
              <w:t>Quizzes</w:t>
            </w:r>
          </w:p>
        </w:tc>
      </w:tr>
      <w:tr w:rsidR="009217AF" w:rsidRPr="004328FE" w:rsidTr="009217AF">
        <w:trPr>
          <w:jc w:val="center"/>
        </w:trPr>
        <w:tc>
          <w:tcPr>
            <w:tcW w:w="1858" w:type="pct"/>
            <w:hideMark/>
          </w:tcPr>
          <w:p w:rsidR="009217AF" w:rsidRPr="003B5AB1" w:rsidRDefault="009217AF" w:rsidP="00146532">
            <w:pPr>
              <w:spacing w:before="0"/>
              <w:rPr>
                <w:rFonts w:eastAsia="Times New Roman" w:cs="Times New Roman"/>
                <w:sz w:val="20"/>
              </w:rPr>
            </w:pPr>
            <w:r w:rsidRPr="003B5AB1">
              <w:rPr>
                <w:rFonts w:eastAsia="Times New Roman" w:cs="Arial"/>
                <w:sz w:val="20"/>
              </w:rPr>
              <w:t>Mid-term Exam</w:t>
            </w:r>
          </w:p>
        </w:tc>
        <w:tc>
          <w:tcPr>
            <w:tcW w:w="902" w:type="pct"/>
            <w:hideMark/>
          </w:tcPr>
          <w:p w:rsidR="009217AF" w:rsidRPr="003B5AB1" w:rsidRDefault="009217AF" w:rsidP="00146532">
            <w:pPr>
              <w:spacing w:before="0"/>
              <w:jc w:val="center"/>
              <w:rPr>
                <w:rFonts w:eastAsia="Times New Roman" w:cs="Times New Roman"/>
                <w:sz w:val="20"/>
              </w:rPr>
            </w:pPr>
            <w:r w:rsidRPr="003B5AB1">
              <w:rPr>
                <w:rFonts w:eastAsia="Times New Roman" w:cs="Arial"/>
                <w:sz w:val="20"/>
              </w:rPr>
              <w:t>50</w:t>
            </w:r>
          </w:p>
        </w:tc>
        <w:tc>
          <w:tcPr>
            <w:tcW w:w="2149" w:type="pct"/>
            <w:hideMark/>
          </w:tcPr>
          <w:p w:rsidR="009217AF" w:rsidRPr="003B5AB1" w:rsidRDefault="009217AF" w:rsidP="00146532">
            <w:pPr>
              <w:spacing w:before="0"/>
              <w:rPr>
                <w:rFonts w:eastAsia="Times New Roman" w:cs="Times New Roman"/>
                <w:sz w:val="20"/>
              </w:rPr>
            </w:pPr>
            <w:r w:rsidRPr="003B5AB1">
              <w:rPr>
                <w:rFonts w:eastAsia="Times New Roman" w:cs="Arial"/>
                <w:sz w:val="20"/>
              </w:rPr>
              <w:t>Exams</w:t>
            </w:r>
          </w:p>
        </w:tc>
      </w:tr>
      <w:tr w:rsidR="009217AF" w:rsidRPr="004328FE" w:rsidTr="009217AF">
        <w:trPr>
          <w:jc w:val="center"/>
        </w:trPr>
        <w:tc>
          <w:tcPr>
            <w:tcW w:w="1858" w:type="pct"/>
            <w:hideMark/>
          </w:tcPr>
          <w:p w:rsidR="009217AF" w:rsidRPr="003B5AB1" w:rsidRDefault="009217AF" w:rsidP="00146532">
            <w:pPr>
              <w:spacing w:before="0"/>
              <w:rPr>
                <w:rFonts w:eastAsia="Times New Roman" w:cs="Times New Roman"/>
                <w:sz w:val="20"/>
              </w:rPr>
            </w:pPr>
            <w:r w:rsidRPr="003B5AB1">
              <w:rPr>
                <w:rFonts w:eastAsia="Times New Roman" w:cs="Arial"/>
                <w:sz w:val="20"/>
              </w:rPr>
              <w:t>Construction Project</w:t>
            </w:r>
          </w:p>
        </w:tc>
        <w:tc>
          <w:tcPr>
            <w:tcW w:w="902" w:type="pct"/>
            <w:hideMark/>
          </w:tcPr>
          <w:p w:rsidR="009217AF" w:rsidRPr="003B5AB1" w:rsidRDefault="009217AF" w:rsidP="00146532">
            <w:pPr>
              <w:spacing w:before="0"/>
              <w:jc w:val="center"/>
              <w:rPr>
                <w:rFonts w:eastAsia="Times New Roman" w:cs="Times New Roman"/>
                <w:sz w:val="20"/>
              </w:rPr>
            </w:pPr>
            <w:r w:rsidRPr="003B5AB1">
              <w:rPr>
                <w:rFonts w:eastAsia="Times New Roman" w:cs="Arial"/>
                <w:sz w:val="20"/>
              </w:rPr>
              <w:t>75</w:t>
            </w:r>
          </w:p>
        </w:tc>
        <w:tc>
          <w:tcPr>
            <w:tcW w:w="2149" w:type="pct"/>
            <w:hideMark/>
          </w:tcPr>
          <w:p w:rsidR="009217AF" w:rsidRPr="003B5AB1" w:rsidRDefault="009217AF" w:rsidP="00146532">
            <w:pPr>
              <w:spacing w:before="0"/>
              <w:rPr>
                <w:rFonts w:eastAsia="Times New Roman" w:cs="Times New Roman"/>
                <w:sz w:val="20"/>
              </w:rPr>
            </w:pPr>
            <w:r w:rsidRPr="003B5AB1">
              <w:rPr>
                <w:rFonts w:eastAsia="Times New Roman" w:cs="Arial"/>
                <w:sz w:val="20"/>
              </w:rPr>
              <w:t>Projects</w:t>
            </w:r>
          </w:p>
        </w:tc>
      </w:tr>
      <w:tr w:rsidR="009217AF" w:rsidRPr="004328FE" w:rsidTr="009217AF">
        <w:trPr>
          <w:jc w:val="center"/>
        </w:trPr>
        <w:tc>
          <w:tcPr>
            <w:tcW w:w="1858" w:type="pct"/>
            <w:hideMark/>
          </w:tcPr>
          <w:p w:rsidR="009217AF" w:rsidRPr="003B5AB1" w:rsidRDefault="009217AF" w:rsidP="00146532">
            <w:pPr>
              <w:spacing w:before="0"/>
              <w:rPr>
                <w:rFonts w:eastAsia="Times New Roman" w:cs="Times New Roman"/>
                <w:sz w:val="20"/>
              </w:rPr>
            </w:pPr>
            <w:r w:rsidRPr="003B5AB1">
              <w:rPr>
                <w:rFonts w:eastAsia="Times New Roman" w:cs="Arial"/>
                <w:sz w:val="20"/>
              </w:rPr>
              <w:t>Barn Design Workshop</w:t>
            </w:r>
          </w:p>
        </w:tc>
        <w:tc>
          <w:tcPr>
            <w:tcW w:w="902" w:type="pct"/>
            <w:hideMark/>
          </w:tcPr>
          <w:p w:rsidR="009217AF" w:rsidRPr="003B5AB1" w:rsidRDefault="009217AF" w:rsidP="00146532">
            <w:pPr>
              <w:spacing w:before="0"/>
              <w:jc w:val="center"/>
              <w:rPr>
                <w:rFonts w:eastAsia="Times New Roman" w:cs="Times New Roman"/>
                <w:sz w:val="20"/>
              </w:rPr>
            </w:pPr>
            <w:r w:rsidRPr="003B5AB1">
              <w:rPr>
                <w:rFonts w:eastAsia="Times New Roman" w:cs="Arial"/>
                <w:sz w:val="20"/>
              </w:rPr>
              <w:t>35</w:t>
            </w:r>
          </w:p>
        </w:tc>
        <w:tc>
          <w:tcPr>
            <w:tcW w:w="2149" w:type="pct"/>
            <w:hideMark/>
          </w:tcPr>
          <w:p w:rsidR="009217AF" w:rsidRPr="003B5AB1" w:rsidRDefault="009217AF" w:rsidP="00146532">
            <w:pPr>
              <w:spacing w:before="0"/>
              <w:rPr>
                <w:rFonts w:eastAsia="Times New Roman" w:cs="Times New Roman"/>
                <w:sz w:val="20"/>
              </w:rPr>
            </w:pPr>
            <w:r w:rsidRPr="003B5AB1">
              <w:rPr>
                <w:rFonts w:eastAsia="Times New Roman" w:cs="Arial"/>
                <w:sz w:val="20"/>
              </w:rPr>
              <w:t>Projects</w:t>
            </w:r>
          </w:p>
        </w:tc>
      </w:tr>
      <w:tr w:rsidR="009217AF" w:rsidRPr="004328FE" w:rsidTr="009217AF">
        <w:trPr>
          <w:jc w:val="center"/>
        </w:trPr>
        <w:tc>
          <w:tcPr>
            <w:tcW w:w="1858" w:type="pct"/>
            <w:hideMark/>
          </w:tcPr>
          <w:p w:rsidR="009217AF" w:rsidRPr="003B5AB1" w:rsidRDefault="009217AF" w:rsidP="00146532">
            <w:pPr>
              <w:spacing w:before="0"/>
              <w:rPr>
                <w:rFonts w:eastAsia="Times New Roman" w:cs="Times New Roman"/>
                <w:sz w:val="20"/>
              </w:rPr>
            </w:pPr>
            <w:r w:rsidRPr="003B5AB1">
              <w:rPr>
                <w:rFonts w:eastAsia="Times New Roman" w:cs="Arial"/>
                <w:sz w:val="20"/>
              </w:rPr>
              <w:t>Electrical Plan</w:t>
            </w:r>
          </w:p>
        </w:tc>
        <w:tc>
          <w:tcPr>
            <w:tcW w:w="902" w:type="pct"/>
            <w:hideMark/>
          </w:tcPr>
          <w:p w:rsidR="009217AF" w:rsidRPr="003B5AB1" w:rsidRDefault="009217AF" w:rsidP="00146532">
            <w:pPr>
              <w:spacing w:before="0"/>
              <w:jc w:val="center"/>
              <w:rPr>
                <w:rFonts w:eastAsia="Times New Roman" w:cs="Times New Roman"/>
                <w:sz w:val="20"/>
              </w:rPr>
            </w:pPr>
            <w:r w:rsidRPr="003B5AB1">
              <w:rPr>
                <w:rFonts w:eastAsia="Times New Roman" w:cs="Arial"/>
                <w:sz w:val="20"/>
              </w:rPr>
              <w:t>15</w:t>
            </w:r>
          </w:p>
        </w:tc>
        <w:tc>
          <w:tcPr>
            <w:tcW w:w="2149" w:type="pct"/>
            <w:hideMark/>
          </w:tcPr>
          <w:p w:rsidR="009217AF" w:rsidRPr="003B5AB1" w:rsidRDefault="009217AF" w:rsidP="00146532">
            <w:pPr>
              <w:spacing w:before="0"/>
              <w:rPr>
                <w:rFonts w:eastAsia="Times New Roman" w:cs="Times New Roman"/>
                <w:sz w:val="20"/>
              </w:rPr>
            </w:pPr>
            <w:r w:rsidRPr="003B5AB1">
              <w:rPr>
                <w:rFonts w:eastAsia="Times New Roman" w:cs="Arial"/>
                <w:sz w:val="20"/>
              </w:rPr>
              <w:t>Projects</w:t>
            </w:r>
          </w:p>
        </w:tc>
      </w:tr>
      <w:tr w:rsidR="009217AF" w:rsidRPr="004328FE" w:rsidTr="009217AF">
        <w:trPr>
          <w:jc w:val="center"/>
        </w:trPr>
        <w:tc>
          <w:tcPr>
            <w:tcW w:w="1858" w:type="pct"/>
            <w:hideMark/>
          </w:tcPr>
          <w:p w:rsidR="009217AF" w:rsidRPr="003B5AB1" w:rsidRDefault="009217AF" w:rsidP="00146532">
            <w:pPr>
              <w:spacing w:before="0"/>
              <w:rPr>
                <w:rFonts w:eastAsia="Times New Roman" w:cs="Times New Roman"/>
                <w:sz w:val="20"/>
              </w:rPr>
            </w:pPr>
            <w:r w:rsidRPr="003B5AB1">
              <w:rPr>
                <w:rFonts w:eastAsia="Times New Roman" w:cs="Arial"/>
                <w:sz w:val="20"/>
              </w:rPr>
              <w:t>Research Project</w:t>
            </w:r>
          </w:p>
        </w:tc>
        <w:tc>
          <w:tcPr>
            <w:tcW w:w="902" w:type="pct"/>
            <w:hideMark/>
          </w:tcPr>
          <w:p w:rsidR="009217AF" w:rsidRPr="003B5AB1" w:rsidRDefault="009217AF" w:rsidP="00146532">
            <w:pPr>
              <w:spacing w:before="0"/>
              <w:jc w:val="center"/>
              <w:rPr>
                <w:rFonts w:eastAsia="Times New Roman" w:cs="Times New Roman"/>
                <w:sz w:val="20"/>
              </w:rPr>
            </w:pPr>
            <w:r w:rsidRPr="003B5AB1">
              <w:rPr>
                <w:rFonts w:eastAsia="Times New Roman" w:cs="Arial"/>
                <w:sz w:val="20"/>
              </w:rPr>
              <w:t>50</w:t>
            </w:r>
          </w:p>
        </w:tc>
        <w:tc>
          <w:tcPr>
            <w:tcW w:w="2149" w:type="pct"/>
            <w:hideMark/>
          </w:tcPr>
          <w:p w:rsidR="009217AF" w:rsidRPr="003B5AB1" w:rsidRDefault="009217AF" w:rsidP="00146532">
            <w:pPr>
              <w:spacing w:before="0"/>
              <w:rPr>
                <w:rFonts w:eastAsia="Times New Roman" w:cs="Arial"/>
                <w:sz w:val="20"/>
              </w:rPr>
            </w:pPr>
            <w:r w:rsidRPr="003B5AB1">
              <w:rPr>
                <w:rFonts w:eastAsia="Times New Roman" w:cs="Arial"/>
                <w:sz w:val="20"/>
              </w:rPr>
              <w:t>Projects</w:t>
            </w:r>
          </w:p>
        </w:tc>
      </w:tr>
      <w:tr w:rsidR="009217AF" w:rsidRPr="004328FE" w:rsidTr="009217AF">
        <w:trPr>
          <w:jc w:val="center"/>
        </w:trPr>
        <w:tc>
          <w:tcPr>
            <w:tcW w:w="1858" w:type="pct"/>
            <w:hideMark/>
          </w:tcPr>
          <w:p w:rsidR="009217AF" w:rsidRPr="003B5AB1" w:rsidRDefault="009217AF" w:rsidP="00146532">
            <w:pPr>
              <w:spacing w:before="0"/>
              <w:rPr>
                <w:rFonts w:eastAsia="Times New Roman" w:cs="Times New Roman"/>
                <w:sz w:val="20"/>
              </w:rPr>
            </w:pPr>
            <w:r w:rsidRPr="003B5AB1">
              <w:rPr>
                <w:rFonts w:eastAsia="Times New Roman" w:cs="Arial"/>
                <w:sz w:val="20"/>
              </w:rPr>
              <w:t>Forum</w:t>
            </w:r>
          </w:p>
        </w:tc>
        <w:tc>
          <w:tcPr>
            <w:tcW w:w="902" w:type="pct"/>
            <w:hideMark/>
          </w:tcPr>
          <w:p w:rsidR="009217AF" w:rsidRPr="003B5AB1" w:rsidRDefault="009217AF" w:rsidP="00146532">
            <w:pPr>
              <w:spacing w:before="0"/>
              <w:jc w:val="center"/>
              <w:rPr>
                <w:rFonts w:eastAsia="Times New Roman" w:cs="Times New Roman"/>
                <w:sz w:val="20"/>
              </w:rPr>
            </w:pPr>
            <w:r w:rsidRPr="003B5AB1">
              <w:rPr>
                <w:rFonts w:eastAsia="Times New Roman" w:cs="Arial"/>
                <w:sz w:val="20"/>
              </w:rPr>
              <w:t>75</w:t>
            </w:r>
          </w:p>
        </w:tc>
        <w:tc>
          <w:tcPr>
            <w:tcW w:w="2149" w:type="pct"/>
            <w:hideMark/>
          </w:tcPr>
          <w:p w:rsidR="009217AF" w:rsidRPr="003B5AB1" w:rsidRDefault="009217AF" w:rsidP="00146532">
            <w:pPr>
              <w:spacing w:before="0"/>
              <w:rPr>
                <w:rFonts w:eastAsia="Times New Roman" w:cs="Times New Roman"/>
                <w:sz w:val="20"/>
              </w:rPr>
            </w:pPr>
            <w:r w:rsidRPr="003B5AB1">
              <w:rPr>
                <w:rFonts w:eastAsia="Times New Roman" w:cs="Arial"/>
                <w:sz w:val="20"/>
              </w:rPr>
              <w:t>Participation</w:t>
            </w:r>
          </w:p>
        </w:tc>
      </w:tr>
      <w:tr w:rsidR="009217AF" w:rsidRPr="004328FE" w:rsidTr="009217AF">
        <w:trPr>
          <w:jc w:val="center"/>
        </w:trPr>
        <w:tc>
          <w:tcPr>
            <w:tcW w:w="1858" w:type="pct"/>
            <w:hideMark/>
          </w:tcPr>
          <w:p w:rsidR="009217AF" w:rsidRPr="003B5AB1" w:rsidRDefault="009217AF" w:rsidP="00146532">
            <w:pPr>
              <w:spacing w:before="0"/>
              <w:rPr>
                <w:rFonts w:eastAsia="Times New Roman" w:cs="Times New Roman"/>
                <w:sz w:val="20"/>
              </w:rPr>
            </w:pPr>
            <w:r w:rsidRPr="003B5AB1">
              <w:rPr>
                <w:rFonts w:eastAsia="Times New Roman" w:cs="Arial"/>
                <w:sz w:val="20"/>
              </w:rPr>
              <w:t>Attendance</w:t>
            </w:r>
          </w:p>
        </w:tc>
        <w:tc>
          <w:tcPr>
            <w:tcW w:w="902" w:type="pct"/>
            <w:hideMark/>
          </w:tcPr>
          <w:p w:rsidR="009217AF" w:rsidRPr="003B5AB1" w:rsidRDefault="009217AF" w:rsidP="00146532">
            <w:pPr>
              <w:spacing w:before="0"/>
              <w:jc w:val="center"/>
              <w:rPr>
                <w:rFonts w:eastAsia="Times New Roman" w:cs="Times New Roman"/>
                <w:sz w:val="20"/>
              </w:rPr>
            </w:pPr>
            <w:r w:rsidRPr="003B5AB1">
              <w:rPr>
                <w:rFonts w:eastAsia="Times New Roman" w:cs="Arial"/>
                <w:sz w:val="20"/>
              </w:rPr>
              <w:t>75</w:t>
            </w:r>
          </w:p>
        </w:tc>
        <w:tc>
          <w:tcPr>
            <w:tcW w:w="2149" w:type="pct"/>
            <w:hideMark/>
          </w:tcPr>
          <w:p w:rsidR="009217AF" w:rsidRPr="003B5AB1" w:rsidRDefault="009217AF" w:rsidP="00146532">
            <w:pPr>
              <w:spacing w:before="0"/>
              <w:rPr>
                <w:rFonts w:eastAsia="Times New Roman" w:cs="Times New Roman"/>
                <w:sz w:val="20"/>
              </w:rPr>
            </w:pPr>
            <w:r w:rsidRPr="003B5AB1">
              <w:rPr>
                <w:rFonts w:eastAsia="Times New Roman" w:cs="Arial"/>
                <w:sz w:val="20"/>
              </w:rPr>
              <w:t>Participation</w:t>
            </w:r>
          </w:p>
        </w:tc>
      </w:tr>
      <w:tr w:rsidR="009217AF" w:rsidRPr="004328FE" w:rsidTr="009217AF">
        <w:trPr>
          <w:jc w:val="center"/>
        </w:trPr>
        <w:tc>
          <w:tcPr>
            <w:tcW w:w="1858" w:type="pct"/>
            <w:hideMark/>
          </w:tcPr>
          <w:p w:rsidR="009217AF" w:rsidRPr="003B5AB1" w:rsidRDefault="009217AF" w:rsidP="00146532">
            <w:pPr>
              <w:spacing w:before="0"/>
              <w:rPr>
                <w:rFonts w:eastAsia="Times New Roman" w:cs="Times New Roman"/>
                <w:sz w:val="20"/>
              </w:rPr>
            </w:pPr>
            <w:r w:rsidRPr="003B5AB1">
              <w:rPr>
                <w:rFonts w:eastAsia="Times New Roman" w:cs="Arial"/>
                <w:sz w:val="20"/>
              </w:rPr>
              <w:t>Final Exam</w:t>
            </w:r>
          </w:p>
        </w:tc>
        <w:tc>
          <w:tcPr>
            <w:tcW w:w="902" w:type="pct"/>
            <w:hideMark/>
          </w:tcPr>
          <w:p w:rsidR="009217AF" w:rsidRPr="003B5AB1" w:rsidRDefault="009217AF" w:rsidP="00146532">
            <w:pPr>
              <w:spacing w:before="0"/>
              <w:jc w:val="center"/>
              <w:rPr>
                <w:rFonts w:eastAsia="Times New Roman" w:cs="Times New Roman"/>
                <w:sz w:val="20"/>
              </w:rPr>
            </w:pPr>
            <w:r w:rsidRPr="003B5AB1">
              <w:rPr>
                <w:rFonts w:eastAsia="Times New Roman" w:cs="Arial"/>
                <w:sz w:val="20"/>
              </w:rPr>
              <w:t>100</w:t>
            </w:r>
          </w:p>
        </w:tc>
        <w:tc>
          <w:tcPr>
            <w:tcW w:w="2149" w:type="pct"/>
            <w:hideMark/>
          </w:tcPr>
          <w:p w:rsidR="009217AF" w:rsidRPr="003B5AB1" w:rsidRDefault="009217AF" w:rsidP="00146532">
            <w:pPr>
              <w:spacing w:before="0"/>
              <w:rPr>
                <w:rFonts w:eastAsia="Times New Roman" w:cs="Times New Roman"/>
                <w:sz w:val="20"/>
              </w:rPr>
            </w:pPr>
            <w:r w:rsidRPr="003B5AB1">
              <w:rPr>
                <w:rFonts w:eastAsia="Times New Roman" w:cs="Arial"/>
                <w:sz w:val="20"/>
              </w:rPr>
              <w:t>Exams</w:t>
            </w:r>
          </w:p>
        </w:tc>
      </w:tr>
      <w:tr w:rsidR="009217AF" w:rsidRPr="004328FE" w:rsidTr="009217AF">
        <w:trPr>
          <w:jc w:val="center"/>
        </w:trPr>
        <w:tc>
          <w:tcPr>
            <w:tcW w:w="1858" w:type="pct"/>
            <w:hideMark/>
          </w:tcPr>
          <w:p w:rsidR="009217AF" w:rsidRPr="003B5AB1" w:rsidRDefault="009217AF" w:rsidP="00146532">
            <w:pPr>
              <w:spacing w:before="0"/>
              <w:rPr>
                <w:rFonts w:eastAsia="Times New Roman" w:cs="Times New Roman"/>
                <w:sz w:val="20"/>
              </w:rPr>
            </w:pPr>
            <w:r w:rsidRPr="003B5AB1">
              <w:rPr>
                <w:rFonts w:eastAsia="Times New Roman" w:cs="Arial"/>
                <w:sz w:val="20"/>
              </w:rPr>
              <w:t>TOTAL</w:t>
            </w:r>
          </w:p>
        </w:tc>
        <w:tc>
          <w:tcPr>
            <w:tcW w:w="902" w:type="pct"/>
            <w:hideMark/>
          </w:tcPr>
          <w:p w:rsidR="009217AF" w:rsidRPr="003B5AB1" w:rsidRDefault="009217AF" w:rsidP="00146532">
            <w:pPr>
              <w:spacing w:before="0"/>
              <w:jc w:val="center"/>
              <w:rPr>
                <w:rFonts w:eastAsia="Times New Roman" w:cs="Times New Roman"/>
                <w:sz w:val="20"/>
              </w:rPr>
            </w:pPr>
            <w:r w:rsidRPr="003B5AB1">
              <w:rPr>
                <w:rFonts w:eastAsia="Times New Roman" w:cs="Arial"/>
                <w:sz w:val="20"/>
              </w:rPr>
              <w:t>550</w:t>
            </w:r>
          </w:p>
        </w:tc>
        <w:tc>
          <w:tcPr>
            <w:tcW w:w="2149" w:type="pct"/>
            <w:hideMark/>
          </w:tcPr>
          <w:p w:rsidR="009217AF" w:rsidRPr="003B5AB1" w:rsidRDefault="009217AF" w:rsidP="00146532">
            <w:pPr>
              <w:spacing w:before="0"/>
              <w:rPr>
                <w:rFonts w:eastAsia="Times New Roman" w:cs="Times New Roman"/>
                <w:sz w:val="20"/>
              </w:rPr>
            </w:pPr>
            <w:r w:rsidRPr="003B5AB1">
              <w:rPr>
                <w:rFonts w:eastAsia="Times New Roman" w:cs="Arial"/>
                <w:sz w:val="20"/>
              </w:rPr>
              <w:t>90-100% = A</w:t>
            </w:r>
            <w:r w:rsidRPr="003B5AB1">
              <w:rPr>
                <w:rFonts w:eastAsia="Times New Roman" w:cs="Arial"/>
                <w:sz w:val="20"/>
              </w:rPr>
              <w:br/>
              <w:t>80-89% = B</w:t>
            </w:r>
            <w:r w:rsidRPr="003B5AB1">
              <w:rPr>
                <w:rFonts w:eastAsia="Times New Roman" w:cs="Arial"/>
                <w:sz w:val="20"/>
              </w:rPr>
              <w:br/>
              <w:t>70-79% = C</w:t>
            </w:r>
            <w:r w:rsidRPr="003B5AB1">
              <w:rPr>
                <w:rFonts w:eastAsia="Times New Roman" w:cs="Arial"/>
                <w:sz w:val="20"/>
              </w:rPr>
              <w:br/>
              <w:t>60-69% = D</w:t>
            </w:r>
            <w:r w:rsidRPr="003B5AB1">
              <w:rPr>
                <w:rFonts w:eastAsia="Times New Roman" w:cs="Arial"/>
                <w:sz w:val="20"/>
              </w:rPr>
              <w:br/>
              <w:t>0-59% = F</w:t>
            </w:r>
          </w:p>
        </w:tc>
      </w:tr>
    </w:tbl>
    <w:p w:rsidR="009217AF" w:rsidRDefault="00357B24" w:rsidP="009217AF">
      <w:pPr>
        <w:pStyle w:val="Heading1"/>
      </w:pPr>
      <w:bookmarkStart w:id="4" w:name="_Opening_the_Moodle"/>
      <w:bookmarkStart w:id="5" w:name="_Choose_an_Aggregation"/>
      <w:bookmarkStart w:id="6" w:name="_Choosing_an_Aggregation"/>
      <w:bookmarkEnd w:id="4"/>
      <w:bookmarkEnd w:id="5"/>
      <w:bookmarkEnd w:id="6"/>
      <w:r>
        <w:lastRenderedPageBreak/>
        <w:t>Choosing</w:t>
      </w:r>
      <w:r w:rsidR="00A56392">
        <w:t xml:space="preserve"> an Aggregation Me</w:t>
      </w:r>
      <w:r w:rsidR="009217AF">
        <w:t>thod</w:t>
      </w:r>
    </w:p>
    <w:p w:rsidR="009217AF" w:rsidRDefault="009217AF" w:rsidP="009217AF">
      <w:pPr>
        <w:spacing w:before="0" w:line="240" w:lineRule="auto"/>
        <w:jc w:val="both"/>
      </w:pPr>
    </w:p>
    <w:p w:rsidR="009217AF" w:rsidRDefault="009217AF" w:rsidP="009217AF">
      <w:pPr>
        <w:spacing w:before="0" w:line="240" w:lineRule="auto"/>
      </w:pPr>
      <w:r>
        <w:t>The term “aggregation method” refers to how Moodle c</w:t>
      </w:r>
      <w:r w:rsidR="00FF73A5">
        <w:t>alculates student grades. Each category in your Moodle g</w:t>
      </w:r>
      <w:r>
        <w:t>radebook has an aggregation method setting. Best practices include choosing only one or two aggregation method and sticking with them throughout your course. Set up a grading system that aligns with your syllabus and overall goals for the course.</w:t>
      </w:r>
    </w:p>
    <w:p w:rsidR="009217AF" w:rsidRDefault="009217AF" w:rsidP="009217AF">
      <w:pPr>
        <w:spacing w:before="0" w:line="240" w:lineRule="auto"/>
      </w:pPr>
      <w:r>
        <w:t xml:space="preserve">This tutorial describes Moodle’s three most commonly used aggregation methods—Simple Weighted Mean of Grades, Weighted Mean of Grades, and </w:t>
      </w:r>
      <w:r w:rsidR="00F0259E">
        <w:t>Natural</w:t>
      </w:r>
      <w:r w:rsidR="00747B98">
        <w:t xml:space="preserve"> aggregation</w:t>
      </w:r>
      <w:r>
        <w:t xml:space="preserve">. </w:t>
      </w:r>
    </w:p>
    <w:p w:rsidR="009217AF" w:rsidRDefault="009217AF" w:rsidP="009217AF">
      <w:pPr>
        <w:rPr>
          <w:b/>
          <w:color w:val="C00000"/>
        </w:rPr>
      </w:pPr>
      <w:bookmarkStart w:id="7" w:name="_Toc410129055"/>
      <w:bookmarkStart w:id="8" w:name="_Toc410128448"/>
      <w:r w:rsidRPr="009A0B88">
        <w:rPr>
          <w:b/>
          <w:color w:val="C00000"/>
        </w:rPr>
        <w:t>Simple Weighted Mean of Grades</w:t>
      </w:r>
      <w:bookmarkEnd w:id="7"/>
      <w:bookmarkEnd w:id="8"/>
    </w:p>
    <w:p w:rsidR="009217AF" w:rsidRPr="009A0B88" w:rsidRDefault="009217AF" w:rsidP="00F22FAC">
      <w:pPr>
        <w:pStyle w:val="ListParagraph"/>
        <w:numPr>
          <w:ilvl w:val="0"/>
          <w:numId w:val="29"/>
        </w:numPr>
        <w:rPr>
          <w:b/>
          <w:i/>
        </w:rPr>
      </w:pPr>
      <w:r w:rsidRPr="00FF73A5">
        <w:rPr>
          <w:b/>
        </w:rPr>
        <w:t>Why use Simple Weighted Mean of Grades?</w:t>
      </w:r>
      <w:r w:rsidRPr="0021006E">
        <w:rPr>
          <w:i/>
        </w:rPr>
        <w:t>—</w:t>
      </w:r>
      <w:r>
        <w:t xml:space="preserve">Use this choice when you want grades to have weighted input to the category total based on the amount of points the activity is worth. This works best for the instructor who sets all activities to be worth different point values, but wants an “average” for </w:t>
      </w:r>
      <w:r w:rsidR="0046380D">
        <w:t>the category or course total. T</w:t>
      </w:r>
      <w:r>
        <w:t>he Simple Weighted Mean of Grades aggregation method automatically gives grades with a higher maximum total a higher weight.</w:t>
      </w:r>
    </w:p>
    <w:p w:rsidR="009217AF" w:rsidRPr="009A0B88" w:rsidRDefault="009217AF" w:rsidP="009217AF">
      <w:pPr>
        <w:pStyle w:val="ListParagraph"/>
        <w:rPr>
          <w:b/>
          <w:i/>
        </w:rPr>
      </w:pPr>
    </w:p>
    <w:p w:rsidR="009217AF" w:rsidRPr="009A0B88" w:rsidRDefault="009217AF" w:rsidP="00F22FAC">
      <w:pPr>
        <w:pStyle w:val="ListParagraph"/>
        <w:numPr>
          <w:ilvl w:val="0"/>
          <w:numId w:val="29"/>
        </w:numPr>
        <w:rPr>
          <w:b/>
          <w:i/>
        </w:rPr>
      </w:pPr>
      <w:r w:rsidRPr="00FF73A5">
        <w:rPr>
          <w:b/>
        </w:rPr>
        <w:t>How to use Simple Weighted Mean of Grades</w:t>
      </w:r>
      <w:r w:rsidRPr="0021006E">
        <w:rPr>
          <w:i/>
        </w:rPr>
        <w:t>—</w:t>
      </w:r>
      <w:r>
        <w:t xml:space="preserve">Use this method when the graded items worth </w:t>
      </w:r>
      <w:r w:rsidR="0046380D">
        <w:t>the most</w:t>
      </w:r>
      <w:r>
        <w:t xml:space="preserve"> points are </w:t>
      </w:r>
      <w:r w:rsidR="0046380D">
        <w:t xml:space="preserve">the </w:t>
      </w:r>
      <w:r>
        <w:t>most important to the overall grade. If you want control over the weighting of each activity or graded item, consider using the Weighted Mean of Grades aggregation instead.</w:t>
      </w:r>
    </w:p>
    <w:p w:rsidR="009217AF" w:rsidRDefault="009217AF" w:rsidP="009217AF">
      <w:pPr>
        <w:pStyle w:val="ListParagraph"/>
        <w:rPr>
          <w:b/>
          <w:i/>
        </w:rPr>
      </w:pPr>
    </w:p>
    <w:p w:rsidR="009217AF" w:rsidRPr="009A0B88" w:rsidRDefault="009217AF" w:rsidP="00F22FAC">
      <w:pPr>
        <w:pStyle w:val="ListParagraph"/>
        <w:numPr>
          <w:ilvl w:val="0"/>
          <w:numId w:val="29"/>
        </w:numPr>
        <w:rPr>
          <w:b/>
          <w:i/>
        </w:rPr>
      </w:pPr>
      <w:r w:rsidRPr="00FF73A5">
        <w:rPr>
          <w:b/>
        </w:rPr>
        <w:t>How grades are calculated</w:t>
      </w:r>
      <w:r w:rsidRPr="0021006E">
        <w:rPr>
          <w:i/>
        </w:rPr>
        <w:t>—</w:t>
      </w:r>
      <w:r>
        <w:t>For each activity, the points earned are divided by the points possible, and then multiplied by the activity’s maximum grade minus the minimum grade. The totals for the activities are added together and divided by the total number of poin</w:t>
      </w:r>
      <w:r w:rsidR="0046380D">
        <w:t>ts possible at that given time.</w:t>
      </w:r>
    </w:p>
    <w:p w:rsidR="009217AF" w:rsidRDefault="009217AF" w:rsidP="009217AF">
      <w:pPr>
        <w:ind w:left="720"/>
      </w:pPr>
      <w:r>
        <w:t xml:space="preserve">If </w:t>
      </w:r>
      <w:r w:rsidR="000A63F3">
        <w:t>the minimum points possible is zero</w:t>
      </w:r>
      <w:r>
        <w:t xml:space="preserve">, the result will be the same as </w:t>
      </w:r>
      <w:r w:rsidR="00F0259E">
        <w:t>Natural</w:t>
      </w:r>
      <w:r w:rsidR="00747B98">
        <w:t xml:space="preserve"> aggregation</w:t>
      </w:r>
      <w:r w:rsidR="00F0259E">
        <w:t>. However, the Natural</w:t>
      </w:r>
      <w:r w:rsidR="00747B98">
        <w:t xml:space="preserve"> aggreagation</w:t>
      </w:r>
      <w:r>
        <w:t xml:space="preserve"> method has limitations that will make Simple Weighted Mean the better choice in most cases.</w:t>
      </w:r>
    </w:p>
    <w:p w:rsidR="009217AF" w:rsidRPr="009A0B88" w:rsidRDefault="009217AF" w:rsidP="00F22FAC">
      <w:pPr>
        <w:pStyle w:val="ListParagraph"/>
        <w:numPr>
          <w:ilvl w:val="0"/>
          <w:numId w:val="30"/>
        </w:numPr>
        <w:rPr>
          <w:b/>
          <w:i/>
        </w:rPr>
      </w:pPr>
      <w:r w:rsidRPr="00FF73A5">
        <w:rPr>
          <w:b/>
        </w:rPr>
        <w:t>Example of Simple Weighted Mean of Grades</w:t>
      </w:r>
      <w:r w:rsidRPr="0021006E">
        <w:rPr>
          <w:i/>
        </w:rPr>
        <w:t>—</w:t>
      </w:r>
    </w:p>
    <w:p w:rsidR="009217AF" w:rsidRDefault="009217AF" w:rsidP="009217AF">
      <w:pPr>
        <w:spacing w:after="0" w:line="240" w:lineRule="auto"/>
        <w:ind w:firstLine="720"/>
      </w:pPr>
      <w:r>
        <w:t>This example uses three activities.</w:t>
      </w:r>
    </w:p>
    <w:p w:rsidR="009217AF" w:rsidRDefault="0099366B" w:rsidP="00F22FAC">
      <w:pPr>
        <w:pStyle w:val="ListParagraph"/>
        <w:numPr>
          <w:ilvl w:val="0"/>
          <w:numId w:val="31"/>
        </w:numPr>
        <w:spacing w:after="0" w:line="240" w:lineRule="auto"/>
      </w:pPr>
      <w:r>
        <w:t>Activity A is worth 0-10 points</w:t>
      </w:r>
    </w:p>
    <w:p w:rsidR="009217AF" w:rsidRDefault="00C25BD1" w:rsidP="00F22FAC">
      <w:pPr>
        <w:pStyle w:val="ListParagraph"/>
        <w:numPr>
          <w:ilvl w:val="0"/>
          <w:numId w:val="31"/>
        </w:numPr>
        <w:spacing w:after="0" w:line="240" w:lineRule="auto"/>
      </w:pPr>
      <w:r>
        <w:t>Activity B is worth 0-10</w:t>
      </w:r>
      <w:r w:rsidR="0099366B">
        <w:t>0 points</w:t>
      </w:r>
    </w:p>
    <w:p w:rsidR="009217AF" w:rsidRDefault="00C25BD1" w:rsidP="00F22FAC">
      <w:pPr>
        <w:pStyle w:val="ListParagraph"/>
        <w:numPr>
          <w:ilvl w:val="0"/>
          <w:numId w:val="31"/>
        </w:numPr>
        <w:spacing w:after="0" w:line="240" w:lineRule="auto"/>
      </w:pPr>
      <w:r>
        <w:t>Activity C is worth 0-5</w:t>
      </w:r>
      <w:r w:rsidR="0099366B">
        <w:t>0 points</w:t>
      </w:r>
    </w:p>
    <w:p w:rsidR="009217AF" w:rsidRDefault="009217AF" w:rsidP="009217AF">
      <w:pPr>
        <w:spacing w:after="0" w:line="240" w:lineRule="auto"/>
        <w:ind w:left="720"/>
      </w:pPr>
      <w:r>
        <w:t>Using the Simple Weighted Mean of Grades, the grade a student earns on Activity B will carry the most weight because it has the highest maximum points possible.</w:t>
      </w:r>
    </w:p>
    <w:p w:rsidR="00800AF8" w:rsidRDefault="00800AF8">
      <w:r>
        <w:br w:type="page"/>
      </w:r>
    </w:p>
    <w:p w:rsidR="009217AF" w:rsidRDefault="009217AF" w:rsidP="009217AF">
      <w:pPr>
        <w:spacing w:after="0" w:line="240" w:lineRule="auto"/>
        <w:ind w:left="720"/>
      </w:pPr>
      <w:r>
        <w:lastRenderedPageBreak/>
        <w:t>For a specific student who earns these grades for the three activities:</w:t>
      </w:r>
    </w:p>
    <w:p w:rsidR="009217AF" w:rsidRPr="0021006E" w:rsidRDefault="009217AF" w:rsidP="00F22FAC">
      <w:pPr>
        <w:pStyle w:val="ListParagraph"/>
        <w:numPr>
          <w:ilvl w:val="0"/>
          <w:numId w:val="32"/>
        </w:numPr>
        <w:spacing w:after="0" w:line="240" w:lineRule="auto"/>
      </w:pPr>
      <w:r w:rsidRPr="0021006E">
        <w:t>Activity A</w:t>
      </w:r>
      <w:r w:rsidRPr="0021006E">
        <w:rPr>
          <w:i/>
        </w:rPr>
        <w:t>—</w:t>
      </w:r>
      <w:r w:rsidRPr="0021006E">
        <w:t>10 points earned out of 10 possible</w:t>
      </w:r>
    </w:p>
    <w:p w:rsidR="009217AF" w:rsidRPr="0021006E" w:rsidRDefault="009217AF" w:rsidP="00F22FAC">
      <w:pPr>
        <w:pStyle w:val="ListParagraph"/>
        <w:numPr>
          <w:ilvl w:val="0"/>
          <w:numId w:val="32"/>
        </w:numPr>
        <w:spacing w:after="0" w:line="240" w:lineRule="auto"/>
      </w:pPr>
      <w:r w:rsidRPr="0021006E">
        <w:t>Activity B</w:t>
      </w:r>
      <w:r w:rsidRPr="0021006E">
        <w:rPr>
          <w:i/>
        </w:rPr>
        <w:t>—</w:t>
      </w:r>
      <w:r w:rsidR="00C25BD1">
        <w:t>9</w:t>
      </w:r>
      <w:r w:rsidR="00800AF8">
        <w:t>0</w:t>
      </w:r>
      <w:r w:rsidR="00C25BD1">
        <w:t xml:space="preserve"> points earned out of 10</w:t>
      </w:r>
      <w:r w:rsidRPr="0021006E">
        <w:t>0 possible</w:t>
      </w:r>
    </w:p>
    <w:p w:rsidR="009217AF" w:rsidRDefault="009217AF" w:rsidP="00F22FAC">
      <w:pPr>
        <w:pStyle w:val="ListParagraph"/>
        <w:numPr>
          <w:ilvl w:val="0"/>
          <w:numId w:val="32"/>
        </w:numPr>
        <w:spacing w:after="0" w:line="240" w:lineRule="auto"/>
      </w:pPr>
      <w:r w:rsidRPr="0021006E">
        <w:t>Activity C</w:t>
      </w:r>
      <w:r w:rsidRPr="0021006E">
        <w:rPr>
          <w:i/>
        </w:rPr>
        <w:t>—</w:t>
      </w:r>
      <w:r w:rsidR="00C25BD1">
        <w:t>44 points earned out of 50</w:t>
      </w:r>
      <w:r>
        <w:t xml:space="preserve"> possible</w:t>
      </w:r>
    </w:p>
    <w:p w:rsidR="009217AF" w:rsidRDefault="009217AF" w:rsidP="009217AF">
      <w:pPr>
        <w:spacing w:after="0" w:line="240" w:lineRule="auto"/>
        <w:ind w:left="720"/>
        <w:rPr>
          <w:iCs/>
        </w:rPr>
      </w:pPr>
      <w:r>
        <w:rPr>
          <w:iCs/>
        </w:rPr>
        <w:t>This student’s grade will be calculated as:</w:t>
      </w:r>
    </w:p>
    <w:p w:rsidR="009217AF" w:rsidRDefault="00361C29" w:rsidP="009217AF">
      <w:pPr>
        <w:spacing w:after="0" w:line="240" w:lineRule="auto"/>
        <w:ind w:left="720"/>
        <w:rPr>
          <w:b/>
        </w:rPr>
      </w:pPr>
      <w:r>
        <w:t xml:space="preserve">[ </w:t>
      </w:r>
      <w:r w:rsidR="009217AF" w:rsidRPr="00C25BD1">
        <w:t>(</w:t>
      </w:r>
      <w:r w:rsidR="00C25BD1" w:rsidRPr="00C25BD1">
        <w:t>10/10 x 10) + (90/100 x 100) + (44/50 x 50) ] / 160</w:t>
      </w:r>
      <w:r w:rsidR="009217AF" w:rsidRPr="00C25BD1">
        <w:t xml:space="preserve"> = </w:t>
      </w:r>
      <w:r w:rsidR="00C25BD1" w:rsidRPr="00C25BD1">
        <w:rPr>
          <w:b/>
        </w:rPr>
        <w:t>9</w:t>
      </w:r>
      <w:r w:rsidR="009217AF" w:rsidRPr="00C25BD1">
        <w:rPr>
          <w:b/>
        </w:rPr>
        <w:t>0%</w:t>
      </w:r>
    </w:p>
    <w:p w:rsidR="009217AF" w:rsidRDefault="009217AF" w:rsidP="009217AF">
      <w:pPr>
        <w:spacing w:before="0" w:after="0" w:line="240" w:lineRule="auto"/>
        <w:rPr>
          <w:b/>
        </w:rPr>
      </w:pPr>
    </w:p>
    <w:p w:rsidR="009217AF" w:rsidRPr="00DC6F3B" w:rsidRDefault="009217AF" w:rsidP="00DC6F3B">
      <w:pPr>
        <w:spacing w:before="0" w:after="0" w:line="240" w:lineRule="auto"/>
        <w:ind w:left="720"/>
      </w:pPr>
      <w:r>
        <w:rPr>
          <w:b/>
        </w:rPr>
        <w:t xml:space="preserve">NOTE: </w:t>
      </w:r>
      <w:r w:rsidR="00361C29">
        <w:t>Do not change the course and c</w:t>
      </w:r>
      <w:r w:rsidRPr="00E7327C">
        <w:t>ategory totals</w:t>
      </w:r>
      <w:r w:rsidR="00361C29">
        <w:t xml:space="preserve"> in the Moodle g</w:t>
      </w:r>
      <w:r w:rsidR="00357B24">
        <w:t>radebook</w:t>
      </w:r>
      <w:r w:rsidRPr="00E7327C">
        <w:t>. Leave them at 100.00.</w:t>
      </w:r>
      <w:bookmarkStart w:id="9" w:name="_Toc410129056"/>
      <w:bookmarkStart w:id="10" w:name="_Toc410128449"/>
    </w:p>
    <w:p w:rsidR="009217AF" w:rsidRDefault="009217AF" w:rsidP="009217AF">
      <w:pPr>
        <w:rPr>
          <w:b/>
          <w:color w:val="C00000"/>
        </w:rPr>
      </w:pPr>
      <w:r w:rsidRPr="00BF41CA">
        <w:rPr>
          <w:b/>
          <w:color w:val="C00000"/>
        </w:rPr>
        <w:t>Weighted Mean of Grades</w:t>
      </w:r>
      <w:bookmarkEnd w:id="9"/>
      <w:bookmarkEnd w:id="10"/>
    </w:p>
    <w:p w:rsidR="009217AF" w:rsidRPr="0074158F" w:rsidRDefault="009217AF" w:rsidP="00F22FAC">
      <w:pPr>
        <w:pStyle w:val="ListParagraph"/>
        <w:numPr>
          <w:ilvl w:val="0"/>
          <w:numId w:val="33"/>
        </w:numPr>
        <w:rPr>
          <w:b/>
          <w:i/>
        </w:rPr>
      </w:pPr>
      <w:r w:rsidRPr="002B5F3D">
        <w:rPr>
          <w:b/>
        </w:rPr>
        <w:t>Why use Weighted Mean of Grades?</w:t>
      </w:r>
      <w:r w:rsidRPr="0021006E">
        <w:rPr>
          <w:i/>
        </w:rPr>
        <w:t>—</w:t>
      </w:r>
      <w:r>
        <w:t>Use this method when creating multiple categories or activities that need to have different weights in relation to the total grade. This method allows you to customize the weight given to each category and/or activity, regardless of the point value given to the activity.</w:t>
      </w:r>
    </w:p>
    <w:p w:rsidR="009217AF" w:rsidRPr="0074158F" w:rsidRDefault="009217AF" w:rsidP="009217AF">
      <w:pPr>
        <w:pStyle w:val="ListParagraph"/>
        <w:rPr>
          <w:b/>
          <w:i/>
        </w:rPr>
      </w:pPr>
    </w:p>
    <w:p w:rsidR="009217AF" w:rsidRPr="0074158F" w:rsidRDefault="009217AF" w:rsidP="00F22FAC">
      <w:pPr>
        <w:pStyle w:val="ListParagraph"/>
        <w:numPr>
          <w:ilvl w:val="0"/>
          <w:numId w:val="33"/>
        </w:numPr>
        <w:rPr>
          <w:b/>
          <w:i/>
        </w:rPr>
      </w:pPr>
      <w:r w:rsidRPr="002B5F3D">
        <w:rPr>
          <w:b/>
        </w:rPr>
        <w:t>How to use Weighted Mean of Grades</w:t>
      </w:r>
      <w:r w:rsidRPr="0021006E">
        <w:rPr>
          <w:i/>
        </w:rPr>
        <w:t>—</w:t>
      </w:r>
      <w:r>
        <w:t xml:space="preserve">If you want your course to have categories with specific weights, set your </w:t>
      </w:r>
      <w:r w:rsidRPr="0027293D">
        <w:rPr>
          <w:b/>
        </w:rPr>
        <w:t>main course aggregation</w:t>
      </w:r>
      <w:r>
        <w:t xml:space="preserve"> to Weighted Mean of Grades. The categories within your </w:t>
      </w:r>
      <w:r w:rsidR="00DD0C21">
        <w:t>g</w:t>
      </w:r>
      <w:r w:rsidR="00800AF8">
        <w:t>radebook</w:t>
      </w:r>
      <w:r>
        <w:t xml:space="preserve"> will have a weight box where you type in the weight for each category. Make sure your weights are distributed appropriately, and </w:t>
      </w:r>
      <w:r w:rsidR="00497E07">
        <w:t>equal</w:t>
      </w:r>
      <w:r>
        <w:t xml:space="preserve"> up to 100% total. Weighted Mean of Grades can be used for both overall course aggregat</w:t>
      </w:r>
      <w:r w:rsidR="00DD0C21">
        <w:t xml:space="preserve">ion and individual categories. </w:t>
      </w:r>
      <w:r>
        <w:t>Keep the course total and each category total as 100.00.</w:t>
      </w:r>
    </w:p>
    <w:p w:rsidR="009217AF" w:rsidRPr="0074158F" w:rsidRDefault="009217AF" w:rsidP="009217AF">
      <w:pPr>
        <w:pStyle w:val="ListParagraph"/>
        <w:rPr>
          <w:b/>
          <w:i/>
        </w:rPr>
      </w:pPr>
    </w:p>
    <w:p w:rsidR="009217AF" w:rsidRPr="0074158F" w:rsidRDefault="009217AF" w:rsidP="00F22FAC">
      <w:pPr>
        <w:pStyle w:val="ListParagraph"/>
        <w:numPr>
          <w:ilvl w:val="0"/>
          <w:numId w:val="33"/>
        </w:numPr>
        <w:rPr>
          <w:b/>
          <w:i/>
        </w:rPr>
      </w:pPr>
      <w:r w:rsidRPr="002B5F3D">
        <w:rPr>
          <w:b/>
        </w:rPr>
        <w:t>How grades are calculated</w:t>
      </w:r>
      <w:r w:rsidRPr="0021006E">
        <w:rPr>
          <w:i/>
        </w:rPr>
        <w:t>—</w:t>
      </w:r>
      <w:r>
        <w:t>For each activity, the points earned are divided by the points possible, and then multiplied by the desired weight of the activity, expressed as a percentage. The resulting values for each activity are added together to find the final grade.</w:t>
      </w:r>
    </w:p>
    <w:p w:rsidR="009217AF" w:rsidRPr="0074158F" w:rsidRDefault="009217AF" w:rsidP="009217AF">
      <w:pPr>
        <w:pStyle w:val="ListParagraph"/>
        <w:rPr>
          <w:b/>
          <w:i/>
        </w:rPr>
      </w:pPr>
    </w:p>
    <w:p w:rsidR="009217AF" w:rsidRPr="009A0B88" w:rsidRDefault="009217AF" w:rsidP="00F22FAC">
      <w:pPr>
        <w:pStyle w:val="ListParagraph"/>
        <w:numPr>
          <w:ilvl w:val="0"/>
          <w:numId w:val="33"/>
        </w:numPr>
        <w:rPr>
          <w:b/>
          <w:i/>
        </w:rPr>
      </w:pPr>
      <w:r w:rsidRPr="002B5F3D">
        <w:rPr>
          <w:b/>
        </w:rPr>
        <w:t>Example of Weighted Mean of Grades</w:t>
      </w:r>
      <w:r w:rsidRPr="0021006E">
        <w:rPr>
          <w:i/>
        </w:rPr>
        <w:t>—</w:t>
      </w:r>
    </w:p>
    <w:p w:rsidR="009217AF" w:rsidRPr="0027293D" w:rsidRDefault="00DD0C21" w:rsidP="009217AF">
      <w:pPr>
        <w:ind w:left="720"/>
      </w:pPr>
      <w:r>
        <w:t>This example uses four</w:t>
      </w:r>
      <w:r w:rsidR="009217AF">
        <w:t xml:space="preserve"> categories with multiple assignments within each category. In this example, the instructor would like class assignments to carry the most weight, so assigns the following weights to each category.</w:t>
      </w:r>
    </w:p>
    <w:p w:rsidR="009217AF" w:rsidRDefault="009217AF" w:rsidP="00F22FAC">
      <w:pPr>
        <w:pStyle w:val="ListParagraph"/>
        <w:numPr>
          <w:ilvl w:val="0"/>
          <w:numId w:val="39"/>
        </w:numPr>
        <w:spacing w:before="0" w:line="240" w:lineRule="auto"/>
      </w:pPr>
      <w:r>
        <w:t>Category 1 Assignments = 50%</w:t>
      </w:r>
    </w:p>
    <w:p w:rsidR="009217AF" w:rsidRDefault="009217AF" w:rsidP="00F22FAC">
      <w:pPr>
        <w:pStyle w:val="ListParagraph"/>
        <w:numPr>
          <w:ilvl w:val="0"/>
          <w:numId w:val="39"/>
        </w:numPr>
        <w:spacing w:before="0" w:line="240" w:lineRule="auto"/>
      </w:pPr>
      <w:r>
        <w:t>Category 2 Attendance = 10%</w:t>
      </w:r>
    </w:p>
    <w:p w:rsidR="009217AF" w:rsidRDefault="009217AF" w:rsidP="00F22FAC">
      <w:pPr>
        <w:pStyle w:val="ListParagraph"/>
        <w:numPr>
          <w:ilvl w:val="0"/>
          <w:numId w:val="39"/>
        </w:numPr>
        <w:spacing w:before="0" w:line="240" w:lineRule="auto"/>
      </w:pPr>
      <w:r>
        <w:t>Category 3 Unit Exams = 30%</w:t>
      </w:r>
    </w:p>
    <w:p w:rsidR="009217AF" w:rsidRDefault="009217AF" w:rsidP="00F22FAC">
      <w:pPr>
        <w:pStyle w:val="ListParagraph"/>
        <w:numPr>
          <w:ilvl w:val="0"/>
          <w:numId w:val="39"/>
        </w:numPr>
        <w:spacing w:before="0" w:line="240" w:lineRule="auto"/>
      </w:pPr>
      <w:r>
        <w:t>Category 4 Semester Exam = 10%</w:t>
      </w:r>
    </w:p>
    <w:p w:rsidR="00800AF8" w:rsidRDefault="00800AF8">
      <w:r>
        <w:br w:type="page"/>
      </w:r>
    </w:p>
    <w:p w:rsidR="009217AF" w:rsidRDefault="009217AF" w:rsidP="004A1299">
      <w:pPr>
        <w:spacing w:line="240" w:lineRule="auto"/>
        <w:ind w:left="720"/>
      </w:pPr>
      <w:r>
        <w:lastRenderedPageBreak/>
        <w:t xml:space="preserve">If the student receives the following overall grades within each category, his or her grade will be calculated as: </w:t>
      </w:r>
    </w:p>
    <w:p w:rsidR="009217AF" w:rsidRDefault="009217AF" w:rsidP="004A1299">
      <w:pPr>
        <w:pStyle w:val="ListParagraph"/>
        <w:numPr>
          <w:ilvl w:val="0"/>
          <w:numId w:val="40"/>
        </w:numPr>
        <w:spacing w:before="0" w:line="240" w:lineRule="auto"/>
        <w:ind w:left="1440"/>
      </w:pPr>
      <w:r>
        <w:t>Category 1 Assignments = 100%</w:t>
      </w:r>
    </w:p>
    <w:p w:rsidR="009217AF" w:rsidRDefault="009217AF" w:rsidP="004A1299">
      <w:pPr>
        <w:pStyle w:val="ListParagraph"/>
        <w:numPr>
          <w:ilvl w:val="0"/>
          <w:numId w:val="40"/>
        </w:numPr>
        <w:spacing w:before="0" w:line="240" w:lineRule="auto"/>
        <w:ind w:left="1440"/>
      </w:pPr>
      <w:r>
        <w:t>Category 2 Attendance = 100%</w:t>
      </w:r>
    </w:p>
    <w:p w:rsidR="009217AF" w:rsidRDefault="009217AF" w:rsidP="004A1299">
      <w:pPr>
        <w:pStyle w:val="ListParagraph"/>
        <w:numPr>
          <w:ilvl w:val="0"/>
          <w:numId w:val="40"/>
        </w:numPr>
        <w:spacing w:before="0" w:line="240" w:lineRule="auto"/>
        <w:ind w:left="1440"/>
      </w:pPr>
      <w:r>
        <w:t>Category 3 Unit Exams = 50%</w:t>
      </w:r>
    </w:p>
    <w:p w:rsidR="009217AF" w:rsidRDefault="009217AF" w:rsidP="004A1299">
      <w:pPr>
        <w:pStyle w:val="ListParagraph"/>
        <w:numPr>
          <w:ilvl w:val="0"/>
          <w:numId w:val="40"/>
        </w:numPr>
        <w:spacing w:before="0" w:line="240" w:lineRule="auto"/>
        <w:ind w:left="1440"/>
      </w:pPr>
      <w:r>
        <w:t>Category 4 Semester Exam = 50%</w:t>
      </w:r>
    </w:p>
    <w:p w:rsidR="009217AF" w:rsidRDefault="009217AF" w:rsidP="004A1299">
      <w:pPr>
        <w:spacing w:line="240" w:lineRule="auto"/>
        <w:ind w:left="720"/>
      </w:pPr>
      <w:r>
        <w:t>(100/100 x 50%) + (100/100 x 10%) + (50/100 x 30%) + (50/100 x 10%) = 80%</w:t>
      </w:r>
    </w:p>
    <w:p w:rsidR="009217AF" w:rsidRPr="00DC6F3B" w:rsidRDefault="009217AF" w:rsidP="004A1299">
      <w:pPr>
        <w:spacing w:line="240" w:lineRule="auto"/>
        <w:ind w:left="720"/>
      </w:pPr>
      <w:r>
        <w:t>Since the assignment category carried the most weight</w:t>
      </w:r>
      <w:r w:rsidR="00497E07">
        <w:t>,</w:t>
      </w:r>
      <w:r>
        <w:t xml:space="preserve"> the student still has a passing grade even though the student did not perform well on </w:t>
      </w:r>
      <w:r w:rsidR="00497E07">
        <w:t xml:space="preserve">the unit exams and the </w:t>
      </w:r>
      <w:r w:rsidR="00D63F12">
        <w:t>semester test.</w:t>
      </w:r>
    </w:p>
    <w:p w:rsidR="009217AF" w:rsidRDefault="009217AF" w:rsidP="004A1299">
      <w:pPr>
        <w:spacing w:line="240" w:lineRule="auto"/>
        <w:ind w:left="720"/>
      </w:pPr>
      <w:r>
        <w:t xml:space="preserve">If all the grade items within a category are of equal weight, you can use </w:t>
      </w:r>
      <w:r w:rsidR="00B61C74">
        <w:t>Simple Weighted Mean of G</w:t>
      </w:r>
      <w:r w:rsidRPr="00B61C74">
        <w:t xml:space="preserve">rades </w:t>
      </w:r>
      <w:r>
        <w:t xml:space="preserve">within each category with the overall course aggregation as </w:t>
      </w:r>
      <w:r w:rsidR="00B61C74">
        <w:t>Weighted Mean of G</w:t>
      </w:r>
      <w:r w:rsidRPr="00B61C74">
        <w:t>rades</w:t>
      </w:r>
      <w:r w:rsidRPr="00276628">
        <w:rPr>
          <w:b/>
        </w:rPr>
        <w:t>. It is no</w:t>
      </w:r>
      <w:r>
        <w:rPr>
          <w:b/>
        </w:rPr>
        <w:t>t recommended to use more than two</w:t>
      </w:r>
      <w:r w:rsidRPr="00276628">
        <w:rPr>
          <w:b/>
        </w:rPr>
        <w:t xml:space="preserve"> aggregations.</w:t>
      </w:r>
      <w:r w:rsidR="00B61C74">
        <w:t xml:space="preserve"> Keep the g</w:t>
      </w:r>
      <w:r>
        <w:t>radebook simple.</w:t>
      </w:r>
    </w:p>
    <w:p w:rsidR="009217AF" w:rsidRDefault="009217AF" w:rsidP="004A1299">
      <w:pPr>
        <w:spacing w:before="0" w:line="240" w:lineRule="auto"/>
        <w:ind w:left="720"/>
      </w:pPr>
      <w:r>
        <w:t>The followi</w:t>
      </w:r>
      <w:r w:rsidR="00B61C74">
        <w:t>ng outlines an example of a g</w:t>
      </w:r>
      <w:r>
        <w:t>radebook:</w:t>
      </w:r>
    </w:p>
    <w:p w:rsidR="009217AF" w:rsidRPr="00687747" w:rsidRDefault="009217AF" w:rsidP="004A1299">
      <w:pPr>
        <w:spacing w:before="0" w:line="240" w:lineRule="auto"/>
        <w:ind w:left="720"/>
        <w:rPr>
          <w:i/>
        </w:rPr>
      </w:pPr>
      <w:r w:rsidRPr="00687747">
        <w:rPr>
          <w:b/>
        </w:rPr>
        <w:t>Course Aggregation</w:t>
      </w:r>
      <w:r>
        <w:t xml:space="preserve">: </w:t>
      </w:r>
      <w:r w:rsidRPr="00B61C74">
        <w:t>Weighted Mean of Grades</w:t>
      </w:r>
    </w:p>
    <w:p w:rsidR="009217AF" w:rsidRPr="00D0789E" w:rsidRDefault="009217AF" w:rsidP="004A1299">
      <w:pPr>
        <w:spacing w:before="0" w:after="0" w:line="240" w:lineRule="auto"/>
        <w:ind w:left="720"/>
        <w:rPr>
          <w:u w:val="single"/>
        </w:rPr>
      </w:pPr>
      <w:r>
        <w:tab/>
      </w:r>
      <w:r w:rsidRPr="00687747">
        <w:rPr>
          <w:b/>
        </w:rPr>
        <w:t>Category 1</w:t>
      </w:r>
      <w:r>
        <w:t xml:space="preserve">:  </w:t>
      </w:r>
      <w:r w:rsidRPr="00B61C74">
        <w:t xml:space="preserve">Simple Weighted Mean of Grades </w:t>
      </w:r>
      <w:r w:rsidRPr="00687747">
        <w:rPr>
          <w:b/>
        </w:rPr>
        <w:t>Weight:</w:t>
      </w:r>
      <w:r>
        <w:t xml:space="preserve">  </w:t>
      </w:r>
      <w:r>
        <w:rPr>
          <w:u w:val="single"/>
        </w:rPr>
        <w:t>50 %</w:t>
      </w:r>
    </w:p>
    <w:p w:rsidR="009217AF" w:rsidRDefault="009217AF" w:rsidP="004A1299">
      <w:pPr>
        <w:spacing w:before="120" w:after="120" w:line="240" w:lineRule="auto"/>
        <w:ind w:left="720" w:firstLine="720"/>
      </w:pPr>
      <w:r>
        <w:t>Category total: 100.00</w:t>
      </w:r>
      <w:r>
        <w:tab/>
      </w:r>
    </w:p>
    <w:p w:rsidR="009217AF" w:rsidRDefault="009217AF" w:rsidP="004A1299">
      <w:pPr>
        <w:spacing w:before="0" w:after="0" w:line="240" w:lineRule="auto"/>
        <w:ind w:left="1440" w:firstLine="720"/>
      </w:pPr>
      <w:r>
        <w:t>Grade item 1: 100</w:t>
      </w:r>
      <w:r w:rsidR="0012132C">
        <w:t xml:space="preserve"> </w:t>
      </w:r>
      <w:r w:rsidR="00AF52B0">
        <w:t>points</w:t>
      </w:r>
    </w:p>
    <w:p w:rsidR="009217AF" w:rsidRDefault="009217AF" w:rsidP="004A1299">
      <w:pPr>
        <w:spacing w:before="0" w:after="0" w:line="240" w:lineRule="auto"/>
        <w:ind w:left="720"/>
      </w:pPr>
      <w:r>
        <w:tab/>
      </w:r>
      <w:r>
        <w:tab/>
        <w:t>Grade item 2: 50</w:t>
      </w:r>
      <w:r w:rsidR="0012132C">
        <w:t xml:space="preserve"> </w:t>
      </w:r>
      <w:r w:rsidR="00AF52B0">
        <w:t>points</w:t>
      </w:r>
    </w:p>
    <w:p w:rsidR="009217AF" w:rsidRDefault="009217AF" w:rsidP="004A1299">
      <w:pPr>
        <w:spacing w:before="0" w:after="0" w:line="240" w:lineRule="auto"/>
        <w:ind w:left="720"/>
      </w:pPr>
      <w:r>
        <w:tab/>
      </w:r>
      <w:r>
        <w:tab/>
        <w:t>Grade item 3: 25</w:t>
      </w:r>
      <w:r w:rsidR="0012132C">
        <w:t xml:space="preserve"> </w:t>
      </w:r>
      <w:r w:rsidR="00AF52B0">
        <w:t>points</w:t>
      </w:r>
    </w:p>
    <w:p w:rsidR="009217AF" w:rsidRDefault="009217AF" w:rsidP="004A1299">
      <w:pPr>
        <w:spacing w:before="0" w:after="0" w:line="240" w:lineRule="auto"/>
        <w:ind w:left="720"/>
      </w:pPr>
      <w:r>
        <w:tab/>
      </w:r>
      <w:r>
        <w:tab/>
        <w:t>Grade item 4: 10</w:t>
      </w:r>
      <w:r w:rsidR="0012132C">
        <w:t xml:space="preserve"> </w:t>
      </w:r>
      <w:r w:rsidR="00AF52B0">
        <w:t>points</w:t>
      </w:r>
    </w:p>
    <w:p w:rsidR="009217AF" w:rsidRDefault="009217AF" w:rsidP="004A1299">
      <w:pPr>
        <w:spacing w:before="0" w:after="0" w:line="240" w:lineRule="auto"/>
        <w:ind w:left="720"/>
        <w:rPr>
          <w:b/>
        </w:rPr>
      </w:pPr>
    </w:p>
    <w:p w:rsidR="009217AF" w:rsidRDefault="009217AF" w:rsidP="004A1299">
      <w:pPr>
        <w:spacing w:before="0" w:after="0" w:line="240" w:lineRule="auto"/>
        <w:ind w:left="720" w:firstLine="720"/>
      </w:pPr>
      <w:r>
        <w:rPr>
          <w:b/>
        </w:rPr>
        <w:t>Category 2:</w:t>
      </w:r>
      <w:r>
        <w:t xml:space="preserve">  </w:t>
      </w:r>
      <w:r w:rsidRPr="00B61C74">
        <w:t xml:space="preserve">Simple Weighted Mean of Grades </w:t>
      </w:r>
      <w:r>
        <w:rPr>
          <w:b/>
        </w:rPr>
        <w:t>Weight:</w:t>
      </w:r>
      <w:r>
        <w:t xml:space="preserve"> </w:t>
      </w:r>
      <w:r>
        <w:rPr>
          <w:u w:val="single"/>
        </w:rPr>
        <w:t>20%</w:t>
      </w:r>
    </w:p>
    <w:p w:rsidR="009217AF" w:rsidRDefault="009217AF" w:rsidP="004A1299">
      <w:pPr>
        <w:spacing w:before="120" w:after="120" w:line="240" w:lineRule="auto"/>
        <w:ind w:left="720" w:firstLine="720"/>
      </w:pPr>
      <w:r>
        <w:t>Category total: 100.00</w:t>
      </w:r>
    </w:p>
    <w:p w:rsidR="009217AF" w:rsidRDefault="009217AF" w:rsidP="004A1299">
      <w:pPr>
        <w:spacing w:before="0" w:after="0" w:line="240" w:lineRule="auto"/>
        <w:ind w:left="1440" w:firstLine="720"/>
      </w:pPr>
      <w:r>
        <w:t>Grade item 1: 20</w:t>
      </w:r>
      <w:r w:rsidR="0012132C">
        <w:t xml:space="preserve"> </w:t>
      </w:r>
      <w:r w:rsidR="00AF52B0">
        <w:t>points</w:t>
      </w:r>
    </w:p>
    <w:p w:rsidR="009217AF" w:rsidRDefault="009217AF" w:rsidP="004A1299">
      <w:pPr>
        <w:spacing w:before="0" w:after="0" w:line="240" w:lineRule="auto"/>
        <w:ind w:left="720"/>
      </w:pPr>
      <w:r>
        <w:tab/>
      </w:r>
      <w:r>
        <w:tab/>
        <w:t>Grade item 2: 50</w:t>
      </w:r>
      <w:r w:rsidR="0012132C">
        <w:t xml:space="preserve"> </w:t>
      </w:r>
      <w:r w:rsidR="00AF52B0">
        <w:t>points</w:t>
      </w:r>
    </w:p>
    <w:p w:rsidR="009217AF" w:rsidRDefault="009217AF" w:rsidP="004A1299">
      <w:pPr>
        <w:spacing w:before="0" w:after="0" w:line="240" w:lineRule="auto"/>
        <w:ind w:left="720"/>
      </w:pPr>
      <w:r>
        <w:tab/>
      </w:r>
      <w:r>
        <w:tab/>
        <w:t>Grade item 3: 25</w:t>
      </w:r>
      <w:r w:rsidR="0012132C">
        <w:t xml:space="preserve"> </w:t>
      </w:r>
      <w:r w:rsidR="00AF52B0">
        <w:t>points</w:t>
      </w:r>
    </w:p>
    <w:p w:rsidR="009217AF" w:rsidRDefault="009217AF" w:rsidP="004A1299">
      <w:pPr>
        <w:spacing w:before="0" w:after="0" w:line="240" w:lineRule="auto"/>
        <w:ind w:left="720"/>
      </w:pPr>
    </w:p>
    <w:p w:rsidR="009217AF" w:rsidRPr="00D0789E" w:rsidRDefault="009217AF" w:rsidP="004A1299">
      <w:pPr>
        <w:spacing w:before="0" w:after="0" w:line="240" w:lineRule="auto"/>
        <w:ind w:left="720" w:firstLine="720"/>
        <w:rPr>
          <w:u w:val="single"/>
        </w:rPr>
      </w:pPr>
      <w:r w:rsidRPr="00687747">
        <w:rPr>
          <w:b/>
        </w:rPr>
        <w:t>Category 3:</w:t>
      </w:r>
      <w:r>
        <w:t xml:space="preserve"> </w:t>
      </w:r>
      <w:r w:rsidRPr="00B61C74">
        <w:t xml:space="preserve">Simple Weighted Mean of Grades </w:t>
      </w:r>
      <w:r>
        <w:rPr>
          <w:b/>
        </w:rPr>
        <w:t>Weight:</w:t>
      </w:r>
      <w:r>
        <w:t xml:space="preserve"> </w:t>
      </w:r>
      <w:r>
        <w:rPr>
          <w:u w:val="single"/>
        </w:rPr>
        <w:t>30%</w:t>
      </w:r>
    </w:p>
    <w:p w:rsidR="009217AF" w:rsidRPr="00015E47" w:rsidRDefault="009217AF" w:rsidP="004A1299">
      <w:pPr>
        <w:spacing w:before="120" w:after="120" w:line="240" w:lineRule="auto"/>
        <w:ind w:left="720" w:firstLine="720"/>
      </w:pPr>
      <w:r>
        <w:t>Category total: 100.00</w:t>
      </w:r>
    </w:p>
    <w:p w:rsidR="009217AF" w:rsidRDefault="009217AF" w:rsidP="004A1299">
      <w:pPr>
        <w:spacing w:before="0" w:after="0" w:line="240" w:lineRule="auto"/>
        <w:ind w:left="720"/>
      </w:pPr>
      <w:r>
        <w:tab/>
      </w:r>
      <w:r>
        <w:tab/>
        <w:t>Grade item 1: 100</w:t>
      </w:r>
      <w:r w:rsidR="0012132C">
        <w:t xml:space="preserve"> </w:t>
      </w:r>
      <w:r w:rsidR="00AF52B0">
        <w:t>points</w:t>
      </w:r>
    </w:p>
    <w:p w:rsidR="009217AF" w:rsidRDefault="009217AF" w:rsidP="004A1299">
      <w:pPr>
        <w:spacing w:before="0" w:after="0" w:line="240" w:lineRule="auto"/>
        <w:ind w:left="720"/>
      </w:pPr>
      <w:r>
        <w:tab/>
      </w:r>
      <w:r>
        <w:tab/>
        <w:t>Grade item 2: 50</w:t>
      </w:r>
      <w:r w:rsidR="0012132C">
        <w:t xml:space="preserve"> </w:t>
      </w:r>
      <w:r w:rsidR="00AF52B0">
        <w:t>points</w:t>
      </w:r>
    </w:p>
    <w:p w:rsidR="009217AF" w:rsidRDefault="009217AF" w:rsidP="004A1299">
      <w:pPr>
        <w:spacing w:before="0" w:after="0" w:line="240" w:lineRule="auto"/>
        <w:ind w:left="720"/>
      </w:pPr>
      <w:r>
        <w:tab/>
      </w:r>
      <w:r>
        <w:tab/>
        <w:t>Grade item 3: 25</w:t>
      </w:r>
      <w:r w:rsidR="0012132C">
        <w:t xml:space="preserve"> </w:t>
      </w:r>
      <w:r w:rsidR="00AF52B0">
        <w:t>points</w:t>
      </w:r>
    </w:p>
    <w:p w:rsidR="009217AF" w:rsidRPr="00687747" w:rsidRDefault="009217AF" w:rsidP="004A1299">
      <w:pPr>
        <w:spacing w:before="0" w:line="240" w:lineRule="auto"/>
        <w:ind w:left="720"/>
      </w:pPr>
      <w:r>
        <w:tab/>
      </w:r>
      <w:r>
        <w:tab/>
        <w:t>Grade item 4: 10</w:t>
      </w:r>
      <w:r w:rsidR="0012132C">
        <w:t xml:space="preserve"> </w:t>
      </w:r>
      <w:r w:rsidR="00AF52B0">
        <w:t>points</w:t>
      </w:r>
    </w:p>
    <w:p w:rsidR="009217AF" w:rsidRPr="007D35F6" w:rsidRDefault="009217AF" w:rsidP="004A1299">
      <w:pPr>
        <w:spacing w:before="0" w:line="240" w:lineRule="auto"/>
        <w:ind w:left="720"/>
      </w:pPr>
      <w:r>
        <w:t>Notice t</w:t>
      </w:r>
      <w:r w:rsidR="0012132C">
        <w:t>he weights entered equal 100%.</w:t>
      </w:r>
      <w:r w:rsidR="0012132C">
        <w:tab/>
      </w:r>
    </w:p>
    <w:p w:rsidR="009217AF" w:rsidRPr="0074158F" w:rsidRDefault="009217AF" w:rsidP="004A1299">
      <w:pPr>
        <w:spacing w:before="0" w:line="240" w:lineRule="auto"/>
        <w:ind w:left="720"/>
        <w:rPr>
          <w:b/>
          <w:i/>
        </w:rPr>
      </w:pPr>
      <w:r w:rsidRPr="00621A37">
        <w:rPr>
          <w:b/>
          <w:bCs/>
        </w:rPr>
        <w:lastRenderedPageBreak/>
        <w:t>NOTE:</w:t>
      </w:r>
      <w:r w:rsidR="004A1299">
        <w:rPr>
          <w:bCs/>
        </w:rPr>
        <w:t xml:space="preserve"> Since the main course aggregation is Weighted Means of Grades, i</w:t>
      </w:r>
      <w:r>
        <w:rPr>
          <w:bCs/>
        </w:rPr>
        <w:t xml:space="preserve">f a student does not perform well on an activity with the greatest weight, the resulting final grade will be lower than </w:t>
      </w:r>
      <w:r w:rsidR="004A1299">
        <w:rPr>
          <w:bCs/>
        </w:rPr>
        <w:t xml:space="preserve">a course with the main aggregation set as </w:t>
      </w:r>
      <w:r>
        <w:rPr>
          <w:bCs/>
        </w:rPr>
        <w:t>Simple Weighted Mean of Grades.</w:t>
      </w:r>
    </w:p>
    <w:p w:rsidR="009217AF" w:rsidRDefault="00F0259E" w:rsidP="009217AF">
      <w:pPr>
        <w:rPr>
          <w:b/>
          <w:color w:val="C00000"/>
        </w:rPr>
      </w:pPr>
      <w:r>
        <w:rPr>
          <w:b/>
          <w:color w:val="C00000"/>
        </w:rPr>
        <w:t>Natural</w:t>
      </w:r>
      <w:r w:rsidR="0012132C">
        <w:rPr>
          <w:b/>
          <w:color w:val="C00000"/>
        </w:rPr>
        <w:t xml:space="preserve"> </w:t>
      </w:r>
      <w:r w:rsidR="00747B98">
        <w:rPr>
          <w:b/>
          <w:color w:val="C00000"/>
        </w:rPr>
        <w:t>Aggregation</w:t>
      </w:r>
    </w:p>
    <w:p w:rsidR="009217AF" w:rsidRDefault="009217AF" w:rsidP="00F22FAC">
      <w:pPr>
        <w:pStyle w:val="ListParagraph"/>
        <w:numPr>
          <w:ilvl w:val="0"/>
          <w:numId w:val="34"/>
        </w:numPr>
      </w:pPr>
      <w:r w:rsidRPr="0012132C">
        <w:rPr>
          <w:b/>
        </w:rPr>
        <w:t xml:space="preserve">Why use </w:t>
      </w:r>
      <w:r w:rsidR="00F0259E" w:rsidRPr="0012132C">
        <w:rPr>
          <w:b/>
        </w:rPr>
        <w:t>Natural</w:t>
      </w:r>
      <w:r w:rsidR="0012132C">
        <w:rPr>
          <w:b/>
        </w:rPr>
        <w:t xml:space="preserve"> </w:t>
      </w:r>
      <w:r w:rsidR="00747B98">
        <w:rPr>
          <w:b/>
        </w:rPr>
        <w:t>aggregation</w:t>
      </w:r>
      <w:r w:rsidRPr="0012132C">
        <w:rPr>
          <w:b/>
        </w:rPr>
        <w:t>?</w:t>
      </w:r>
      <w:r w:rsidRPr="0012132C">
        <w:t>—</w:t>
      </w:r>
      <w:r>
        <w:t>Teachers who give an arbitrary number of points to all assignments and want a simple total of points as the fina</w:t>
      </w:r>
      <w:r w:rsidR="00AF52B0">
        <w:t>l grade should use this method.</w:t>
      </w:r>
    </w:p>
    <w:p w:rsidR="009217AF" w:rsidRDefault="009217AF" w:rsidP="009217AF">
      <w:pPr>
        <w:pStyle w:val="ListParagraph"/>
      </w:pPr>
    </w:p>
    <w:p w:rsidR="009217AF" w:rsidRDefault="009217AF" w:rsidP="00F22FAC">
      <w:pPr>
        <w:pStyle w:val="ListParagraph"/>
        <w:numPr>
          <w:ilvl w:val="0"/>
          <w:numId w:val="34"/>
        </w:numPr>
      </w:pPr>
      <w:r w:rsidRPr="0012132C">
        <w:rPr>
          <w:b/>
        </w:rPr>
        <w:t xml:space="preserve">How to use </w:t>
      </w:r>
      <w:r w:rsidR="00F0259E" w:rsidRPr="0012132C">
        <w:rPr>
          <w:b/>
        </w:rPr>
        <w:t>Natural</w:t>
      </w:r>
      <w:r w:rsidR="0012132C">
        <w:rPr>
          <w:b/>
        </w:rPr>
        <w:t xml:space="preserve"> </w:t>
      </w:r>
      <w:r w:rsidR="00747B98">
        <w:rPr>
          <w:b/>
        </w:rPr>
        <w:t>aggregation</w:t>
      </w:r>
      <w:r w:rsidRPr="0012132C">
        <w:t>—</w:t>
      </w:r>
      <w:r>
        <w:t>There is no extra step required for this aggregation method, but th</w:t>
      </w:r>
      <w:r w:rsidR="00AF2BCD">
        <w:t>ere are some limitations. Some g</w:t>
      </w:r>
      <w:r>
        <w:t xml:space="preserve">radebook functionalities do not work when you use the </w:t>
      </w:r>
      <w:r w:rsidR="00F0259E">
        <w:t>Natural</w:t>
      </w:r>
      <w:r>
        <w:t xml:space="preserve"> aggregation method:</w:t>
      </w:r>
    </w:p>
    <w:p w:rsidR="009217AF" w:rsidRDefault="009217AF" w:rsidP="00F22FAC">
      <w:pPr>
        <w:numPr>
          <w:ilvl w:val="0"/>
          <w:numId w:val="35"/>
        </w:numPr>
        <w:spacing w:before="0"/>
      </w:pPr>
      <w:r>
        <w:t>Scales will not be used in calculating totals. You can use them in your course, but they will not be included properly in calculating a course or category total.</w:t>
      </w:r>
    </w:p>
    <w:p w:rsidR="009217AF" w:rsidRDefault="009217AF" w:rsidP="00F22FAC">
      <w:pPr>
        <w:numPr>
          <w:ilvl w:val="0"/>
          <w:numId w:val="35"/>
        </w:numPr>
        <w:spacing w:before="0"/>
      </w:pPr>
      <w:r>
        <w:t>The “Aggregate only non-empty grades” feature will not work. This means if Activities A and B are completed, but Activity C is still underway and does not have a grade, the calculation that</w:t>
      </w:r>
      <w:r w:rsidR="0012132C">
        <w:t xml:space="preserve"> shows will be erroneously low.</w:t>
      </w:r>
    </w:p>
    <w:p w:rsidR="009217AF" w:rsidRDefault="009217AF" w:rsidP="00F22FAC">
      <w:pPr>
        <w:pStyle w:val="ListParagraph"/>
        <w:numPr>
          <w:ilvl w:val="0"/>
          <w:numId w:val="36"/>
        </w:numPr>
        <w:spacing w:before="0"/>
      </w:pPr>
      <w:r w:rsidRPr="0012132C">
        <w:rPr>
          <w:b/>
        </w:rPr>
        <w:t>How grades are calculated</w:t>
      </w:r>
      <w:r w:rsidRPr="0012132C">
        <w:t>—</w:t>
      </w:r>
      <w:r w:rsidR="00F0259E">
        <w:t>Natural</w:t>
      </w:r>
      <w:r>
        <w:t xml:space="preserve"> </w:t>
      </w:r>
      <w:r w:rsidR="00AF52B0">
        <w:t>aggregation</w:t>
      </w:r>
      <w:r w:rsidR="00AF2BCD">
        <w:t xml:space="preserve"> </w:t>
      </w:r>
      <w:r>
        <w:t>adds together all point values earned and then divide</w:t>
      </w:r>
      <w:r w:rsidR="0012132C">
        <w:t xml:space="preserve">s by the total possible points. </w:t>
      </w:r>
      <w:r>
        <w:t>The total is shown as a point value, or can be adjusted to display as a percentage.</w:t>
      </w:r>
    </w:p>
    <w:p w:rsidR="009217AF" w:rsidRDefault="009217AF" w:rsidP="009217AF">
      <w:pPr>
        <w:pStyle w:val="ListParagraph"/>
        <w:spacing w:before="0"/>
      </w:pPr>
    </w:p>
    <w:p w:rsidR="009217AF" w:rsidRPr="00AF2BCD" w:rsidRDefault="009217AF" w:rsidP="00F22FAC">
      <w:pPr>
        <w:pStyle w:val="ListParagraph"/>
        <w:numPr>
          <w:ilvl w:val="0"/>
          <w:numId w:val="36"/>
        </w:numPr>
        <w:rPr>
          <w:b/>
          <w:i/>
        </w:rPr>
      </w:pPr>
      <w:r w:rsidRPr="0012132C">
        <w:rPr>
          <w:b/>
        </w:rPr>
        <w:t>Example of</w:t>
      </w:r>
      <w:r w:rsidR="00F0259E" w:rsidRPr="0012132C">
        <w:rPr>
          <w:b/>
        </w:rPr>
        <w:t xml:space="preserve"> Natural</w:t>
      </w:r>
      <w:r w:rsidR="0012132C">
        <w:rPr>
          <w:b/>
        </w:rPr>
        <w:t xml:space="preserve"> </w:t>
      </w:r>
      <w:r w:rsidR="00747B98">
        <w:rPr>
          <w:b/>
        </w:rPr>
        <w:t>aggregation</w:t>
      </w:r>
      <w:r w:rsidRPr="00AF2BCD">
        <w:rPr>
          <w:i/>
        </w:rPr>
        <w:t>—</w:t>
      </w:r>
    </w:p>
    <w:p w:rsidR="009217AF" w:rsidRDefault="009217AF" w:rsidP="009217AF">
      <w:pPr>
        <w:ind w:left="720"/>
      </w:pPr>
      <w:r>
        <w:t>Again using the same three activities:</w:t>
      </w:r>
    </w:p>
    <w:p w:rsidR="009217AF" w:rsidRDefault="009217AF" w:rsidP="00F22FAC">
      <w:pPr>
        <w:pStyle w:val="ListParagraph"/>
        <w:numPr>
          <w:ilvl w:val="0"/>
          <w:numId w:val="37"/>
        </w:numPr>
        <w:ind w:left="1080"/>
      </w:pPr>
      <w:r>
        <w:t>Activity A is worth 0-10</w:t>
      </w:r>
      <w:r w:rsidR="00D00ABE">
        <w:t>0</w:t>
      </w:r>
      <w:r w:rsidR="0099366B">
        <w:t xml:space="preserve"> points</w:t>
      </w:r>
    </w:p>
    <w:p w:rsidR="009217AF" w:rsidRDefault="00D00ABE" w:rsidP="00F22FAC">
      <w:pPr>
        <w:pStyle w:val="ListParagraph"/>
        <w:numPr>
          <w:ilvl w:val="0"/>
          <w:numId w:val="37"/>
        </w:numPr>
        <w:ind w:left="1080"/>
      </w:pPr>
      <w:r>
        <w:t>Activity B is worth 0-50</w:t>
      </w:r>
      <w:r w:rsidR="0099366B">
        <w:t xml:space="preserve"> points</w:t>
      </w:r>
    </w:p>
    <w:p w:rsidR="009217AF" w:rsidRDefault="00D00ABE" w:rsidP="00F22FAC">
      <w:pPr>
        <w:pStyle w:val="ListParagraph"/>
        <w:numPr>
          <w:ilvl w:val="0"/>
          <w:numId w:val="37"/>
        </w:numPr>
        <w:ind w:left="1080"/>
      </w:pPr>
      <w:r>
        <w:t>Activity C is worth 0-50</w:t>
      </w:r>
      <w:r w:rsidR="0099366B">
        <w:t xml:space="preserve"> points</w:t>
      </w:r>
    </w:p>
    <w:p w:rsidR="009217AF" w:rsidRDefault="009217AF" w:rsidP="009217AF">
      <w:pPr>
        <w:ind w:firstLine="720"/>
      </w:pPr>
      <w:r>
        <w:t>And the same student who earns these grades for the three activities:</w:t>
      </w:r>
    </w:p>
    <w:p w:rsidR="009217AF" w:rsidRPr="0021006E" w:rsidRDefault="009217AF" w:rsidP="00F22FAC">
      <w:pPr>
        <w:pStyle w:val="ListParagraph"/>
        <w:numPr>
          <w:ilvl w:val="0"/>
          <w:numId w:val="38"/>
        </w:numPr>
        <w:ind w:left="1080"/>
      </w:pPr>
      <w:r w:rsidRPr="0021006E">
        <w:t>Activity A</w:t>
      </w:r>
      <w:r w:rsidRPr="0021006E">
        <w:rPr>
          <w:i/>
        </w:rPr>
        <w:t>—</w:t>
      </w:r>
      <w:r w:rsidR="00D00ABE">
        <w:t>95</w:t>
      </w:r>
      <w:r w:rsidRPr="0021006E">
        <w:t xml:space="preserve"> points earned out of 1</w:t>
      </w:r>
      <w:r w:rsidR="00517D8F">
        <w:t>0</w:t>
      </w:r>
      <w:r w:rsidRPr="0021006E">
        <w:t>0 possible</w:t>
      </w:r>
    </w:p>
    <w:p w:rsidR="009217AF" w:rsidRPr="0021006E" w:rsidRDefault="009217AF" w:rsidP="00F22FAC">
      <w:pPr>
        <w:pStyle w:val="ListParagraph"/>
        <w:numPr>
          <w:ilvl w:val="0"/>
          <w:numId w:val="38"/>
        </w:numPr>
        <w:ind w:left="1080"/>
      </w:pPr>
      <w:r w:rsidRPr="0021006E">
        <w:t>Activity B</w:t>
      </w:r>
      <w:r w:rsidRPr="0021006E">
        <w:rPr>
          <w:i/>
        </w:rPr>
        <w:t>—</w:t>
      </w:r>
      <w:r w:rsidR="00D00ABE">
        <w:t>50 points earned out of 50</w:t>
      </w:r>
      <w:r w:rsidRPr="0021006E">
        <w:t xml:space="preserve"> possible</w:t>
      </w:r>
    </w:p>
    <w:p w:rsidR="009217AF" w:rsidRDefault="009217AF" w:rsidP="00F22FAC">
      <w:pPr>
        <w:pStyle w:val="ListParagraph"/>
        <w:numPr>
          <w:ilvl w:val="0"/>
          <w:numId w:val="38"/>
        </w:numPr>
        <w:ind w:left="1080"/>
      </w:pPr>
      <w:r w:rsidRPr="0021006E">
        <w:t>Activity C</w:t>
      </w:r>
      <w:r w:rsidRPr="0021006E">
        <w:rPr>
          <w:i/>
        </w:rPr>
        <w:t>—</w:t>
      </w:r>
      <w:r w:rsidR="00D00ABE">
        <w:t>45</w:t>
      </w:r>
      <w:r w:rsidRPr="0021006E">
        <w:t xml:space="preserve"> points earned</w:t>
      </w:r>
      <w:r w:rsidR="00D00ABE">
        <w:t xml:space="preserve"> out of 50</w:t>
      </w:r>
      <w:r>
        <w:t xml:space="preserve"> possible</w:t>
      </w:r>
    </w:p>
    <w:p w:rsidR="009217AF" w:rsidRDefault="009217AF" w:rsidP="009217AF">
      <w:pPr>
        <w:ind w:firstLine="720"/>
        <w:rPr>
          <w:iCs/>
        </w:rPr>
      </w:pPr>
      <w:r>
        <w:rPr>
          <w:iCs/>
        </w:rPr>
        <w:t>This student’s grade will be calculated as:</w:t>
      </w:r>
    </w:p>
    <w:p w:rsidR="009217AF" w:rsidRDefault="00D00ABE" w:rsidP="009217AF">
      <w:pPr>
        <w:pStyle w:val="ListParagraph"/>
        <w:spacing w:before="0"/>
        <w:rPr>
          <w:b/>
        </w:rPr>
      </w:pPr>
      <w:r>
        <w:t xml:space="preserve">(95 + 50 + 45) </w:t>
      </w:r>
      <w:r w:rsidR="00AF52B0">
        <w:t>/</w:t>
      </w:r>
      <w:r>
        <w:t xml:space="preserve"> 200</w:t>
      </w:r>
      <w:r w:rsidR="009217AF">
        <w:t xml:space="preserve"> = </w:t>
      </w:r>
      <w:r>
        <w:rPr>
          <w:b/>
        </w:rPr>
        <w:t>95</w:t>
      </w:r>
      <w:r w:rsidR="009217AF">
        <w:rPr>
          <w:b/>
        </w:rPr>
        <w:t>%</w:t>
      </w:r>
    </w:p>
    <w:p w:rsidR="006B3944" w:rsidRDefault="006B3944" w:rsidP="009217AF">
      <w:pPr>
        <w:pStyle w:val="ListParagraph"/>
        <w:spacing w:before="0"/>
        <w:rPr>
          <w:b/>
        </w:rPr>
      </w:pPr>
    </w:p>
    <w:p w:rsidR="006B3944" w:rsidRDefault="006B3944" w:rsidP="009217AF">
      <w:pPr>
        <w:pStyle w:val="ListParagraph"/>
        <w:spacing w:before="0"/>
        <w:rPr>
          <w:b/>
        </w:rPr>
      </w:pPr>
    </w:p>
    <w:p w:rsidR="006B3944" w:rsidRDefault="006B3944">
      <w:pPr>
        <w:rPr>
          <w:b/>
          <w:bCs/>
          <w:caps/>
          <w:color w:val="FFFFFF" w:themeColor="background1"/>
          <w:spacing w:val="15"/>
          <w:szCs w:val="22"/>
        </w:rPr>
      </w:pPr>
      <w:r>
        <w:br w:type="page"/>
      </w:r>
    </w:p>
    <w:p w:rsidR="006D4404" w:rsidRPr="000528FD" w:rsidRDefault="006D4404" w:rsidP="006D4404">
      <w:pPr>
        <w:pStyle w:val="Heading1"/>
      </w:pPr>
      <w:bookmarkStart w:id="11" w:name="_Opening_the_Moodle_1"/>
      <w:bookmarkEnd w:id="11"/>
      <w:r>
        <w:lastRenderedPageBreak/>
        <w:t>Opening t</w:t>
      </w:r>
      <w:r w:rsidRPr="000528FD">
        <w:t>he</w:t>
      </w:r>
      <w:r>
        <w:t xml:space="preserve"> Moodle G</w:t>
      </w:r>
      <w:r w:rsidRPr="000528FD">
        <w:t>radebook</w:t>
      </w:r>
      <w:r w:rsidR="00800AF8">
        <w:t xml:space="preserve"> and Selecting Main Course Aggregation</w:t>
      </w:r>
    </w:p>
    <w:p w:rsidR="00AF52B0" w:rsidRDefault="00AF52B0" w:rsidP="006D4404"/>
    <w:p w:rsidR="006D4404" w:rsidRDefault="006D4404" w:rsidP="006D4404">
      <w:r>
        <w:t>Now that you have a plan, use the</w:t>
      </w:r>
      <w:r w:rsidR="0012132C">
        <w:t xml:space="preserve"> following steps to access the g</w:t>
      </w:r>
      <w:r>
        <w:t>radebook in Moodle</w:t>
      </w:r>
      <w:r w:rsidR="00821D33">
        <w:t xml:space="preserve"> and set your main course aggregation</w:t>
      </w:r>
      <w:r>
        <w:t>:</w:t>
      </w:r>
    </w:p>
    <w:tbl>
      <w:tblPr>
        <w:tblStyle w:val="TableGrid"/>
        <w:tblW w:w="0" w:type="auto"/>
        <w:tblBorders>
          <w:top w:val="none" w:sz="0" w:space="0" w:color="auto"/>
          <w:left w:val="none" w:sz="0" w:space="0" w:color="auto"/>
          <w:bottom w:val="none" w:sz="0" w:space="0" w:color="auto"/>
          <w:right w:val="none" w:sz="0" w:space="0" w:color="auto"/>
          <w:insideH w:val="single" w:sz="18" w:space="0" w:color="C0504D" w:themeColor="accent2"/>
          <w:insideV w:val="none" w:sz="0" w:space="0" w:color="auto"/>
        </w:tblBorders>
        <w:tblLook w:val="04A0" w:firstRow="1" w:lastRow="0" w:firstColumn="1" w:lastColumn="0" w:noHBand="0" w:noVBand="1"/>
      </w:tblPr>
      <w:tblGrid>
        <w:gridCol w:w="810"/>
        <w:gridCol w:w="4065"/>
        <w:gridCol w:w="4485"/>
      </w:tblGrid>
      <w:tr w:rsidR="006D4404" w:rsidRPr="00EC2040" w:rsidTr="00237F0C">
        <w:tc>
          <w:tcPr>
            <w:tcW w:w="810" w:type="dxa"/>
            <w:tcBorders>
              <w:bottom w:val="single" w:sz="18" w:space="0" w:color="C0504D" w:themeColor="accent2"/>
            </w:tcBorders>
          </w:tcPr>
          <w:p w:rsidR="006D4404" w:rsidRPr="00EC2040" w:rsidRDefault="006D4404" w:rsidP="006D4404">
            <w:pPr>
              <w:rPr>
                <w:b/>
              </w:rPr>
            </w:pPr>
            <w:r w:rsidRPr="00EC2040">
              <w:rPr>
                <w:b/>
              </w:rPr>
              <w:t>Step</w:t>
            </w:r>
          </w:p>
        </w:tc>
        <w:tc>
          <w:tcPr>
            <w:tcW w:w="4065" w:type="dxa"/>
            <w:tcBorders>
              <w:bottom w:val="single" w:sz="18" w:space="0" w:color="C0504D" w:themeColor="accent2"/>
            </w:tcBorders>
          </w:tcPr>
          <w:p w:rsidR="006D4404" w:rsidRPr="00EC2040" w:rsidRDefault="006D4404" w:rsidP="006D4404">
            <w:pPr>
              <w:rPr>
                <w:b/>
              </w:rPr>
            </w:pPr>
            <w:r w:rsidRPr="00EC2040">
              <w:rPr>
                <w:b/>
              </w:rPr>
              <w:t>Action</w:t>
            </w:r>
          </w:p>
        </w:tc>
        <w:tc>
          <w:tcPr>
            <w:tcW w:w="4485" w:type="dxa"/>
            <w:tcBorders>
              <w:bottom w:val="single" w:sz="18" w:space="0" w:color="C0504D" w:themeColor="accent2"/>
            </w:tcBorders>
          </w:tcPr>
          <w:p w:rsidR="006D4404" w:rsidRPr="00EC2040" w:rsidRDefault="006D4404" w:rsidP="006D4404">
            <w:pPr>
              <w:rPr>
                <w:b/>
              </w:rPr>
            </w:pPr>
            <w:r>
              <w:rPr>
                <w:b/>
              </w:rPr>
              <w:t>Notes</w:t>
            </w:r>
          </w:p>
        </w:tc>
      </w:tr>
      <w:tr w:rsidR="006D4404" w:rsidTr="00237F0C">
        <w:tc>
          <w:tcPr>
            <w:tcW w:w="810" w:type="dxa"/>
            <w:tcBorders>
              <w:top w:val="single" w:sz="18" w:space="0" w:color="C0504D" w:themeColor="accent2"/>
              <w:bottom w:val="single" w:sz="18" w:space="0" w:color="C0504D" w:themeColor="accent2"/>
            </w:tcBorders>
          </w:tcPr>
          <w:p w:rsidR="006D4404" w:rsidRDefault="006D4404" w:rsidP="006D4404">
            <w:pPr>
              <w:pStyle w:val="ListParagraph"/>
              <w:numPr>
                <w:ilvl w:val="0"/>
                <w:numId w:val="6"/>
              </w:numPr>
              <w:spacing w:before="120" w:after="120"/>
              <w:ind w:left="360"/>
            </w:pPr>
          </w:p>
        </w:tc>
        <w:tc>
          <w:tcPr>
            <w:tcW w:w="4065" w:type="dxa"/>
            <w:tcBorders>
              <w:top w:val="single" w:sz="18" w:space="0" w:color="C0504D" w:themeColor="accent2"/>
              <w:bottom w:val="single" w:sz="18" w:space="0" w:color="C0504D" w:themeColor="accent2"/>
            </w:tcBorders>
          </w:tcPr>
          <w:p w:rsidR="002C09BB" w:rsidRPr="001234D6" w:rsidRDefault="006D4404" w:rsidP="00A81A37">
            <w:pPr>
              <w:spacing w:before="120" w:after="120"/>
            </w:pPr>
            <w:r>
              <w:t xml:space="preserve">From the course page, </w:t>
            </w:r>
            <w:r w:rsidR="001828E3">
              <w:t xml:space="preserve">click on the </w:t>
            </w:r>
            <w:r w:rsidR="001828E3" w:rsidRPr="00AF52B0">
              <w:rPr>
                <w:b/>
              </w:rPr>
              <w:t>Course Management</w:t>
            </w:r>
            <w:r w:rsidR="001828E3">
              <w:t xml:space="preserve"> </w:t>
            </w:r>
            <w:r w:rsidR="00A81A37">
              <w:t>button in the upper left</w:t>
            </w:r>
            <w:r w:rsidR="001828E3">
              <w:t>.</w:t>
            </w:r>
            <w:r>
              <w:t xml:space="preserve"> Under </w:t>
            </w:r>
            <w:r w:rsidR="00AF52B0">
              <w:t xml:space="preserve">the </w:t>
            </w:r>
            <w:r w:rsidR="001828E3">
              <w:t>User Links</w:t>
            </w:r>
            <w:r w:rsidR="00AF52B0">
              <w:t xml:space="preserve"> heading</w:t>
            </w:r>
            <w:r w:rsidR="001828E3">
              <w:t>,</w:t>
            </w:r>
            <w:r>
              <w:t xml:space="preserve"> click </w:t>
            </w:r>
            <w:r w:rsidRPr="004A75F0">
              <w:rPr>
                <w:b/>
              </w:rPr>
              <w:t>Grades</w:t>
            </w:r>
            <w:r w:rsidR="001828E3">
              <w:rPr>
                <w:b/>
              </w:rPr>
              <w:t xml:space="preserve"> overview</w:t>
            </w:r>
            <w:r>
              <w:t>.</w:t>
            </w:r>
          </w:p>
        </w:tc>
        <w:tc>
          <w:tcPr>
            <w:tcW w:w="4485" w:type="dxa"/>
            <w:tcBorders>
              <w:top w:val="single" w:sz="18" w:space="0" w:color="C0504D" w:themeColor="accent2"/>
              <w:bottom w:val="single" w:sz="18" w:space="0" w:color="C0504D" w:themeColor="accent2"/>
            </w:tcBorders>
          </w:tcPr>
          <w:p w:rsidR="001234D6" w:rsidRPr="001234D6" w:rsidRDefault="00AF52B0" w:rsidP="00AF52B0">
            <w:pPr>
              <w:spacing w:before="120" w:after="120"/>
            </w:pPr>
            <w:r>
              <w:t xml:space="preserve">This will open the </w:t>
            </w:r>
            <w:r w:rsidRPr="00AF52B0">
              <w:rPr>
                <w:b/>
              </w:rPr>
              <w:t>Grader r</w:t>
            </w:r>
            <w:r w:rsidR="006D4404" w:rsidRPr="00AF52B0">
              <w:rPr>
                <w:b/>
              </w:rPr>
              <w:t>eport</w:t>
            </w:r>
            <w:r w:rsidR="006D4404">
              <w:t xml:space="preserve">. By default, the display shows the </w:t>
            </w:r>
            <w:r w:rsidR="006D4404" w:rsidRPr="004C774C">
              <w:rPr>
                <w:b/>
              </w:rPr>
              <w:t xml:space="preserve">View </w:t>
            </w:r>
            <w:r w:rsidRPr="00AF52B0">
              <w:t>tab</w:t>
            </w:r>
            <w:r w:rsidR="006D4404">
              <w:t xml:space="preserve">. Other displays and functionality are available </w:t>
            </w:r>
            <w:r>
              <w:t>by clicking other</w:t>
            </w:r>
            <w:r w:rsidR="006D4404">
              <w:t xml:space="preserve"> tabs and settings on the page.</w:t>
            </w:r>
          </w:p>
        </w:tc>
      </w:tr>
      <w:tr w:rsidR="00800AF8" w:rsidTr="00237F0C">
        <w:tc>
          <w:tcPr>
            <w:tcW w:w="810" w:type="dxa"/>
            <w:tcBorders>
              <w:top w:val="single" w:sz="18" w:space="0" w:color="C0504D" w:themeColor="accent2"/>
              <w:bottom w:val="single" w:sz="18" w:space="0" w:color="C0504D" w:themeColor="accent2"/>
            </w:tcBorders>
          </w:tcPr>
          <w:p w:rsidR="00800AF8" w:rsidRDefault="00800AF8" w:rsidP="006D4404">
            <w:pPr>
              <w:pStyle w:val="ListParagraph"/>
              <w:numPr>
                <w:ilvl w:val="0"/>
                <w:numId w:val="6"/>
              </w:numPr>
              <w:spacing w:before="120" w:after="120"/>
              <w:ind w:left="360"/>
            </w:pPr>
          </w:p>
        </w:tc>
        <w:tc>
          <w:tcPr>
            <w:tcW w:w="4065" w:type="dxa"/>
            <w:tcBorders>
              <w:top w:val="single" w:sz="18" w:space="0" w:color="C0504D" w:themeColor="accent2"/>
              <w:bottom w:val="single" w:sz="18" w:space="0" w:color="C0504D" w:themeColor="accent2"/>
            </w:tcBorders>
          </w:tcPr>
          <w:p w:rsidR="00800AF8" w:rsidRDefault="00800AF8" w:rsidP="002421C9">
            <w:pPr>
              <w:spacing w:before="120" w:after="120"/>
            </w:pPr>
            <w:r>
              <w:t xml:space="preserve">To set your main course aggregation, click on the </w:t>
            </w:r>
            <w:r w:rsidR="002421C9">
              <w:rPr>
                <w:b/>
              </w:rPr>
              <w:t>Setup</w:t>
            </w:r>
            <w:r>
              <w:t xml:space="preserve"> tab.</w:t>
            </w:r>
            <w:r w:rsidR="001234D6">
              <w:t xml:space="preserve"> </w:t>
            </w:r>
          </w:p>
        </w:tc>
        <w:tc>
          <w:tcPr>
            <w:tcW w:w="4485" w:type="dxa"/>
            <w:tcBorders>
              <w:top w:val="single" w:sz="18" w:space="0" w:color="C0504D" w:themeColor="accent2"/>
              <w:bottom w:val="single" w:sz="18" w:space="0" w:color="C0504D" w:themeColor="accent2"/>
            </w:tcBorders>
          </w:tcPr>
          <w:p w:rsidR="00800AF8" w:rsidRDefault="00237F0C" w:rsidP="006D4404">
            <w:pPr>
              <w:spacing w:before="120" w:after="120"/>
            </w:pPr>
            <w:r>
              <w:t xml:space="preserve">The </w:t>
            </w:r>
            <w:r w:rsidRPr="00237F0C">
              <w:rPr>
                <w:b/>
              </w:rPr>
              <w:t>Gradebook setup</w:t>
            </w:r>
            <w:r>
              <w:t xml:space="preserve"> page will display.</w:t>
            </w:r>
          </w:p>
        </w:tc>
      </w:tr>
      <w:tr w:rsidR="00237F0C" w:rsidTr="00237F0C">
        <w:tc>
          <w:tcPr>
            <w:tcW w:w="810" w:type="dxa"/>
            <w:tcBorders>
              <w:top w:val="single" w:sz="18" w:space="0" w:color="C0504D" w:themeColor="accent2"/>
              <w:bottom w:val="single" w:sz="18" w:space="0" w:color="C0504D" w:themeColor="accent2"/>
            </w:tcBorders>
          </w:tcPr>
          <w:p w:rsidR="00237F0C" w:rsidRDefault="00237F0C" w:rsidP="006D4404">
            <w:pPr>
              <w:pStyle w:val="ListParagraph"/>
              <w:numPr>
                <w:ilvl w:val="0"/>
                <w:numId w:val="6"/>
              </w:numPr>
              <w:spacing w:before="120" w:after="120"/>
              <w:ind w:left="360"/>
            </w:pPr>
          </w:p>
        </w:tc>
        <w:tc>
          <w:tcPr>
            <w:tcW w:w="4065" w:type="dxa"/>
            <w:tcBorders>
              <w:top w:val="single" w:sz="18" w:space="0" w:color="C0504D" w:themeColor="accent2"/>
              <w:bottom w:val="single" w:sz="18" w:space="0" w:color="C0504D" w:themeColor="accent2"/>
            </w:tcBorders>
          </w:tcPr>
          <w:p w:rsidR="00FB5155" w:rsidRDefault="00237F0C" w:rsidP="00FB5155">
            <w:pPr>
              <w:spacing w:before="120" w:after="120"/>
            </w:pPr>
            <w:r>
              <w:t xml:space="preserve">In the </w:t>
            </w:r>
            <w:r w:rsidRPr="00237F0C">
              <w:rPr>
                <w:b/>
              </w:rPr>
              <w:t>Actions</w:t>
            </w:r>
            <w:r>
              <w:t xml:space="preserve"> column next to your course name, click the </w:t>
            </w:r>
            <w:r w:rsidRPr="00237F0C">
              <w:rPr>
                <w:b/>
              </w:rPr>
              <w:t>Edit</w:t>
            </w:r>
            <w:r>
              <w:t xml:space="preserve"> dropdown menu, and then click </w:t>
            </w:r>
            <w:r w:rsidRPr="00237F0C">
              <w:rPr>
                <w:b/>
              </w:rPr>
              <w:t>Edit settings</w:t>
            </w:r>
            <w:r>
              <w:t>.</w:t>
            </w:r>
          </w:p>
          <w:p w:rsidR="00FB5155" w:rsidRDefault="00FB5155" w:rsidP="00FB5155">
            <w:pPr>
              <w:spacing w:before="120" w:after="120"/>
            </w:pPr>
          </w:p>
        </w:tc>
        <w:tc>
          <w:tcPr>
            <w:tcW w:w="4485" w:type="dxa"/>
            <w:tcBorders>
              <w:top w:val="single" w:sz="18" w:space="0" w:color="C0504D" w:themeColor="accent2"/>
              <w:bottom w:val="single" w:sz="18" w:space="0" w:color="C0504D" w:themeColor="accent2"/>
            </w:tcBorders>
          </w:tcPr>
          <w:p w:rsidR="00237F0C" w:rsidRDefault="00237F0C" w:rsidP="00FB5155">
            <w:pPr>
              <w:spacing w:before="120" w:after="120"/>
            </w:pPr>
            <w:r>
              <w:t>Click edit settings. Next to your course name, select the desired course aggrega</w:t>
            </w:r>
            <w:r w:rsidR="00FB5155">
              <w:t>tion from the dropdown menu.</w:t>
            </w:r>
          </w:p>
          <w:p w:rsidR="00FB5155" w:rsidRDefault="00FB5155" w:rsidP="00FB5155">
            <w:pPr>
              <w:spacing w:before="120" w:after="120"/>
            </w:pPr>
            <w:r>
              <w:t xml:space="preserve">On the </w:t>
            </w:r>
            <w:r w:rsidRPr="00FB5155">
              <w:rPr>
                <w:b/>
              </w:rPr>
              <w:t>Gradebook setup</w:t>
            </w:r>
            <w:r>
              <w:t xml:space="preserve"> page, leave the </w:t>
            </w:r>
            <w:r w:rsidRPr="00FB5155">
              <w:rPr>
                <w:b/>
              </w:rPr>
              <w:t xml:space="preserve">Course total </w:t>
            </w:r>
            <w:r>
              <w:t>at 100.00. If you choose Weighted Means, you will add weights once you create your grade items or categories.</w:t>
            </w:r>
          </w:p>
        </w:tc>
      </w:tr>
    </w:tbl>
    <w:p w:rsidR="00DC6F3B" w:rsidRDefault="00DC6F3B" w:rsidP="00DC6F3B"/>
    <w:p w:rsidR="006D4404" w:rsidRDefault="00357B24" w:rsidP="006D4404">
      <w:pPr>
        <w:pStyle w:val="Heading1"/>
      </w:pPr>
      <w:bookmarkStart w:id="12" w:name="_Create_Categories_in"/>
      <w:bookmarkStart w:id="13" w:name="_Creating_Categories_in"/>
      <w:bookmarkEnd w:id="12"/>
      <w:bookmarkEnd w:id="13"/>
      <w:r>
        <w:t>Creating</w:t>
      </w:r>
      <w:r w:rsidR="006D4404">
        <w:t xml:space="preserve"> Categories in the Gradebook</w:t>
      </w:r>
    </w:p>
    <w:p w:rsidR="00FB5155" w:rsidRDefault="00FB5155" w:rsidP="00F22FAC"/>
    <w:p w:rsidR="00F22FAC" w:rsidRPr="00AF52B0" w:rsidRDefault="00821D33" w:rsidP="00F22FAC">
      <w:r>
        <w:t>Categories c</w:t>
      </w:r>
      <w:r w:rsidR="0012132C">
        <w:t>an be used to organize the g</w:t>
      </w:r>
      <w:r>
        <w:t>radebook in many different ways and for many different purposes. In some instances</w:t>
      </w:r>
      <w:r w:rsidR="00FD0F54">
        <w:t>,</w:t>
      </w:r>
      <w:r>
        <w:t xml:space="preserve"> categories ar</w:t>
      </w:r>
      <w:r w:rsidR="00FD0F54">
        <w:t>e required for configuring the gradebook for specific uses</w:t>
      </w:r>
      <w:r w:rsidR="00AF52B0">
        <w:t>. C</w:t>
      </w:r>
      <w:r w:rsidR="0012132C">
        <w:t>ommon ways to divide the g</w:t>
      </w:r>
      <w:r w:rsidR="00F22FAC" w:rsidRPr="00DB06CB">
        <w:t>radebook into categories include:</w:t>
      </w:r>
    </w:p>
    <w:p w:rsidR="00F22FAC" w:rsidRPr="00DB06CB" w:rsidRDefault="00F22FAC" w:rsidP="00F22FAC">
      <w:pPr>
        <w:pStyle w:val="ListParagraph"/>
        <w:numPr>
          <w:ilvl w:val="0"/>
          <w:numId w:val="45"/>
        </w:numPr>
        <w:spacing w:after="0" w:line="240" w:lineRule="auto"/>
      </w:pPr>
      <w:r w:rsidRPr="00624C89">
        <w:rPr>
          <w:b/>
          <w:bCs/>
        </w:rPr>
        <w:t>Activity type</w:t>
      </w:r>
      <w:r w:rsidRPr="00DB06CB">
        <w:t>—This is almost always the categorizat</w:t>
      </w:r>
      <w:r w:rsidR="00FD0F54">
        <w:t>ion type used with a weighted g</w:t>
      </w:r>
      <w:r w:rsidRPr="00DB06CB">
        <w:t>radebook. It allows you to group all like activity types together in one catego</w:t>
      </w:r>
      <w:r w:rsidR="00FD0F54">
        <w:t xml:space="preserve">ry with one aggregation method. </w:t>
      </w:r>
      <w:r w:rsidRPr="00DB06CB">
        <w:t xml:space="preserve">For example, you could create a quiz category </w:t>
      </w:r>
      <w:r w:rsidR="00FD0F54">
        <w:t>for all of your quizzes.</w:t>
      </w:r>
    </w:p>
    <w:p w:rsidR="00F22FAC" w:rsidRPr="00624C89" w:rsidRDefault="00F22FAC" w:rsidP="00F22FAC">
      <w:pPr>
        <w:pStyle w:val="ListParagraph"/>
        <w:numPr>
          <w:ilvl w:val="0"/>
          <w:numId w:val="45"/>
        </w:numPr>
        <w:spacing w:after="0" w:line="240" w:lineRule="auto"/>
      </w:pPr>
      <w:r w:rsidRPr="00624C89">
        <w:rPr>
          <w:b/>
        </w:rPr>
        <w:t>Time</w:t>
      </w:r>
      <w:r w:rsidRPr="00624C89">
        <w:t>—You may want to group your class activities together according to the term in which they occur.</w:t>
      </w:r>
      <w:r w:rsidR="00821D33">
        <w:t xml:space="preserve"> For example, you could create two categories named Semester 1 and Semester 2.</w:t>
      </w:r>
    </w:p>
    <w:p w:rsidR="00F22FAC" w:rsidRDefault="00F22FAC" w:rsidP="00F22FAC">
      <w:pPr>
        <w:pStyle w:val="ListParagraph"/>
        <w:numPr>
          <w:ilvl w:val="0"/>
          <w:numId w:val="45"/>
        </w:numPr>
        <w:spacing w:after="0" w:line="240" w:lineRule="auto"/>
      </w:pPr>
      <w:r w:rsidRPr="00624C89">
        <w:rPr>
          <w:b/>
          <w:bCs/>
        </w:rPr>
        <w:t>Grade status</w:t>
      </w:r>
      <w:r w:rsidRPr="00624C89">
        <w:t xml:space="preserve">—This method groups activities by those that have been graded and those that are not yet graded. This division helps students see an accurate grade at any given time, </w:t>
      </w:r>
      <w:r w:rsidR="00FD0F54">
        <w:t>al</w:t>
      </w:r>
      <w:r w:rsidRPr="00624C89">
        <w:t>though it is not the only way to achieve this.</w:t>
      </w:r>
    </w:p>
    <w:p w:rsidR="00F22FAC" w:rsidRDefault="00F22FAC" w:rsidP="00F22FAC">
      <w:pPr>
        <w:pStyle w:val="ListParagraph"/>
        <w:spacing w:after="0" w:line="240" w:lineRule="auto"/>
      </w:pPr>
    </w:p>
    <w:p w:rsidR="00F22FAC" w:rsidRPr="00DB06CB" w:rsidRDefault="0012132C" w:rsidP="00F22FAC">
      <w:pPr>
        <w:spacing w:before="0"/>
        <w:rPr>
          <w:b/>
          <w:bCs/>
        </w:rPr>
      </w:pPr>
      <w:r>
        <w:lastRenderedPageBreak/>
        <w:t>When starting out with the g</w:t>
      </w:r>
      <w:r w:rsidR="00F22FAC" w:rsidRPr="00DB06CB">
        <w:t>radebook in a course,</w:t>
      </w:r>
      <w:r>
        <w:t xml:space="preserve"> the only category will be the c</w:t>
      </w:r>
      <w:r w:rsidR="00F22FAC" w:rsidRPr="00DB06CB">
        <w:t>ourse category, which is considered the parent category of any new categories you create. You could potentially add sub-categories, where you would need to assign one of your new categories as a parent. However, this is only recommended for thos</w:t>
      </w:r>
      <w:r>
        <w:t>e who are experienced with the g</w:t>
      </w:r>
      <w:r w:rsidR="00F22FAC" w:rsidRPr="00DB06CB">
        <w:t>radebook and how it functions.</w:t>
      </w:r>
    </w:p>
    <w:p w:rsidR="00F22FAC" w:rsidRPr="00FD0F54" w:rsidRDefault="00F22FAC" w:rsidP="00F22FAC">
      <w:pPr>
        <w:rPr>
          <w:b/>
        </w:rPr>
      </w:pPr>
      <w:r w:rsidRPr="00FD0F54">
        <w:rPr>
          <w:b/>
        </w:rPr>
        <w:t>Considerations:</w:t>
      </w:r>
    </w:p>
    <w:p w:rsidR="00F22FAC" w:rsidRPr="00DB06CB" w:rsidRDefault="00F22FAC" w:rsidP="00F22FAC">
      <w:r w:rsidRPr="00DB06CB">
        <w:t>When it comes</w:t>
      </w:r>
      <w:r w:rsidR="0012132C">
        <w:t xml:space="preserve"> to aggregations and using the g</w:t>
      </w:r>
      <w:r w:rsidRPr="00DB06CB">
        <w:t>radebook, consider the following:</w:t>
      </w:r>
    </w:p>
    <w:p w:rsidR="00F22FAC" w:rsidRPr="00DB06CB" w:rsidRDefault="00F22FAC" w:rsidP="00F22FAC">
      <w:pPr>
        <w:numPr>
          <w:ilvl w:val="0"/>
          <w:numId w:val="44"/>
        </w:numPr>
        <w:spacing w:before="0" w:after="0" w:line="240" w:lineRule="auto"/>
      </w:pPr>
      <w:r w:rsidRPr="00DB06CB">
        <w:t>Start simple and slowly add in new functionality as you learn.</w:t>
      </w:r>
    </w:p>
    <w:p w:rsidR="00F22FAC" w:rsidRPr="00DB06CB" w:rsidRDefault="00F22FAC" w:rsidP="00F22FAC">
      <w:pPr>
        <w:numPr>
          <w:ilvl w:val="0"/>
          <w:numId w:val="44"/>
        </w:numPr>
        <w:spacing w:before="0" w:after="0" w:line="240" w:lineRule="auto"/>
      </w:pPr>
      <w:r w:rsidRPr="00DB06CB">
        <w:t>Choose an aggregation that you understand. If you don’t understand it (and can’t explain it), then your students won’t either.</w:t>
      </w:r>
    </w:p>
    <w:p w:rsidR="00F22FAC" w:rsidRPr="00DB06CB" w:rsidRDefault="00F22FAC" w:rsidP="00F22FAC">
      <w:pPr>
        <w:numPr>
          <w:ilvl w:val="0"/>
          <w:numId w:val="44"/>
        </w:numPr>
        <w:spacing w:before="0" w:after="0" w:line="240" w:lineRule="auto"/>
      </w:pPr>
      <w:r w:rsidRPr="00DB06CB">
        <w:t xml:space="preserve">If you want to use extra credit, choose the aggregation methods that work best with it (Simple Weighted Mean of Grades and </w:t>
      </w:r>
      <w:r w:rsidR="00F0259E">
        <w:t>Natural</w:t>
      </w:r>
      <w:r w:rsidR="0012132C">
        <w:t xml:space="preserve"> </w:t>
      </w:r>
      <w:r w:rsidR="00747B98">
        <w:t>aggregation</w:t>
      </w:r>
      <w:r w:rsidRPr="00DB06CB">
        <w:t>).</w:t>
      </w:r>
    </w:p>
    <w:p w:rsidR="006D4404" w:rsidRDefault="00F22FAC" w:rsidP="00F22FAC">
      <w:pPr>
        <w:numPr>
          <w:ilvl w:val="0"/>
          <w:numId w:val="44"/>
        </w:numPr>
        <w:spacing w:before="0" w:after="0" w:line="240" w:lineRule="auto"/>
      </w:pPr>
      <w:r w:rsidRPr="00DB06CB">
        <w:t xml:space="preserve">When you want to try something new, research </w:t>
      </w:r>
      <w:r w:rsidR="00895584">
        <w:t xml:space="preserve">online </w:t>
      </w:r>
      <w:r w:rsidRPr="00DB06CB">
        <w:t>using</w:t>
      </w:r>
      <w:r w:rsidR="007065B9">
        <w:t xml:space="preserve"> resources such as Moodle Docs </w:t>
      </w:r>
      <w:r w:rsidRPr="00DB06CB">
        <w:t>or YouTube.</w:t>
      </w:r>
    </w:p>
    <w:p w:rsidR="006D4404" w:rsidRDefault="0013084A" w:rsidP="006D4404">
      <w:pPr>
        <w:spacing w:before="0" w:after="0"/>
      </w:pPr>
      <w:r>
        <w:br/>
      </w:r>
      <w:r w:rsidR="0012132C">
        <w:t>To add a category to the g</w:t>
      </w:r>
      <w:r w:rsidR="006D4404">
        <w:t>radebook, use the following steps:</w:t>
      </w:r>
    </w:p>
    <w:tbl>
      <w:tblPr>
        <w:tblStyle w:val="TableGrid"/>
        <w:tblW w:w="955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734"/>
      </w:tblGrid>
      <w:tr w:rsidR="006D4404" w:rsidTr="006D4404">
        <w:trPr>
          <w:cantSplit/>
          <w:tblHeader/>
        </w:trPr>
        <w:tc>
          <w:tcPr>
            <w:tcW w:w="648" w:type="dxa"/>
            <w:tcBorders>
              <w:top w:val="nil"/>
              <w:left w:val="nil"/>
              <w:bottom w:val="single" w:sz="18" w:space="0" w:color="C00000"/>
              <w:right w:val="nil"/>
            </w:tcBorders>
            <w:hideMark/>
          </w:tcPr>
          <w:p w:rsidR="006D4404" w:rsidRDefault="006D4404" w:rsidP="006D4404">
            <w:pPr>
              <w:rPr>
                <w:b/>
              </w:rPr>
            </w:pPr>
            <w:r>
              <w:rPr>
                <w:b/>
              </w:rPr>
              <w:t>Step</w:t>
            </w:r>
          </w:p>
        </w:tc>
        <w:tc>
          <w:tcPr>
            <w:tcW w:w="4176" w:type="dxa"/>
            <w:tcBorders>
              <w:top w:val="nil"/>
              <w:left w:val="nil"/>
              <w:bottom w:val="single" w:sz="18" w:space="0" w:color="C00000"/>
              <w:right w:val="nil"/>
            </w:tcBorders>
            <w:hideMark/>
          </w:tcPr>
          <w:p w:rsidR="006D4404" w:rsidRDefault="006D4404" w:rsidP="006D4404">
            <w:pPr>
              <w:rPr>
                <w:b/>
              </w:rPr>
            </w:pPr>
            <w:r>
              <w:rPr>
                <w:b/>
              </w:rPr>
              <w:t>Action</w:t>
            </w:r>
          </w:p>
        </w:tc>
        <w:tc>
          <w:tcPr>
            <w:tcW w:w="4734" w:type="dxa"/>
            <w:tcBorders>
              <w:top w:val="nil"/>
              <w:left w:val="nil"/>
              <w:bottom w:val="single" w:sz="18" w:space="0" w:color="C00000"/>
              <w:right w:val="nil"/>
            </w:tcBorders>
            <w:hideMark/>
          </w:tcPr>
          <w:p w:rsidR="006D4404" w:rsidRDefault="006D4404" w:rsidP="006D4404">
            <w:pPr>
              <w:rPr>
                <w:b/>
              </w:rPr>
            </w:pPr>
            <w:r>
              <w:rPr>
                <w:b/>
              </w:rPr>
              <w:t>Notes</w:t>
            </w:r>
          </w:p>
        </w:tc>
      </w:tr>
      <w:tr w:rsidR="003B5AB1" w:rsidTr="006D4404">
        <w:trPr>
          <w:cantSplit/>
        </w:trPr>
        <w:tc>
          <w:tcPr>
            <w:tcW w:w="648" w:type="dxa"/>
            <w:tcBorders>
              <w:top w:val="single" w:sz="18" w:space="0" w:color="C00000"/>
              <w:left w:val="nil"/>
              <w:bottom w:val="single" w:sz="18" w:space="0" w:color="C00000"/>
              <w:right w:val="nil"/>
            </w:tcBorders>
          </w:tcPr>
          <w:p w:rsidR="003B5AB1" w:rsidRDefault="003B5AB1" w:rsidP="00F22FAC">
            <w:pPr>
              <w:pStyle w:val="ListParagraph"/>
              <w:numPr>
                <w:ilvl w:val="0"/>
                <w:numId w:val="41"/>
              </w:numPr>
              <w:spacing w:before="120" w:after="120"/>
              <w:ind w:left="180" w:right="-378" w:hanging="180"/>
            </w:pPr>
          </w:p>
        </w:tc>
        <w:tc>
          <w:tcPr>
            <w:tcW w:w="4176" w:type="dxa"/>
            <w:tcBorders>
              <w:top w:val="single" w:sz="18" w:space="0" w:color="C00000"/>
              <w:left w:val="nil"/>
              <w:bottom w:val="single" w:sz="18" w:space="0" w:color="C00000"/>
              <w:right w:val="nil"/>
            </w:tcBorders>
            <w:hideMark/>
          </w:tcPr>
          <w:p w:rsidR="003B5AB1" w:rsidRDefault="00746A00" w:rsidP="003B5AB1">
            <w:pPr>
              <w:spacing w:before="120" w:after="120"/>
            </w:pPr>
            <w:r>
              <w:t xml:space="preserve">From the course page, click on the </w:t>
            </w:r>
            <w:r w:rsidRPr="00BC23F6">
              <w:rPr>
                <w:b/>
              </w:rPr>
              <w:t xml:space="preserve">Course Management </w:t>
            </w:r>
            <w:r w:rsidR="00A81A37">
              <w:t>button</w:t>
            </w:r>
            <w:r>
              <w:t>. Under User Links, click</w:t>
            </w:r>
            <w:r w:rsidRPr="004A75F0">
              <w:rPr>
                <w:b/>
              </w:rPr>
              <w:t xml:space="preserve"> </w:t>
            </w:r>
            <w:r w:rsidR="003B5AB1" w:rsidRPr="004A75F0">
              <w:rPr>
                <w:b/>
              </w:rPr>
              <w:t>Grades</w:t>
            </w:r>
            <w:r>
              <w:rPr>
                <w:b/>
              </w:rPr>
              <w:t xml:space="preserve"> overview</w:t>
            </w:r>
            <w:r w:rsidR="003B5AB1">
              <w:t>.</w:t>
            </w:r>
          </w:p>
          <w:p w:rsidR="003C0B02" w:rsidRPr="00746A00" w:rsidRDefault="003C0B02" w:rsidP="000848F3">
            <w:pPr>
              <w:spacing w:before="120" w:after="120"/>
            </w:pPr>
          </w:p>
        </w:tc>
        <w:tc>
          <w:tcPr>
            <w:tcW w:w="4734" w:type="dxa"/>
            <w:tcBorders>
              <w:top w:val="single" w:sz="18" w:space="0" w:color="C00000"/>
              <w:left w:val="nil"/>
              <w:bottom w:val="single" w:sz="18" w:space="0" w:color="C00000"/>
              <w:right w:val="nil"/>
            </w:tcBorders>
            <w:hideMark/>
          </w:tcPr>
          <w:p w:rsidR="003B5AB1" w:rsidRDefault="00BC23F6" w:rsidP="00BC23F6">
            <w:pPr>
              <w:spacing w:before="120" w:after="120"/>
            </w:pPr>
            <w:r>
              <w:t xml:space="preserve">This will open the </w:t>
            </w:r>
            <w:r w:rsidRPr="00AF52B0">
              <w:rPr>
                <w:b/>
              </w:rPr>
              <w:t>Grader report</w:t>
            </w:r>
            <w:r>
              <w:t xml:space="preserve">. By default, the display shows the </w:t>
            </w:r>
            <w:r w:rsidRPr="004C774C">
              <w:rPr>
                <w:b/>
              </w:rPr>
              <w:t xml:space="preserve">View </w:t>
            </w:r>
            <w:r w:rsidRPr="00AF52B0">
              <w:t>tab</w:t>
            </w:r>
            <w:r>
              <w:t>. Other displays and functionality are available by clicking other tabs and settings on the page.</w:t>
            </w:r>
          </w:p>
        </w:tc>
      </w:tr>
      <w:tr w:rsidR="006D4404" w:rsidTr="00A95BA3">
        <w:trPr>
          <w:cantSplit/>
        </w:trPr>
        <w:tc>
          <w:tcPr>
            <w:tcW w:w="648" w:type="dxa"/>
            <w:tcBorders>
              <w:top w:val="single" w:sz="18" w:space="0" w:color="C00000"/>
              <w:left w:val="nil"/>
              <w:bottom w:val="single" w:sz="18" w:space="0" w:color="C00000"/>
              <w:right w:val="nil"/>
            </w:tcBorders>
          </w:tcPr>
          <w:p w:rsidR="006D4404" w:rsidRDefault="006D4404" w:rsidP="00F22FAC">
            <w:pPr>
              <w:pStyle w:val="ListParagraph"/>
              <w:numPr>
                <w:ilvl w:val="0"/>
                <w:numId w:val="41"/>
              </w:numPr>
              <w:spacing w:before="120" w:after="120"/>
              <w:ind w:left="180" w:right="-378" w:hanging="180"/>
            </w:pPr>
          </w:p>
        </w:tc>
        <w:tc>
          <w:tcPr>
            <w:tcW w:w="4176" w:type="dxa"/>
            <w:tcBorders>
              <w:top w:val="single" w:sz="18" w:space="0" w:color="C00000"/>
              <w:left w:val="nil"/>
              <w:bottom w:val="single" w:sz="18" w:space="0" w:color="C00000"/>
              <w:right w:val="nil"/>
            </w:tcBorders>
            <w:hideMark/>
          </w:tcPr>
          <w:p w:rsidR="006D4404" w:rsidRDefault="00895584" w:rsidP="002421C9">
            <w:pPr>
              <w:spacing w:before="120" w:after="120"/>
            </w:pPr>
            <w:r>
              <w:t>Click on</w:t>
            </w:r>
            <w:r w:rsidR="006D4404" w:rsidRPr="00F22FAC">
              <w:t xml:space="preserve"> the </w:t>
            </w:r>
            <w:r w:rsidR="002421C9">
              <w:rPr>
                <w:b/>
              </w:rPr>
              <w:t>Setup</w:t>
            </w:r>
            <w:r>
              <w:t xml:space="preserve"> tab. A</w:t>
            </w:r>
            <w:r w:rsidR="006D4404" w:rsidRPr="00F22FAC">
              <w:t>t the bottom of the page, click</w:t>
            </w:r>
            <w:r w:rsidR="00BC23F6">
              <w:t xml:space="preserve"> the</w:t>
            </w:r>
            <w:r w:rsidR="006D4404" w:rsidRPr="00F22FAC">
              <w:t xml:space="preserve"> </w:t>
            </w:r>
            <w:r w:rsidR="00BC23F6">
              <w:rPr>
                <w:b/>
              </w:rPr>
              <w:t>Add c</w:t>
            </w:r>
            <w:r w:rsidR="006D4404" w:rsidRPr="00F22FAC">
              <w:rPr>
                <w:b/>
              </w:rPr>
              <w:t>ategory</w:t>
            </w:r>
            <w:r w:rsidR="00BC23F6">
              <w:rPr>
                <w:b/>
              </w:rPr>
              <w:t xml:space="preserve"> </w:t>
            </w:r>
            <w:r w:rsidR="00BC23F6" w:rsidRPr="00BC23F6">
              <w:t>button</w:t>
            </w:r>
            <w:r w:rsidR="006D4404" w:rsidRPr="00BC23F6">
              <w:t>.</w:t>
            </w:r>
          </w:p>
          <w:p w:rsidR="00EA1CD0" w:rsidRPr="00F22FAC" w:rsidRDefault="00EA1CD0" w:rsidP="002421C9">
            <w:pPr>
              <w:spacing w:before="120" w:after="120"/>
            </w:pPr>
            <w:r>
              <w:t>The page includes two sections—</w:t>
            </w:r>
            <w:r>
              <w:rPr>
                <w:b/>
              </w:rPr>
              <w:t>Grade c</w:t>
            </w:r>
            <w:r w:rsidRPr="00517D8F">
              <w:rPr>
                <w:b/>
              </w:rPr>
              <w:t>ategory</w:t>
            </w:r>
            <w:r>
              <w:t xml:space="preserve"> and </w:t>
            </w:r>
            <w:r>
              <w:rPr>
                <w:b/>
              </w:rPr>
              <w:t>Category t</w:t>
            </w:r>
            <w:r w:rsidRPr="00517D8F">
              <w:rPr>
                <w:b/>
              </w:rPr>
              <w:t>otal</w:t>
            </w:r>
            <w:r>
              <w:t xml:space="preserve">. Click the </w:t>
            </w:r>
            <w:r w:rsidRPr="00A95BA3">
              <w:rPr>
                <w:b/>
              </w:rPr>
              <w:t>Show more</w:t>
            </w:r>
            <w:r>
              <w:t xml:space="preserve"> link, which reveals additional settings.</w:t>
            </w:r>
          </w:p>
        </w:tc>
        <w:tc>
          <w:tcPr>
            <w:tcW w:w="4734" w:type="dxa"/>
            <w:tcBorders>
              <w:top w:val="single" w:sz="18" w:space="0" w:color="C00000"/>
              <w:left w:val="nil"/>
              <w:bottom w:val="single" w:sz="18" w:space="0" w:color="C00000"/>
              <w:right w:val="nil"/>
            </w:tcBorders>
            <w:hideMark/>
          </w:tcPr>
          <w:p w:rsidR="006D4404" w:rsidRDefault="006D4404" w:rsidP="00EA1CD0">
            <w:pPr>
              <w:spacing w:before="120" w:after="120"/>
            </w:pPr>
            <w:r>
              <w:t xml:space="preserve">This will open a page with settings to add a </w:t>
            </w:r>
            <w:r w:rsidR="00BC23F6">
              <w:t>new category to the g</w:t>
            </w:r>
            <w:r>
              <w:t>radebook.</w:t>
            </w:r>
            <w:r w:rsidR="00EA1CD0">
              <w:t xml:space="preserve"> This page allows you to add a category using primarily default settings, or to customize the settings in more detail.</w:t>
            </w:r>
          </w:p>
        </w:tc>
      </w:tr>
      <w:tr w:rsidR="006D4404" w:rsidTr="00E514D9">
        <w:trPr>
          <w:cantSplit/>
        </w:trPr>
        <w:tc>
          <w:tcPr>
            <w:tcW w:w="648" w:type="dxa"/>
            <w:tcBorders>
              <w:top w:val="single" w:sz="18" w:space="0" w:color="C00000"/>
              <w:left w:val="nil"/>
              <w:bottom w:val="single" w:sz="18" w:space="0" w:color="C00000"/>
              <w:right w:val="nil"/>
            </w:tcBorders>
          </w:tcPr>
          <w:p w:rsidR="006D4404" w:rsidRDefault="006D4404" w:rsidP="00F22FAC">
            <w:pPr>
              <w:pStyle w:val="ListParagraph"/>
              <w:numPr>
                <w:ilvl w:val="0"/>
                <w:numId w:val="41"/>
              </w:numPr>
              <w:spacing w:before="120" w:after="120"/>
              <w:ind w:left="180" w:right="-378" w:hanging="180"/>
            </w:pPr>
          </w:p>
        </w:tc>
        <w:tc>
          <w:tcPr>
            <w:tcW w:w="4176" w:type="dxa"/>
            <w:tcBorders>
              <w:top w:val="single" w:sz="18" w:space="0" w:color="C00000"/>
              <w:left w:val="nil"/>
              <w:bottom w:val="single" w:sz="18" w:space="0" w:color="C00000"/>
              <w:right w:val="nil"/>
            </w:tcBorders>
            <w:hideMark/>
          </w:tcPr>
          <w:p w:rsidR="006D4404" w:rsidRPr="0012132C" w:rsidRDefault="006D4404" w:rsidP="006D4404">
            <w:pPr>
              <w:pStyle w:val="NoSpacing"/>
              <w:spacing w:before="120"/>
              <w:rPr>
                <w:rStyle w:val="SubtleEmphasis"/>
                <w:i w:val="0"/>
                <w:color w:val="auto"/>
              </w:rPr>
            </w:pPr>
            <w:r w:rsidRPr="0012132C">
              <w:rPr>
                <w:rStyle w:val="SubtleEmphasis"/>
                <w:b/>
                <w:i w:val="0"/>
                <w:color w:val="auto"/>
              </w:rPr>
              <w:t>Section:</w:t>
            </w:r>
            <w:r w:rsidR="00A95BA3">
              <w:rPr>
                <w:rStyle w:val="SubtleEmphasis"/>
                <w:i w:val="0"/>
                <w:color w:val="auto"/>
              </w:rPr>
              <w:t xml:space="preserve"> Grade c</w:t>
            </w:r>
            <w:r w:rsidRPr="0012132C">
              <w:rPr>
                <w:rStyle w:val="SubtleEmphasis"/>
                <w:i w:val="0"/>
                <w:color w:val="auto"/>
              </w:rPr>
              <w:t xml:space="preserve">ategory </w:t>
            </w:r>
          </w:p>
          <w:p w:rsidR="006D4404" w:rsidRPr="0012132C" w:rsidRDefault="006D4404" w:rsidP="006D4404">
            <w:pPr>
              <w:pStyle w:val="NoSpacing"/>
              <w:rPr>
                <w:rStyle w:val="SubtleEmphasis"/>
                <w:i w:val="0"/>
                <w:color w:val="auto"/>
              </w:rPr>
            </w:pPr>
            <w:r w:rsidRPr="0012132C">
              <w:rPr>
                <w:rStyle w:val="SubtleEmphasis"/>
                <w:b/>
                <w:i w:val="0"/>
                <w:color w:val="auto"/>
              </w:rPr>
              <w:t>Field:</w:t>
            </w:r>
            <w:r w:rsidRPr="0012132C">
              <w:rPr>
                <w:rStyle w:val="SubtleEmphasis"/>
                <w:i w:val="0"/>
                <w:color w:val="auto"/>
              </w:rPr>
              <w:t xml:space="preserve"> </w:t>
            </w:r>
            <w:r w:rsidRPr="0012132C">
              <w:t>Category</w:t>
            </w:r>
            <w:r w:rsidRPr="0012132C">
              <w:rPr>
                <w:rStyle w:val="SubtleEmphasis"/>
                <w:i w:val="0"/>
                <w:color w:val="auto"/>
              </w:rPr>
              <w:t xml:space="preserve"> </w:t>
            </w:r>
            <w:r w:rsidR="00A95BA3">
              <w:rPr>
                <w:rStyle w:val="SubtleEmphasis"/>
                <w:i w:val="0"/>
                <w:color w:val="auto"/>
              </w:rPr>
              <w:t>n</w:t>
            </w:r>
            <w:r w:rsidRPr="0012132C">
              <w:rPr>
                <w:rStyle w:val="SubtleEmphasis"/>
                <w:i w:val="0"/>
                <w:color w:val="auto"/>
              </w:rPr>
              <w:t>ame</w:t>
            </w:r>
          </w:p>
          <w:p w:rsidR="006D4404" w:rsidRPr="00F22FAC" w:rsidRDefault="006D4404" w:rsidP="006D4404">
            <w:pPr>
              <w:spacing w:before="120" w:after="120"/>
            </w:pPr>
            <w:r w:rsidRPr="00F22FAC">
              <w:t>Enter a name for your category.</w:t>
            </w:r>
          </w:p>
        </w:tc>
        <w:tc>
          <w:tcPr>
            <w:tcW w:w="4734" w:type="dxa"/>
            <w:tcBorders>
              <w:top w:val="single" w:sz="18" w:space="0" w:color="C00000"/>
              <w:left w:val="nil"/>
              <w:bottom w:val="single" w:sz="18" w:space="0" w:color="C00000"/>
              <w:right w:val="nil"/>
            </w:tcBorders>
          </w:tcPr>
          <w:p w:rsidR="006D4404" w:rsidRDefault="006D4404" w:rsidP="006D4404">
            <w:pPr>
              <w:spacing w:before="120" w:after="120"/>
            </w:pPr>
            <w:r>
              <w:t>Give the category the name you want it to display, such as “Quizzes,” “Semester 1,” “Unit 1,” etc.</w:t>
            </w:r>
          </w:p>
        </w:tc>
      </w:tr>
      <w:tr w:rsidR="006D4404" w:rsidTr="00E514D9">
        <w:trPr>
          <w:cantSplit/>
        </w:trPr>
        <w:tc>
          <w:tcPr>
            <w:tcW w:w="648" w:type="dxa"/>
            <w:tcBorders>
              <w:top w:val="single" w:sz="18" w:space="0" w:color="C00000"/>
              <w:left w:val="nil"/>
              <w:bottom w:val="nil"/>
              <w:right w:val="nil"/>
            </w:tcBorders>
          </w:tcPr>
          <w:p w:rsidR="006D4404" w:rsidRDefault="006D4404" w:rsidP="00F22FAC">
            <w:pPr>
              <w:pStyle w:val="ListParagraph"/>
              <w:numPr>
                <w:ilvl w:val="0"/>
                <w:numId w:val="41"/>
              </w:numPr>
              <w:spacing w:before="120" w:after="120"/>
              <w:ind w:left="180" w:right="-378" w:hanging="180"/>
            </w:pPr>
          </w:p>
        </w:tc>
        <w:tc>
          <w:tcPr>
            <w:tcW w:w="4176" w:type="dxa"/>
            <w:tcBorders>
              <w:top w:val="single" w:sz="18" w:space="0" w:color="C00000"/>
              <w:left w:val="nil"/>
              <w:bottom w:val="nil"/>
              <w:right w:val="nil"/>
            </w:tcBorders>
          </w:tcPr>
          <w:p w:rsidR="006D4404" w:rsidRPr="0012132C" w:rsidRDefault="006D4404" w:rsidP="006D4404">
            <w:pPr>
              <w:pStyle w:val="NoSpacing"/>
              <w:spacing w:before="120"/>
              <w:rPr>
                <w:rStyle w:val="SubtleEmphasis"/>
                <w:i w:val="0"/>
                <w:color w:val="auto"/>
              </w:rPr>
            </w:pPr>
            <w:r w:rsidRPr="0012132C">
              <w:rPr>
                <w:rStyle w:val="SubtleEmphasis"/>
                <w:b/>
                <w:i w:val="0"/>
                <w:color w:val="auto"/>
              </w:rPr>
              <w:t>Section:</w:t>
            </w:r>
            <w:r w:rsidR="00A95BA3">
              <w:rPr>
                <w:rStyle w:val="SubtleEmphasis"/>
                <w:i w:val="0"/>
                <w:color w:val="auto"/>
              </w:rPr>
              <w:t xml:space="preserve"> Grade category</w:t>
            </w:r>
          </w:p>
          <w:p w:rsidR="006D4404" w:rsidRPr="0012132C" w:rsidRDefault="006D4404" w:rsidP="006D4404">
            <w:pPr>
              <w:pStyle w:val="NoSpacing"/>
              <w:spacing w:after="120"/>
              <w:rPr>
                <w:i/>
              </w:rPr>
            </w:pPr>
            <w:r w:rsidRPr="0012132C">
              <w:rPr>
                <w:rStyle w:val="SubtleEmphasis"/>
                <w:b/>
                <w:i w:val="0"/>
                <w:color w:val="auto"/>
              </w:rPr>
              <w:t>Field:</w:t>
            </w:r>
            <w:r w:rsidRPr="0012132C">
              <w:rPr>
                <w:rStyle w:val="SubtleEmphasis"/>
                <w:i w:val="0"/>
                <w:color w:val="auto"/>
              </w:rPr>
              <w:t xml:space="preserve"> Aggregation</w:t>
            </w:r>
          </w:p>
          <w:p w:rsidR="006D4404" w:rsidRPr="00F22FAC" w:rsidRDefault="006D4404" w:rsidP="006D4404">
            <w:pPr>
              <w:spacing w:before="120" w:after="120"/>
            </w:pPr>
            <w:r w:rsidRPr="00F22FAC">
              <w:t xml:space="preserve">Select the desired aggregation </w:t>
            </w:r>
            <w:r w:rsidR="00A95BA3">
              <w:t>method for this category total.</w:t>
            </w:r>
          </w:p>
        </w:tc>
        <w:tc>
          <w:tcPr>
            <w:tcW w:w="4734" w:type="dxa"/>
            <w:tcBorders>
              <w:top w:val="single" w:sz="18" w:space="0" w:color="C00000"/>
              <w:left w:val="nil"/>
              <w:bottom w:val="nil"/>
              <w:right w:val="nil"/>
            </w:tcBorders>
          </w:tcPr>
          <w:p w:rsidR="006D4404" w:rsidRDefault="006D4404" w:rsidP="00BC1C4B">
            <w:pPr>
              <w:spacing w:before="120" w:after="120"/>
            </w:pPr>
            <w:r>
              <w:t>This field determines how grades in a category are combined to calculate the total for the category.</w:t>
            </w:r>
            <w:r w:rsidR="00895584">
              <w:t xml:space="preserve"> If you </w:t>
            </w:r>
            <w:r w:rsidR="00BC1C4B">
              <w:t>intend</w:t>
            </w:r>
            <w:r w:rsidR="00895584">
              <w:t xml:space="preserve"> to have weights for the c</w:t>
            </w:r>
            <w:r w:rsidR="00A95BA3">
              <w:t>ategories, select Weighted Mean</w:t>
            </w:r>
            <w:r w:rsidR="00895584">
              <w:t>. If you want an average of the grade items in the catego</w:t>
            </w:r>
            <w:r w:rsidR="00A95BA3">
              <w:t>ry, select Simple Weighted Mean</w:t>
            </w:r>
            <w:r w:rsidR="00895584">
              <w:t>.</w:t>
            </w:r>
          </w:p>
        </w:tc>
      </w:tr>
      <w:tr w:rsidR="006D4404" w:rsidTr="00E514D9">
        <w:trPr>
          <w:cantSplit/>
        </w:trPr>
        <w:tc>
          <w:tcPr>
            <w:tcW w:w="648" w:type="dxa"/>
            <w:tcBorders>
              <w:top w:val="nil"/>
              <w:left w:val="nil"/>
              <w:bottom w:val="single" w:sz="18" w:space="0" w:color="C00000"/>
              <w:right w:val="nil"/>
            </w:tcBorders>
          </w:tcPr>
          <w:p w:rsidR="006D4404" w:rsidRDefault="006D4404" w:rsidP="00F22FAC">
            <w:pPr>
              <w:pStyle w:val="ListParagraph"/>
              <w:numPr>
                <w:ilvl w:val="0"/>
                <w:numId w:val="41"/>
              </w:numPr>
              <w:spacing w:before="120" w:after="120"/>
              <w:ind w:left="180" w:right="-378" w:hanging="180"/>
            </w:pPr>
          </w:p>
        </w:tc>
        <w:tc>
          <w:tcPr>
            <w:tcW w:w="4176" w:type="dxa"/>
            <w:tcBorders>
              <w:top w:val="nil"/>
              <w:left w:val="nil"/>
              <w:bottom w:val="single" w:sz="18" w:space="0" w:color="C00000"/>
              <w:right w:val="nil"/>
            </w:tcBorders>
            <w:hideMark/>
          </w:tcPr>
          <w:p w:rsidR="006D4404" w:rsidRPr="0012132C" w:rsidRDefault="006D4404" w:rsidP="006D4404">
            <w:pPr>
              <w:pStyle w:val="NoSpacing"/>
              <w:spacing w:before="120"/>
              <w:rPr>
                <w:rStyle w:val="SubtleEmphasis"/>
                <w:i w:val="0"/>
                <w:iCs w:val="0"/>
                <w:color w:val="auto"/>
              </w:rPr>
            </w:pPr>
            <w:r w:rsidRPr="0012132C">
              <w:rPr>
                <w:rStyle w:val="SubtleEmphasis"/>
                <w:b/>
                <w:i w:val="0"/>
                <w:iCs w:val="0"/>
                <w:color w:val="auto"/>
              </w:rPr>
              <w:t xml:space="preserve">Section: </w:t>
            </w:r>
            <w:r w:rsidR="00A95BA3">
              <w:rPr>
                <w:rStyle w:val="SubtleEmphasis"/>
                <w:i w:val="0"/>
                <w:iCs w:val="0"/>
                <w:color w:val="auto"/>
              </w:rPr>
              <w:t>Grade category</w:t>
            </w:r>
          </w:p>
          <w:p w:rsidR="006D4404" w:rsidRPr="0012132C" w:rsidRDefault="006D4404" w:rsidP="006D4404">
            <w:pPr>
              <w:pStyle w:val="NoSpacing"/>
              <w:rPr>
                <w:i/>
              </w:rPr>
            </w:pPr>
            <w:r w:rsidRPr="0012132C">
              <w:rPr>
                <w:rStyle w:val="SubtleEmphasis"/>
                <w:b/>
                <w:i w:val="0"/>
                <w:iCs w:val="0"/>
                <w:color w:val="auto"/>
              </w:rPr>
              <w:t xml:space="preserve">Field: </w:t>
            </w:r>
            <w:r w:rsidR="00595ABA" w:rsidRPr="0012132C">
              <w:rPr>
                <w:rStyle w:val="SubtleEmphasis"/>
                <w:i w:val="0"/>
                <w:iCs w:val="0"/>
                <w:color w:val="auto"/>
              </w:rPr>
              <w:t xml:space="preserve">Exclude </w:t>
            </w:r>
            <w:r w:rsidRPr="0012132C">
              <w:rPr>
                <w:rStyle w:val="SubtleEmphasis"/>
                <w:i w:val="0"/>
                <w:iCs w:val="0"/>
                <w:color w:val="auto"/>
              </w:rPr>
              <w:t>empty grades</w:t>
            </w:r>
            <w:r w:rsidRPr="0012132C">
              <w:rPr>
                <w:i/>
              </w:rPr>
              <w:t>.</w:t>
            </w:r>
          </w:p>
          <w:p w:rsidR="006D4404" w:rsidRPr="00F22FAC" w:rsidRDefault="00AC0F2C" w:rsidP="006D4404">
            <w:pPr>
              <w:spacing w:before="120" w:after="120"/>
            </w:pPr>
            <w:r>
              <w:t>Check</w:t>
            </w:r>
            <w:r w:rsidR="006D4404" w:rsidRPr="00F22FAC">
              <w:t xml:space="preserve"> the box to enable this functionality.</w:t>
            </w:r>
          </w:p>
        </w:tc>
        <w:tc>
          <w:tcPr>
            <w:tcW w:w="4734" w:type="dxa"/>
            <w:tcBorders>
              <w:top w:val="nil"/>
              <w:left w:val="nil"/>
              <w:bottom w:val="single" w:sz="18" w:space="0" w:color="C00000"/>
              <w:right w:val="nil"/>
            </w:tcBorders>
          </w:tcPr>
          <w:p w:rsidR="006D4404" w:rsidRDefault="006D4404" w:rsidP="006D4404">
            <w:pPr>
              <w:spacing w:before="120" w:after="120"/>
            </w:pPr>
            <w:r>
              <w:t>If this setting is enabled, Moodle will not use grades that don’t have a value yet when calculating the cate</w:t>
            </w:r>
            <w:r w:rsidR="00F0259E">
              <w:t>gory aggregation. (Natural</w:t>
            </w:r>
            <w:r>
              <w:t xml:space="preserve"> </w:t>
            </w:r>
            <w:r w:rsidR="00A95BA3">
              <w:t xml:space="preserve">aggregation </w:t>
            </w:r>
            <w:r>
              <w:t>is not an option.)</w:t>
            </w:r>
          </w:p>
          <w:p w:rsidR="006D4404" w:rsidRDefault="006D4404" w:rsidP="006D4404">
            <w:pPr>
              <w:spacing w:before="120" w:after="120"/>
            </w:pPr>
            <w:r>
              <w:t>If not enabled, Moodle will count the empty value as a minimal grade, for example 0 for an assignment graded between 0 and 100.</w:t>
            </w:r>
          </w:p>
        </w:tc>
      </w:tr>
      <w:tr w:rsidR="006D4404" w:rsidTr="00E80606">
        <w:trPr>
          <w:cantSplit/>
        </w:trPr>
        <w:tc>
          <w:tcPr>
            <w:tcW w:w="648" w:type="dxa"/>
            <w:tcBorders>
              <w:top w:val="single" w:sz="18" w:space="0" w:color="C00000"/>
              <w:left w:val="nil"/>
              <w:bottom w:val="single" w:sz="18" w:space="0" w:color="C00000"/>
              <w:right w:val="nil"/>
            </w:tcBorders>
          </w:tcPr>
          <w:p w:rsidR="006D4404" w:rsidRDefault="006D4404" w:rsidP="00F22FAC">
            <w:pPr>
              <w:pStyle w:val="ListParagraph"/>
              <w:numPr>
                <w:ilvl w:val="0"/>
                <w:numId w:val="41"/>
              </w:numPr>
              <w:spacing w:before="120" w:after="120"/>
              <w:ind w:left="180" w:right="-378" w:hanging="180"/>
            </w:pPr>
          </w:p>
        </w:tc>
        <w:tc>
          <w:tcPr>
            <w:tcW w:w="4176" w:type="dxa"/>
            <w:tcBorders>
              <w:top w:val="single" w:sz="18" w:space="0" w:color="C00000"/>
              <w:left w:val="nil"/>
              <w:bottom w:val="single" w:sz="18" w:space="0" w:color="C00000"/>
              <w:right w:val="nil"/>
            </w:tcBorders>
            <w:hideMark/>
          </w:tcPr>
          <w:p w:rsidR="006D4404" w:rsidRPr="0012132C" w:rsidRDefault="006D4404" w:rsidP="006D4404">
            <w:pPr>
              <w:pStyle w:val="NoSpacing"/>
              <w:spacing w:before="120"/>
              <w:rPr>
                <w:rStyle w:val="SubtleEmphasis"/>
                <w:i w:val="0"/>
                <w:iCs w:val="0"/>
                <w:color w:val="auto"/>
              </w:rPr>
            </w:pPr>
            <w:r w:rsidRPr="0012132C">
              <w:rPr>
                <w:rStyle w:val="SubtleEmphasis"/>
                <w:b/>
                <w:i w:val="0"/>
                <w:iCs w:val="0"/>
                <w:color w:val="auto"/>
              </w:rPr>
              <w:t>Section:</w:t>
            </w:r>
            <w:r w:rsidR="00A95BA3">
              <w:rPr>
                <w:rStyle w:val="SubtleEmphasis"/>
                <w:i w:val="0"/>
                <w:iCs w:val="0"/>
                <w:color w:val="auto"/>
              </w:rPr>
              <w:t xml:space="preserve"> Grade c</w:t>
            </w:r>
            <w:r w:rsidRPr="0012132C">
              <w:rPr>
                <w:rStyle w:val="SubtleEmphasis"/>
                <w:i w:val="0"/>
                <w:iCs w:val="0"/>
                <w:color w:val="auto"/>
              </w:rPr>
              <w:t xml:space="preserve">ategory </w:t>
            </w:r>
          </w:p>
          <w:p w:rsidR="006D4404" w:rsidRPr="0012132C" w:rsidRDefault="006D4404" w:rsidP="006D4404">
            <w:pPr>
              <w:pStyle w:val="NoSpacing"/>
              <w:rPr>
                <w:rStyle w:val="SubtleEmphasis"/>
                <w:i w:val="0"/>
                <w:iCs w:val="0"/>
                <w:color w:val="auto"/>
              </w:rPr>
            </w:pPr>
            <w:r w:rsidRPr="0012132C">
              <w:rPr>
                <w:rStyle w:val="SubtleEmphasis"/>
                <w:b/>
                <w:i w:val="0"/>
                <w:iCs w:val="0"/>
                <w:color w:val="auto"/>
              </w:rPr>
              <w:t>Field:</w:t>
            </w:r>
            <w:r w:rsidR="00A95BA3">
              <w:rPr>
                <w:rStyle w:val="SubtleEmphasis"/>
                <w:i w:val="0"/>
                <w:iCs w:val="0"/>
                <w:color w:val="auto"/>
              </w:rPr>
              <w:t xml:space="preserve"> Include outcomes in a</w:t>
            </w:r>
            <w:r w:rsidRPr="0012132C">
              <w:rPr>
                <w:rStyle w:val="SubtleEmphasis"/>
                <w:i w:val="0"/>
                <w:iCs w:val="0"/>
                <w:color w:val="auto"/>
              </w:rPr>
              <w:t>ggregation</w:t>
            </w:r>
          </w:p>
          <w:p w:rsidR="00517D8F" w:rsidRDefault="00AC0F2C" w:rsidP="006D4404">
            <w:pPr>
              <w:spacing w:before="120" w:after="120"/>
            </w:pPr>
            <w:r>
              <w:t>Check</w:t>
            </w:r>
            <w:r w:rsidR="006D4404">
              <w:t xml:space="preserve"> the bo</w:t>
            </w:r>
            <w:r w:rsidR="00A95BA3">
              <w:t>x to enable this functionality. (Please note t</w:t>
            </w:r>
            <w:r w:rsidR="00517D8F">
              <w:t>his is atypical.</w:t>
            </w:r>
            <w:r w:rsidR="00A95BA3">
              <w:t>)</w:t>
            </w:r>
          </w:p>
        </w:tc>
        <w:tc>
          <w:tcPr>
            <w:tcW w:w="4734" w:type="dxa"/>
            <w:tcBorders>
              <w:top w:val="single" w:sz="18" w:space="0" w:color="C00000"/>
              <w:left w:val="nil"/>
              <w:bottom w:val="single" w:sz="18" w:space="0" w:color="C00000"/>
              <w:right w:val="nil"/>
            </w:tcBorders>
            <w:hideMark/>
          </w:tcPr>
          <w:p w:rsidR="006D4404" w:rsidRDefault="006D4404" w:rsidP="006D4404">
            <w:pPr>
              <w:spacing w:before="120" w:after="120"/>
            </w:pPr>
            <w:r>
              <w:t xml:space="preserve">Outcomes are an alternate method of grading in Moodle that use specific descriptions of knowledge or skills a student has demonstrated at the completion of an activity or course. </w:t>
            </w:r>
          </w:p>
          <w:p w:rsidR="006D4404" w:rsidRDefault="006D4404" w:rsidP="006D4404">
            <w:pPr>
              <w:spacing w:before="120" w:after="120"/>
            </w:pPr>
            <w:r>
              <w:t>If you are using outcomes in your course, you may want to include them in your aggregation. If you choose to enable this setting, be aware that it may have an unintended, or undesired, effect on the category or course total.</w:t>
            </w:r>
          </w:p>
        </w:tc>
      </w:tr>
      <w:tr w:rsidR="006D4404" w:rsidTr="00E80606">
        <w:trPr>
          <w:cantSplit/>
        </w:trPr>
        <w:tc>
          <w:tcPr>
            <w:tcW w:w="648" w:type="dxa"/>
            <w:tcBorders>
              <w:top w:val="single" w:sz="18" w:space="0" w:color="C00000"/>
              <w:left w:val="nil"/>
              <w:bottom w:val="nil"/>
              <w:right w:val="nil"/>
            </w:tcBorders>
          </w:tcPr>
          <w:p w:rsidR="006D4404" w:rsidRDefault="006D4404" w:rsidP="00F22FAC">
            <w:pPr>
              <w:pStyle w:val="ListParagraph"/>
              <w:numPr>
                <w:ilvl w:val="0"/>
                <w:numId w:val="41"/>
              </w:numPr>
              <w:spacing w:before="120" w:after="120"/>
              <w:ind w:left="180" w:right="-378" w:hanging="180"/>
            </w:pPr>
          </w:p>
        </w:tc>
        <w:tc>
          <w:tcPr>
            <w:tcW w:w="4176" w:type="dxa"/>
            <w:tcBorders>
              <w:top w:val="single" w:sz="18" w:space="0" w:color="C00000"/>
              <w:left w:val="nil"/>
              <w:bottom w:val="nil"/>
              <w:right w:val="nil"/>
            </w:tcBorders>
            <w:hideMark/>
          </w:tcPr>
          <w:p w:rsidR="006D4404" w:rsidRPr="0012132C" w:rsidRDefault="006D4404" w:rsidP="006D4404">
            <w:pPr>
              <w:pStyle w:val="NoSpacing"/>
              <w:spacing w:before="120"/>
              <w:rPr>
                <w:rStyle w:val="SubtleEmphasis"/>
                <w:i w:val="0"/>
                <w:iCs w:val="0"/>
                <w:color w:val="auto"/>
              </w:rPr>
            </w:pPr>
            <w:r w:rsidRPr="0012132C">
              <w:rPr>
                <w:b/>
              </w:rPr>
              <w:t>S</w:t>
            </w:r>
            <w:r w:rsidRPr="0012132C">
              <w:rPr>
                <w:rStyle w:val="SubtleEmphasis"/>
                <w:b/>
                <w:i w:val="0"/>
                <w:iCs w:val="0"/>
                <w:color w:val="auto"/>
              </w:rPr>
              <w:t xml:space="preserve">ection: </w:t>
            </w:r>
            <w:r w:rsidRPr="0012132C">
              <w:rPr>
                <w:rStyle w:val="SubtleEmphasis"/>
                <w:i w:val="0"/>
                <w:iCs w:val="0"/>
                <w:color w:val="auto"/>
              </w:rPr>
              <w:t>G</w:t>
            </w:r>
            <w:r w:rsidR="000C2B21">
              <w:rPr>
                <w:rStyle w:val="SubtleEmphasis"/>
                <w:i w:val="0"/>
                <w:iCs w:val="0"/>
                <w:color w:val="auto"/>
              </w:rPr>
              <w:t>rade c</w:t>
            </w:r>
            <w:r w:rsidRPr="0012132C">
              <w:rPr>
                <w:rStyle w:val="SubtleEmphasis"/>
                <w:i w:val="0"/>
                <w:iCs w:val="0"/>
                <w:color w:val="auto"/>
              </w:rPr>
              <w:t xml:space="preserve">ategory </w:t>
            </w:r>
          </w:p>
          <w:p w:rsidR="006D4404" w:rsidRPr="0012132C" w:rsidRDefault="006D4404" w:rsidP="006D4404">
            <w:pPr>
              <w:pStyle w:val="NoSpacing"/>
              <w:rPr>
                <w:rStyle w:val="SubtleEmphasis"/>
                <w:i w:val="0"/>
                <w:iCs w:val="0"/>
                <w:color w:val="auto"/>
              </w:rPr>
            </w:pPr>
            <w:r w:rsidRPr="0012132C">
              <w:rPr>
                <w:rStyle w:val="SubtleEmphasis"/>
                <w:b/>
                <w:i w:val="0"/>
                <w:iCs w:val="0"/>
                <w:color w:val="auto"/>
              </w:rPr>
              <w:t xml:space="preserve">Field: </w:t>
            </w:r>
            <w:r w:rsidR="000C2B21">
              <w:rPr>
                <w:rStyle w:val="SubtleEmphasis"/>
                <w:i w:val="0"/>
                <w:iCs w:val="0"/>
                <w:color w:val="auto"/>
              </w:rPr>
              <w:t>Drop the l</w:t>
            </w:r>
            <w:r w:rsidRPr="0012132C">
              <w:rPr>
                <w:rStyle w:val="SubtleEmphasis"/>
                <w:i w:val="0"/>
                <w:iCs w:val="0"/>
                <w:color w:val="auto"/>
              </w:rPr>
              <w:t>owest</w:t>
            </w:r>
          </w:p>
          <w:p w:rsidR="006D4404" w:rsidRDefault="000C2B21" w:rsidP="000C2B21">
            <w:pPr>
              <w:spacing w:before="120" w:after="120"/>
            </w:pPr>
            <w:r>
              <w:t>Type in</w:t>
            </w:r>
            <w:r w:rsidR="00090378">
              <w:t xml:space="preserve"> the number of the lowest grades to be dropped</w:t>
            </w:r>
            <w:r w:rsidR="006D4404">
              <w:t>.</w:t>
            </w:r>
          </w:p>
        </w:tc>
        <w:tc>
          <w:tcPr>
            <w:tcW w:w="4734" w:type="dxa"/>
            <w:tcBorders>
              <w:top w:val="single" w:sz="18" w:space="0" w:color="C00000"/>
              <w:left w:val="nil"/>
              <w:bottom w:val="nil"/>
              <w:right w:val="nil"/>
            </w:tcBorders>
            <w:hideMark/>
          </w:tcPr>
          <w:p w:rsidR="006D4404" w:rsidRDefault="006D4404" w:rsidP="00595ABA">
            <w:pPr>
              <w:spacing w:before="120" w:after="120"/>
            </w:pPr>
            <w:r>
              <w:t xml:space="preserve">This setting enables a specified number of the lowest grades to be excluded from the aggregation. For example, if the category includes multiple assignments, you can decide that all grades should be included in the calculation (select </w:t>
            </w:r>
            <w:r w:rsidR="00595ABA">
              <w:t>0</w:t>
            </w:r>
            <w:r>
              <w:t>, the default selection), or you may want to drop the lowest grade, the lowest two grades, or more.</w:t>
            </w:r>
          </w:p>
        </w:tc>
      </w:tr>
      <w:tr w:rsidR="00E80606" w:rsidTr="00E80606">
        <w:trPr>
          <w:cantSplit/>
        </w:trPr>
        <w:tc>
          <w:tcPr>
            <w:tcW w:w="648" w:type="dxa"/>
            <w:tcBorders>
              <w:top w:val="nil"/>
              <w:left w:val="nil"/>
              <w:bottom w:val="single" w:sz="18" w:space="0" w:color="C00000"/>
              <w:right w:val="nil"/>
            </w:tcBorders>
          </w:tcPr>
          <w:p w:rsidR="00E80606" w:rsidRDefault="00E80606" w:rsidP="00F22FAC">
            <w:pPr>
              <w:pStyle w:val="ListParagraph"/>
              <w:numPr>
                <w:ilvl w:val="0"/>
                <w:numId w:val="41"/>
              </w:numPr>
              <w:spacing w:before="120" w:after="120"/>
              <w:ind w:left="180" w:right="-378" w:hanging="180"/>
            </w:pPr>
          </w:p>
        </w:tc>
        <w:tc>
          <w:tcPr>
            <w:tcW w:w="4176" w:type="dxa"/>
            <w:tcBorders>
              <w:top w:val="nil"/>
              <w:left w:val="nil"/>
              <w:bottom w:val="single" w:sz="18" w:space="0" w:color="C00000"/>
              <w:right w:val="nil"/>
            </w:tcBorders>
            <w:hideMark/>
          </w:tcPr>
          <w:p w:rsidR="00E80606" w:rsidRPr="0012132C" w:rsidRDefault="00E80606" w:rsidP="006D4404">
            <w:pPr>
              <w:pStyle w:val="NoSpacing"/>
              <w:spacing w:before="120"/>
            </w:pPr>
            <w:r w:rsidRPr="0012132C">
              <w:rPr>
                <w:b/>
              </w:rPr>
              <w:t>Section:</w:t>
            </w:r>
            <w:r>
              <w:t xml:space="preserve"> Category t</w:t>
            </w:r>
            <w:r w:rsidRPr="0012132C">
              <w:t>otal</w:t>
            </w:r>
          </w:p>
          <w:p w:rsidR="00E80606" w:rsidRPr="0012132C" w:rsidRDefault="00E80606" w:rsidP="006D4404">
            <w:pPr>
              <w:pStyle w:val="NoSpacing"/>
            </w:pPr>
            <w:r w:rsidRPr="0012132C">
              <w:rPr>
                <w:b/>
              </w:rPr>
              <w:t>Field:</w:t>
            </w:r>
            <w:r w:rsidRPr="0012132C">
              <w:t xml:space="preserve"> Grade type</w:t>
            </w:r>
          </w:p>
          <w:p w:rsidR="00E80606" w:rsidRDefault="00E80606" w:rsidP="006D4404">
            <w:pPr>
              <w:spacing w:before="120" w:after="120"/>
            </w:pPr>
            <w:r>
              <w:t>Select the desired grade type for this category from the dropdown list.</w:t>
            </w:r>
          </w:p>
          <w:p w:rsidR="00BE0D6B" w:rsidRDefault="00BE0D6B" w:rsidP="00C35128">
            <w:pPr>
              <w:spacing w:before="120" w:after="120"/>
            </w:pPr>
            <w:r>
              <w:t xml:space="preserve">(Choosing </w:t>
            </w:r>
            <w:r w:rsidRPr="00BE0D6B">
              <w:rPr>
                <w:b/>
              </w:rPr>
              <w:t>Scale</w:t>
            </w:r>
            <w:r>
              <w:t xml:space="preserve"> in the </w:t>
            </w:r>
            <w:r w:rsidRPr="00BE0D6B">
              <w:rPr>
                <w:b/>
              </w:rPr>
              <w:t>Grade type</w:t>
            </w:r>
            <w:r>
              <w:t xml:space="preserve"> dropdown menu enables the </w:t>
            </w:r>
            <w:r w:rsidRPr="00BE0D6B">
              <w:rPr>
                <w:b/>
              </w:rPr>
              <w:t>Scale</w:t>
            </w:r>
            <w:r>
              <w:t xml:space="preserve"> dropdown menu below</w:t>
            </w:r>
            <w:r w:rsidR="00C35128">
              <w:t>, which</w:t>
            </w:r>
            <w:r>
              <w:t xml:space="preserve"> includes five choices.)</w:t>
            </w:r>
          </w:p>
        </w:tc>
        <w:tc>
          <w:tcPr>
            <w:tcW w:w="4734" w:type="dxa"/>
            <w:tcBorders>
              <w:top w:val="nil"/>
              <w:left w:val="nil"/>
              <w:bottom w:val="single" w:sz="18" w:space="0" w:color="C00000"/>
              <w:right w:val="nil"/>
            </w:tcBorders>
            <w:hideMark/>
          </w:tcPr>
          <w:p w:rsidR="00E80606" w:rsidRDefault="00E80606" w:rsidP="006D4404">
            <w:pPr>
              <w:spacing w:before="120" w:after="120"/>
            </w:pPr>
            <w:r>
              <w:t>There are four options:</w:t>
            </w:r>
          </w:p>
          <w:p w:rsidR="00E80606" w:rsidRDefault="00E80606" w:rsidP="00F22FAC">
            <w:pPr>
              <w:pStyle w:val="ListParagraph"/>
              <w:numPr>
                <w:ilvl w:val="0"/>
                <w:numId w:val="42"/>
              </w:numPr>
              <w:spacing w:before="120" w:after="120"/>
              <w:ind w:left="396"/>
            </w:pPr>
            <w:r>
              <w:rPr>
                <w:b/>
              </w:rPr>
              <w:t>None</w:t>
            </w:r>
            <w:r w:rsidRPr="0021006E">
              <w:rPr>
                <w:i/>
              </w:rPr>
              <w:t>—</w:t>
            </w:r>
            <w:r>
              <w:t>No grading</w:t>
            </w:r>
          </w:p>
          <w:p w:rsidR="00E80606" w:rsidRDefault="00E80606" w:rsidP="00F22FAC">
            <w:pPr>
              <w:pStyle w:val="ListParagraph"/>
              <w:numPr>
                <w:ilvl w:val="0"/>
                <w:numId w:val="42"/>
              </w:numPr>
              <w:spacing w:before="120" w:after="120"/>
              <w:ind w:left="396"/>
            </w:pPr>
            <w:r>
              <w:rPr>
                <w:b/>
              </w:rPr>
              <w:t>Value</w:t>
            </w:r>
            <w:r w:rsidRPr="0021006E">
              <w:rPr>
                <w:i/>
              </w:rPr>
              <w:t>—</w:t>
            </w:r>
            <w:r>
              <w:t>A numerical value with a maximum and minimum (typically used)</w:t>
            </w:r>
          </w:p>
          <w:p w:rsidR="00E80606" w:rsidRDefault="00E80606" w:rsidP="00F22FAC">
            <w:pPr>
              <w:pStyle w:val="ListParagraph"/>
              <w:numPr>
                <w:ilvl w:val="0"/>
                <w:numId w:val="42"/>
              </w:numPr>
              <w:spacing w:before="120" w:after="120"/>
              <w:ind w:left="396"/>
            </w:pPr>
            <w:r>
              <w:rPr>
                <w:b/>
              </w:rPr>
              <w:t>Scale</w:t>
            </w:r>
            <w:r w:rsidRPr="0021006E">
              <w:rPr>
                <w:i/>
              </w:rPr>
              <w:t>—</w:t>
            </w:r>
            <w:r>
              <w:t>An item in a list. If you choose scale, you will then be able to choose the scale you want aligned to this category.</w:t>
            </w:r>
          </w:p>
          <w:p w:rsidR="00E80606" w:rsidRDefault="00E80606" w:rsidP="00F22FAC">
            <w:pPr>
              <w:pStyle w:val="ListParagraph"/>
              <w:numPr>
                <w:ilvl w:val="0"/>
                <w:numId w:val="42"/>
              </w:numPr>
              <w:spacing w:before="120" w:after="120"/>
              <w:ind w:left="396"/>
            </w:pPr>
            <w:r>
              <w:rPr>
                <w:b/>
              </w:rPr>
              <w:t>Text</w:t>
            </w:r>
            <w:r w:rsidRPr="0021006E">
              <w:rPr>
                <w:i/>
              </w:rPr>
              <w:t>—</w:t>
            </w:r>
            <w:r>
              <w:t>Feedback only</w:t>
            </w:r>
          </w:p>
          <w:p w:rsidR="00E80606" w:rsidRDefault="00E80606" w:rsidP="006D4404">
            <w:pPr>
              <w:spacing w:before="120" w:after="120"/>
            </w:pPr>
            <w:r>
              <w:t xml:space="preserve">Only </w:t>
            </w:r>
            <w:r>
              <w:rPr>
                <w:b/>
              </w:rPr>
              <w:t>Value</w:t>
            </w:r>
            <w:r>
              <w:t xml:space="preserve"> and </w:t>
            </w:r>
            <w:r>
              <w:rPr>
                <w:b/>
              </w:rPr>
              <w:t>Scale</w:t>
            </w:r>
            <w:r>
              <w:t xml:space="preserve"> grade types may be aggregated. Certain fields in this section will be deactivated or activated, depending on the selection for the </w:t>
            </w:r>
            <w:r w:rsidRPr="00E80606">
              <w:rPr>
                <w:b/>
              </w:rPr>
              <w:t>Grade type</w:t>
            </w:r>
            <w:r>
              <w:t xml:space="preserve"> option.</w:t>
            </w:r>
          </w:p>
          <w:p w:rsidR="00E80606" w:rsidRDefault="00E80606" w:rsidP="006D4404">
            <w:pPr>
              <w:spacing w:before="120" w:after="120"/>
            </w:pPr>
            <w:r>
              <w:t xml:space="preserve">Remember, this selection is the grade type for the category. The grade type for any activity-based grade items within the category is set on the activity settings page. </w:t>
            </w:r>
          </w:p>
        </w:tc>
      </w:tr>
      <w:tr w:rsidR="00E80606" w:rsidTr="00E80606">
        <w:trPr>
          <w:cantSplit/>
        </w:trPr>
        <w:tc>
          <w:tcPr>
            <w:tcW w:w="648" w:type="dxa"/>
            <w:tcBorders>
              <w:top w:val="single" w:sz="18" w:space="0" w:color="C00000"/>
              <w:left w:val="nil"/>
              <w:bottom w:val="single" w:sz="18" w:space="0" w:color="C00000"/>
              <w:right w:val="nil"/>
            </w:tcBorders>
          </w:tcPr>
          <w:p w:rsidR="00E80606" w:rsidRDefault="00E80606" w:rsidP="00F22FAC">
            <w:pPr>
              <w:pStyle w:val="ListParagraph"/>
              <w:numPr>
                <w:ilvl w:val="0"/>
                <w:numId w:val="41"/>
              </w:numPr>
              <w:spacing w:before="120" w:after="120"/>
              <w:ind w:left="180" w:right="-378" w:hanging="180"/>
            </w:pPr>
          </w:p>
        </w:tc>
        <w:tc>
          <w:tcPr>
            <w:tcW w:w="4176" w:type="dxa"/>
            <w:tcBorders>
              <w:top w:val="single" w:sz="18" w:space="0" w:color="C00000"/>
              <w:left w:val="nil"/>
              <w:bottom w:val="single" w:sz="18" w:space="0" w:color="C00000"/>
              <w:right w:val="nil"/>
            </w:tcBorders>
            <w:hideMark/>
          </w:tcPr>
          <w:p w:rsidR="00E80606" w:rsidRPr="0012132C" w:rsidRDefault="00E80606" w:rsidP="006D4404">
            <w:pPr>
              <w:pStyle w:val="NoSpacing"/>
              <w:spacing w:before="120"/>
            </w:pPr>
            <w:r w:rsidRPr="0012132C">
              <w:rPr>
                <w:b/>
              </w:rPr>
              <w:t xml:space="preserve">Section: </w:t>
            </w:r>
            <w:r>
              <w:t>Category t</w:t>
            </w:r>
            <w:r w:rsidRPr="0012132C">
              <w:t>otal</w:t>
            </w:r>
          </w:p>
          <w:p w:rsidR="00E80606" w:rsidRPr="0012132C" w:rsidRDefault="00E80606" w:rsidP="006D4404">
            <w:pPr>
              <w:pStyle w:val="NoSpacing"/>
            </w:pPr>
            <w:r w:rsidRPr="0012132C">
              <w:rPr>
                <w:b/>
              </w:rPr>
              <w:t xml:space="preserve">Field: </w:t>
            </w:r>
            <w:r>
              <w:t>Maximum g</w:t>
            </w:r>
            <w:r w:rsidRPr="0012132C">
              <w:t>rade</w:t>
            </w:r>
          </w:p>
          <w:p w:rsidR="00E80606" w:rsidRDefault="00E80606" w:rsidP="006D4404">
            <w:pPr>
              <w:spacing w:before="120" w:after="120"/>
            </w:pPr>
            <w:r>
              <w:t>Enter a value for the maximum grade value for this category.</w:t>
            </w:r>
          </w:p>
        </w:tc>
        <w:tc>
          <w:tcPr>
            <w:tcW w:w="4734" w:type="dxa"/>
            <w:tcBorders>
              <w:top w:val="single" w:sz="18" w:space="0" w:color="C00000"/>
              <w:left w:val="nil"/>
              <w:bottom w:val="single" w:sz="18" w:space="0" w:color="C00000"/>
              <w:right w:val="nil"/>
            </w:tcBorders>
            <w:hideMark/>
          </w:tcPr>
          <w:p w:rsidR="00E80606" w:rsidRDefault="00E80606" w:rsidP="006D4404">
            <w:pPr>
              <w:spacing w:before="120" w:after="120"/>
            </w:pPr>
            <w:r>
              <w:t>Changes are not recommended. This setting determines the maximum grade when using the value grade type. The default setting is 100 and, in most situations, there is no real reason to change.</w:t>
            </w:r>
          </w:p>
        </w:tc>
      </w:tr>
      <w:tr w:rsidR="00E80606" w:rsidTr="00E80606">
        <w:trPr>
          <w:cantSplit/>
        </w:trPr>
        <w:tc>
          <w:tcPr>
            <w:tcW w:w="648" w:type="dxa"/>
            <w:tcBorders>
              <w:top w:val="single" w:sz="18" w:space="0" w:color="C00000"/>
              <w:left w:val="nil"/>
              <w:bottom w:val="single" w:sz="18" w:space="0" w:color="C00000"/>
              <w:right w:val="nil"/>
            </w:tcBorders>
          </w:tcPr>
          <w:p w:rsidR="00E80606" w:rsidRDefault="00E80606" w:rsidP="00F22FAC">
            <w:pPr>
              <w:pStyle w:val="ListParagraph"/>
              <w:numPr>
                <w:ilvl w:val="0"/>
                <w:numId w:val="41"/>
              </w:numPr>
              <w:spacing w:before="120" w:after="120"/>
              <w:ind w:left="180" w:right="-378" w:hanging="180"/>
            </w:pPr>
          </w:p>
        </w:tc>
        <w:tc>
          <w:tcPr>
            <w:tcW w:w="4176" w:type="dxa"/>
            <w:tcBorders>
              <w:top w:val="single" w:sz="18" w:space="0" w:color="C00000"/>
              <w:left w:val="nil"/>
              <w:bottom w:val="single" w:sz="18" w:space="0" w:color="C00000"/>
              <w:right w:val="nil"/>
            </w:tcBorders>
            <w:hideMark/>
          </w:tcPr>
          <w:p w:rsidR="00E80606" w:rsidRPr="0012132C" w:rsidRDefault="00E80606" w:rsidP="006D4404">
            <w:pPr>
              <w:pStyle w:val="NoSpacing"/>
              <w:spacing w:before="120"/>
            </w:pPr>
            <w:r w:rsidRPr="0012132C">
              <w:rPr>
                <w:b/>
              </w:rPr>
              <w:t xml:space="preserve">Section: </w:t>
            </w:r>
            <w:r>
              <w:t>Category t</w:t>
            </w:r>
            <w:r w:rsidRPr="0012132C">
              <w:t>otal</w:t>
            </w:r>
          </w:p>
          <w:p w:rsidR="00E80606" w:rsidRPr="0012132C" w:rsidRDefault="00E80606" w:rsidP="006D4404">
            <w:pPr>
              <w:pStyle w:val="NoSpacing"/>
            </w:pPr>
            <w:r w:rsidRPr="0012132C">
              <w:rPr>
                <w:b/>
              </w:rPr>
              <w:t>Field:</w:t>
            </w:r>
            <w:r>
              <w:t xml:space="preserve"> Minimum g</w:t>
            </w:r>
            <w:r w:rsidRPr="0012132C">
              <w:t>rade</w:t>
            </w:r>
          </w:p>
          <w:p w:rsidR="00E80606" w:rsidRDefault="00E80606" w:rsidP="006D4404">
            <w:pPr>
              <w:spacing w:before="120" w:after="120"/>
            </w:pPr>
            <w:r>
              <w:t>Enter a value for the minimum grade value for this category.</w:t>
            </w:r>
          </w:p>
        </w:tc>
        <w:tc>
          <w:tcPr>
            <w:tcW w:w="4734" w:type="dxa"/>
            <w:tcBorders>
              <w:top w:val="single" w:sz="18" w:space="0" w:color="C00000"/>
              <w:left w:val="nil"/>
              <w:bottom w:val="single" w:sz="18" w:space="0" w:color="C00000"/>
              <w:right w:val="nil"/>
            </w:tcBorders>
            <w:hideMark/>
          </w:tcPr>
          <w:p w:rsidR="00E80606" w:rsidRDefault="00E80606" w:rsidP="006D4404">
            <w:pPr>
              <w:spacing w:before="120" w:after="120"/>
            </w:pPr>
            <w:r>
              <w:t>Changes are not recommended. This setting determines the minimum grade when using the value grade type.</w:t>
            </w:r>
          </w:p>
        </w:tc>
      </w:tr>
      <w:tr w:rsidR="00E80606" w:rsidTr="00E80606">
        <w:trPr>
          <w:cantSplit/>
        </w:trPr>
        <w:tc>
          <w:tcPr>
            <w:tcW w:w="648" w:type="dxa"/>
            <w:tcBorders>
              <w:top w:val="single" w:sz="18" w:space="0" w:color="C00000"/>
              <w:left w:val="nil"/>
              <w:bottom w:val="single" w:sz="18" w:space="0" w:color="C00000"/>
              <w:right w:val="nil"/>
            </w:tcBorders>
          </w:tcPr>
          <w:p w:rsidR="00E80606" w:rsidRDefault="00E80606" w:rsidP="00F22FAC">
            <w:pPr>
              <w:pStyle w:val="ListParagraph"/>
              <w:numPr>
                <w:ilvl w:val="0"/>
                <w:numId w:val="41"/>
              </w:numPr>
              <w:spacing w:before="120" w:after="120"/>
              <w:ind w:left="180" w:right="-378" w:hanging="180"/>
            </w:pPr>
          </w:p>
        </w:tc>
        <w:tc>
          <w:tcPr>
            <w:tcW w:w="4176" w:type="dxa"/>
            <w:tcBorders>
              <w:top w:val="single" w:sz="18" w:space="0" w:color="C00000"/>
              <w:left w:val="nil"/>
              <w:bottom w:val="single" w:sz="18" w:space="0" w:color="C00000"/>
              <w:right w:val="nil"/>
            </w:tcBorders>
            <w:hideMark/>
          </w:tcPr>
          <w:p w:rsidR="00E80606" w:rsidRPr="0012132C" w:rsidRDefault="00E80606" w:rsidP="006D4404">
            <w:pPr>
              <w:pStyle w:val="NoSpacing"/>
              <w:spacing w:before="120"/>
            </w:pPr>
            <w:r w:rsidRPr="0012132C">
              <w:rPr>
                <w:b/>
              </w:rPr>
              <w:t>Section:</w:t>
            </w:r>
            <w:r w:rsidRPr="0012132C">
              <w:t xml:space="preserve"> Category Total</w:t>
            </w:r>
          </w:p>
          <w:p w:rsidR="00E80606" w:rsidRPr="0012132C" w:rsidRDefault="00E80606" w:rsidP="006D4404">
            <w:pPr>
              <w:pStyle w:val="NoSpacing"/>
            </w:pPr>
            <w:r w:rsidRPr="0012132C">
              <w:rPr>
                <w:b/>
              </w:rPr>
              <w:t>Field:</w:t>
            </w:r>
            <w:r>
              <w:t xml:space="preserve"> Grade to p</w:t>
            </w:r>
            <w:r w:rsidRPr="0012132C">
              <w:t>ass</w:t>
            </w:r>
          </w:p>
          <w:p w:rsidR="00E80606" w:rsidRDefault="00E80606" w:rsidP="006D4404">
            <w:pPr>
              <w:spacing w:before="120" w:after="120"/>
            </w:pPr>
            <w:r>
              <w:t>Enter a value that must be achieved for a passing grade in this category.</w:t>
            </w:r>
          </w:p>
        </w:tc>
        <w:tc>
          <w:tcPr>
            <w:tcW w:w="4734" w:type="dxa"/>
            <w:tcBorders>
              <w:top w:val="single" w:sz="18" w:space="0" w:color="C00000"/>
              <w:left w:val="nil"/>
              <w:bottom w:val="single" w:sz="18" w:space="0" w:color="C00000"/>
              <w:right w:val="nil"/>
            </w:tcBorders>
            <w:hideMark/>
          </w:tcPr>
          <w:p w:rsidR="00E80606" w:rsidRDefault="00E80606" w:rsidP="006D4404">
            <w:pPr>
              <w:spacing w:before="120" w:after="120"/>
            </w:pPr>
            <w:r>
              <w:t>This setting determines the minimum grade required to pass. The value is used in activity and course completion and in the gradebook, where pass grades are highlighted in green and fail grades in red.</w:t>
            </w:r>
          </w:p>
        </w:tc>
      </w:tr>
      <w:tr w:rsidR="00E80606" w:rsidTr="00E80606">
        <w:trPr>
          <w:cantSplit/>
        </w:trPr>
        <w:tc>
          <w:tcPr>
            <w:tcW w:w="648" w:type="dxa"/>
            <w:tcBorders>
              <w:top w:val="single" w:sz="18" w:space="0" w:color="C00000"/>
              <w:left w:val="nil"/>
              <w:bottom w:val="nil"/>
              <w:right w:val="nil"/>
            </w:tcBorders>
          </w:tcPr>
          <w:p w:rsidR="00E80606" w:rsidRDefault="00E80606" w:rsidP="00F22FAC">
            <w:pPr>
              <w:pStyle w:val="ListParagraph"/>
              <w:numPr>
                <w:ilvl w:val="0"/>
                <w:numId w:val="41"/>
              </w:numPr>
              <w:spacing w:before="120" w:after="120"/>
              <w:ind w:left="180" w:right="-378" w:hanging="180"/>
            </w:pPr>
          </w:p>
        </w:tc>
        <w:tc>
          <w:tcPr>
            <w:tcW w:w="4176" w:type="dxa"/>
            <w:tcBorders>
              <w:top w:val="single" w:sz="18" w:space="0" w:color="C00000"/>
              <w:left w:val="nil"/>
              <w:bottom w:val="nil"/>
              <w:right w:val="nil"/>
            </w:tcBorders>
            <w:hideMark/>
          </w:tcPr>
          <w:p w:rsidR="00E80606" w:rsidRPr="00ED4AB3" w:rsidRDefault="00E80606" w:rsidP="006D4404">
            <w:pPr>
              <w:pStyle w:val="NoSpacing"/>
              <w:spacing w:before="120"/>
            </w:pPr>
            <w:r w:rsidRPr="00ED4AB3">
              <w:rPr>
                <w:b/>
              </w:rPr>
              <w:t xml:space="preserve">Section: </w:t>
            </w:r>
            <w:r>
              <w:t>Category t</w:t>
            </w:r>
            <w:r w:rsidRPr="00ED4AB3">
              <w:t>otal</w:t>
            </w:r>
          </w:p>
          <w:p w:rsidR="00E80606" w:rsidRPr="00ED4AB3" w:rsidRDefault="00E80606" w:rsidP="006D4404">
            <w:pPr>
              <w:pStyle w:val="NoSpacing"/>
            </w:pPr>
            <w:r w:rsidRPr="00ED4AB3">
              <w:rPr>
                <w:b/>
              </w:rPr>
              <w:t>Field:</w:t>
            </w:r>
            <w:r>
              <w:t xml:space="preserve"> Grade display t</w:t>
            </w:r>
            <w:r w:rsidRPr="00ED4AB3">
              <w:t>ype</w:t>
            </w:r>
          </w:p>
          <w:p w:rsidR="00E80606" w:rsidRDefault="00E80606" w:rsidP="006D4404">
            <w:pPr>
              <w:spacing w:before="120" w:after="120"/>
            </w:pPr>
            <w:r>
              <w:t>Select the desired display type for this category from the dropdown list.</w:t>
            </w:r>
          </w:p>
        </w:tc>
        <w:tc>
          <w:tcPr>
            <w:tcW w:w="4734" w:type="dxa"/>
            <w:tcBorders>
              <w:top w:val="single" w:sz="18" w:space="0" w:color="C00000"/>
              <w:left w:val="nil"/>
              <w:bottom w:val="nil"/>
              <w:right w:val="nil"/>
            </w:tcBorders>
            <w:hideMark/>
          </w:tcPr>
          <w:p w:rsidR="00E80606" w:rsidRDefault="00E80606" w:rsidP="006D4404">
            <w:pPr>
              <w:spacing w:before="120" w:after="120"/>
            </w:pPr>
            <w:r>
              <w:t xml:space="preserve">This setting determines how grades are displayed in the grader and user reports. There </w:t>
            </w:r>
            <w:r w:rsidR="00DA2B71">
              <w:t>are multiple options available.</w:t>
            </w:r>
          </w:p>
          <w:p w:rsidR="00E80606" w:rsidRDefault="00E80606" w:rsidP="00F22FAC">
            <w:pPr>
              <w:pStyle w:val="ListParagraph"/>
              <w:numPr>
                <w:ilvl w:val="0"/>
                <w:numId w:val="43"/>
              </w:numPr>
              <w:spacing w:before="120" w:after="120"/>
              <w:ind w:left="396"/>
            </w:pPr>
            <w:r>
              <w:rPr>
                <w:b/>
              </w:rPr>
              <w:t>Real</w:t>
            </w:r>
            <w:r>
              <w:t xml:space="preserve"> grades are numerical </w:t>
            </w:r>
          </w:p>
          <w:p w:rsidR="00DA2B71" w:rsidRDefault="00E80606" w:rsidP="006D4404">
            <w:pPr>
              <w:pStyle w:val="ListParagraph"/>
              <w:numPr>
                <w:ilvl w:val="0"/>
                <w:numId w:val="43"/>
              </w:numPr>
              <w:spacing w:before="120" w:after="120"/>
              <w:ind w:left="396"/>
            </w:pPr>
            <w:r>
              <w:rPr>
                <w:b/>
              </w:rPr>
              <w:t>Percentages</w:t>
            </w:r>
            <w:r w:rsidR="00DA2B71">
              <w:t xml:space="preserve"> show percentage</w:t>
            </w:r>
          </w:p>
          <w:p w:rsidR="00E80606" w:rsidRDefault="00E80606" w:rsidP="006D4404">
            <w:pPr>
              <w:pStyle w:val="ListParagraph"/>
              <w:numPr>
                <w:ilvl w:val="0"/>
                <w:numId w:val="43"/>
              </w:numPr>
              <w:spacing w:before="120" w:after="120"/>
              <w:ind w:left="396"/>
            </w:pPr>
            <w:r w:rsidRPr="00DA2B71">
              <w:rPr>
                <w:b/>
              </w:rPr>
              <w:t>Letter grades</w:t>
            </w:r>
            <w:r>
              <w:t xml:space="preserve"> use letters or words to represent a range </w:t>
            </w:r>
          </w:p>
        </w:tc>
      </w:tr>
      <w:tr w:rsidR="00E80606" w:rsidTr="00E80606">
        <w:trPr>
          <w:cantSplit/>
        </w:trPr>
        <w:tc>
          <w:tcPr>
            <w:tcW w:w="648" w:type="dxa"/>
            <w:tcBorders>
              <w:top w:val="nil"/>
              <w:left w:val="nil"/>
              <w:bottom w:val="single" w:sz="18" w:space="0" w:color="C00000"/>
              <w:right w:val="nil"/>
            </w:tcBorders>
          </w:tcPr>
          <w:p w:rsidR="00E80606" w:rsidRDefault="00E80606" w:rsidP="00F22FAC">
            <w:pPr>
              <w:pStyle w:val="ListParagraph"/>
              <w:numPr>
                <w:ilvl w:val="0"/>
                <w:numId w:val="41"/>
              </w:numPr>
              <w:spacing w:before="120" w:after="120"/>
              <w:ind w:left="180" w:right="-378" w:hanging="180"/>
            </w:pPr>
          </w:p>
        </w:tc>
        <w:tc>
          <w:tcPr>
            <w:tcW w:w="4176" w:type="dxa"/>
            <w:tcBorders>
              <w:top w:val="nil"/>
              <w:left w:val="nil"/>
              <w:bottom w:val="single" w:sz="18" w:space="0" w:color="C00000"/>
              <w:right w:val="nil"/>
            </w:tcBorders>
            <w:hideMark/>
          </w:tcPr>
          <w:p w:rsidR="00E80606" w:rsidRPr="00ED4AB3" w:rsidRDefault="00E80606" w:rsidP="006D4404">
            <w:pPr>
              <w:pStyle w:val="NoSpacing"/>
              <w:spacing w:before="120"/>
            </w:pPr>
            <w:r w:rsidRPr="00ED4AB3">
              <w:rPr>
                <w:b/>
              </w:rPr>
              <w:t>Section:</w:t>
            </w:r>
            <w:r w:rsidR="00DA2B71">
              <w:t xml:space="preserve"> Category t</w:t>
            </w:r>
            <w:r w:rsidRPr="00ED4AB3">
              <w:t>otal</w:t>
            </w:r>
          </w:p>
          <w:p w:rsidR="00E80606" w:rsidRPr="00ED4AB3" w:rsidRDefault="00E80606" w:rsidP="006D4404">
            <w:pPr>
              <w:pStyle w:val="NoSpacing"/>
            </w:pPr>
            <w:r w:rsidRPr="00ED4AB3">
              <w:rPr>
                <w:b/>
              </w:rPr>
              <w:t xml:space="preserve">Field: </w:t>
            </w:r>
            <w:r w:rsidR="00DA2B71">
              <w:t>Overall d</w:t>
            </w:r>
            <w:r w:rsidRPr="00ED4AB3">
              <w:t xml:space="preserve">ecimal </w:t>
            </w:r>
            <w:r w:rsidR="00DA2B71">
              <w:t>p</w:t>
            </w:r>
            <w:r w:rsidRPr="00ED4AB3">
              <w:t>oints</w:t>
            </w:r>
          </w:p>
          <w:p w:rsidR="00E80606" w:rsidRDefault="00E80606" w:rsidP="006D4404">
            <w:pPr>
              <w:spacing w:before="120" w:after="120"/>
            </w:pPr>
            <w:r>
              <w:t>Select the desired display of decimal points for this category from the dropdown list.</w:t>
            </w:r>
          </w:p>
        </w:tc>
        <w:tc>
          <w:tcPr>
            <w:tcW w:w="4734" w:type="dxa"/>
            <w:tcBorders>
              <w:top w:val="nil"/>
              <w:left w:val="nil"/>
              <w:bottom w:val="single" w:sz="18" w:space="0" w:color="C00000"/>
              <w:right w:val="nil"/>
            </w:tcBorders>
            <w:hideMark/>
          </w:tcPr>
          <w:p w:rsidR="00E80606" w:rsidRDefault="00E80606" w:rsidP="00DA2B71">
            <w:pPr>
              <w:spacing w:before="120" w:after="120"/>
              <w:ind w:left="36"/>
            </w:pPr>
            <w:r>
              <w:t>This setting determines the number of decimal points to display for each grade. It has no effect on grade calculations, whic</w:t>
            </w:r>
            <w:r w:rsidR="00DA2B71">
              <w:t>h are made with an accuracy of five</w:t>
            </w:r>
            <w:r>
              <w:t xml:space="preserve"> decimal places.</w:t>
            </w:r>
          </w:p>
        </w:tc>
      </w:tr>
      <w:tr w:rsidR="00E80606" w:rsidTr="006D4404">
        <w:trPr>
          <w:cantSplit/>
        </w:trPr>
        <w:tc>
          <w:tcPr>
            <w:tcW w:w="648" w:type="dxa"/>
            <w:tcBorders>
              <w:top w:val="single" w:sz="18" w:space="0" w:color="C00000"/>
              <w:left w:val="nil"/>
              <w:bottom w:val="single" w:sz="18" w:space="0" w:color="C00000"/>
              <w:right w:val="nil"/>
            </w:tcBorders>
          </w:tcPr>
          <w:p w:rsidR="00E80606" w:rsidRDefault="00E80606" w:rsidP="00F22FAC">
            <w:pPr>
              <w:pStyle w:val="ListParagraph"/>
              <w:numPr>
                <w:ilvl w:val="0"/>
                <w:numId w:val="41"/>
              </w:numPr>
              <w:spacing w:before="120" w:after="120"/>
              <w:ind w:left="180" w:right="-378" w:hanging="180"/>
            </w:pPr>
          </w:p>
        </w:tc>
        <w:tc>
          <w:tcPr>
            <w:tcW w:w="4176" w:type="dxa"/>
            <w:tcBorders>
              <w:top w:val="single" w:sz="18" w:space="0" w:color="C00000"/>
              <w:left w:val="nil"/>
              <w:bottom w:val="single" w:sz="18" w:space="0" w:color="C00000"/>
              <w:right w:val="nil"/>
            </w:tcBorders>
            <w:hideMark/>
          </w:tcPr>
          <w:p w:rsidR="00E80606" w:rsidRPr="00ED4AB3" w:rsidRDefault="00E80606" w:rsidP="006D4404">
            <w:pPr>
              <w:pStyle w:val="NoSpacing"/>
              <w:spacing w:before="120"/>
            </w:pPr>
            <w:r w:rsidRPr="00ED4AB3">
              <w:rPr>
                <w:b/>
              </w:rPr>
              <w:t>Section:</w:t>
            </w:r>
            <w:r w:rsidR="00EA1CD0">
              <w:t xml:space="preserve"> Category t</w:t>
            </w:r>
            <w:r w:rsidRPr="00ED4AB3">
              <w:t>otal</w:t>
            </w:r>
          </w:p>
          <w:p w:rsidR="00E80606" w:rsidRPr="00ED4AB3" w:rsidRDefault="00E80606" w:rsidP="006D4404">
            <w:pPr>
              <w:pStyle w:val="NoSpacing"/>
            </w:pPr>
            <w:r w:rsidRPr="00ED4AB3">
              <w:rPr>
                <w:b/>
              </w:rPr>
              <w:t>Field:</w:t>
            </w:r>
            <w:r w:rsidR="00EA1CD0">
              <w:t xml:space="preserve"> Hidden, Hidden u</w:t>
            </w:r>
            <w:r w:rsidRPr="00ED4AB3">
              <w:t>ntil</w:t>
            </w:r>
          </w:p>
          <w:p w:rsidR="00E80606" w:rsidRDefault="00EA1CD0" w:rsidP="006D4404">
            <w:pPr>
              <w:spacing w:before="120" w:after="120"/>
            </w:pPr>
            <w:r>
              <w:t>Check</w:t>
            </w:r>
            <w:r w:rsidR="00E80606">
              <w:t xml:space="preserve"> the box to enable this functionality. You may also enter a date when the category total will be displayed.</w:t>
            </w:r>
          </w:p>
        </w:tc>
        <w:tc>
          <w:tcPr>
            <w:tcW w:w="4734" w:type="dxa"/>
            <w:tcBorders>
              <w:top w:val="single" w:sz="18" w:space="0" w:color="C00000"/>
              <w:left w:val="nil"/>
              <w:bottom w:val="single" w:sz="18" w:space="0" w:color="C00000"/>
              <w:right w:val="nil"/>
            </w:tcBorders>
            <w:hideMark/>
          </w:tcPr>
          <w:p w:rsidR="00E80606" w:rsidRDefault="00E80606" w:rsidP="006D4404">
            <w:pPr>
              <w:spacing w:before="120" w:after="120"/>
            </w:pPr>
            <w:r>
              <w:t xml:space="preserve">If Hidden is checked, grades are hidden from students. </w:t>
            </w:r>
          </w:p>
          <w:p w:rsidR="00E80606" w:rsidRDefault="00E80606" w:rsidP="00EA1CD0">
            <w:pPr>
              <w:spacing w:before="120" w:after="120"/>
            </w:pPr>
            <w:r>
              <w:t xml:space="preserve">A </w:t>
            </w:r>
            <w:r w:rsidR="00EA1CD0">
              <w:t>“H</w:t>
            </w:r>
            <w:r>
              <w:t>idden until</w:t>
            </w:r>
            <w:r w:rsidR="00EA1CD0">
              <w:t>”</w:t>
            </w:r>
            <w:r>
              <w:t xml:space="preserve"> date may be set</w:t>
            </w:r>
            <w:r w:rsidR="00EA1CD0">
              <w:t>,</w:t>
            </w:r>
            <w:r>
              <w:t xml:space="preserve"> if desired, to release grades after grading is completed. You must </w:t>
            </w:r>
            <w:r w:rsidR="00EA1CD0">
              <w:t>check</w:t>
            </w:r>
            <w:r>
              <w:t xml:space="preserve"> the Enable box associated with the date fields to activate the date fields.</w:t>
            </w:r>
          </w:p>
        </w:tc>
      </w:tr>
      <w:tr w:rsidR="00E80606" w:rsidTr="006D4404">
        <w:trPr>
          <w:cantSplit/>
        </w:trPr>
        <w:tc>
          <w:tcPr>
            <w:tcW w:w="648" w:type="dxa"/>
            <w:tcBorders>
              <w:top w:val="single" w:sz="18" w:space="0" w:color="C00000"/>
              <w:left w:val="nil"/>
              <w:bottom w:val="single" w:sz="18" w:space="0" w:color="C00000"/>
              <w:right w:val="nil"/>
            </w:tcBorders>
          </w:tcPr>
          <w:p w:rsidR="00E80606" w:rsidRDefault="00E80606" w:rsidP="00F22FAC">
            <w:pPr>
              <w:pStyle w:val="ListParagraph"/>
              <w:numPr>
                <w:ilvl w:val="0"/>
                <w:numId w:val="41"/>
              </w:numPr>
              <w:spacing w:before="120" w:after="120"/>
              <w:ind w:left="180" w:right="-378" w:hanging="180"/>
            </w:pPr>
          </w:p>
        </w:tc>
        <w:tc>
          <w:tcPr>
            <w:tcW w:w="4176" w:type="dxa"/>
            <w:tcBorders>
              <w:top w:val="single" w:sz="18" w:space="0" w:color="C00000"/>
              <w:left w:val="nil"/>
              <w:bottom w:val="single" w:sz="18" w:space="0" w:color="C00000"/>
              <w:right w:val="nil"/>
            </w:tcBorders>
            <w:hideMark/>
          </w:tcPr>
          <w:p w:rsidR="00E80606" w:rsidRPr="00ED4AB3" w:rsidRDefault="00E80606" w:rsidP="006D4404">
            <w:pPr>
              <w:pStyle w:val="NoSpacing"/>
              <w:spacing w:before="120"/>
            </w:pPr>
            <w:r w:rsidRPr="00ED4AB3">
              <w:rPr>
                <w:b/>
              </w:rPr>
              <w:t>Section:</w:t>
            </w:r>
            <w:r w:rsidR="006A20F4">
              <w:t xml:space="preserve"> Category t</w:t>
            </w:r>
            <w:r w:rsidRPr="00ED4AB3">
              <w:t>otal</w:t>
            </w:r>
          </w:p>
          <w:p w:rsidR="00E80606" w:rsidRPr="00ED4AB3" w:rsidRDefault="00E80606" w:rsidP="006D4404">
            <w:pPr>
              <w:pStyle w:val="NoSpacing"/>
            </w:pPr>
            <w:r w:rsidRPr="00ED4AB3">
              <w:rPr>
                <w:b/>
              </w:rPr>
              <w:t xml:space="preserve">Field: </w:t>
            </w:r>
            <w:r w:rsidR="00EA1CD0">
              <w:t>Lock a</w:t>
            </w:r>
            <w:r w:rsidRPr="00ED4AB3">
              <w:t>fter</w:t>
            </w:r>
          </w:p>
          <w:p w:rsidR="00E80606" w:rsidRDefault="00EA1CD0" w:rsidP="006D4404">
            <w:pPr>
              <w:spacing w:before="120" w:after="120"/>
            </w:pPr>
            <w:r>
              <w:t>Check</w:t>
            </w:r>
            <w:r w:rsidR="00E80606">
              <w:t xml:space="preserve"> the box to enable this functionality. You may also enter a date when the category total can be unlocked.</w:t>
            </w:r>
          </w:p>
        </w:tc>
        <w:tc>
          <w:tcPr>
            <w:tcW w:w="4734" w:type="dxa"/>
            <w:tcBorders>
              <w:top w:val="single" w:sz="18" w:space="0" w:color="C00000"/>
              <w:left w:val="nil"/>
              <w:bottom w:val="single" w:sz="18" w:space="0" w:color="C00000"/>
              <w:right w:val="nil"/>
            </w:tcBorders>
            <w:hideMark/>
          </w:tcPr>
          <w:p w:rsidR="00E80606" w:rsidRDefault="00E80606" w:rsidP="006D4404">
            <w:pPr>
              <w:spacing w:before="120" w:after="120"/>
            </w:pPr>
            <w:r>
              <w:t xml:space="preserve">If </w:t>
            </w:r>
            <w:r w:rsidRPr="00EA1CD0">
              <w:rPr>
                <w:b/>
              </w:rPr>
              <w:t>Locked</w:t>
            </w:r>
            <w:r>
              <w:t xml:space="preserve"> is checked, grades will no longer automatically update based on the related activity. Locking prevents the ability to change grades, and it disables quick grading and quick feedback i</w:t>
            </w:r>
            <w:r w:rsidR="00EA1CD0">
              <w:t>n the</w:t>
            </w:r>
            <w:r w:rsidR="00EA1CD0" w:rsidRPr="00EA1CD0">
              <w:rPr>
                <w:b/>
              </w:rPr>
              <w:t xml:space="preserve"> Grader r</w:t>
            </w:r>
            <w:r w:rsidRPr="00EA1CD0">
              <w:rPr>
                <w:b/>
              </w:rPr>
              <w:t>eport</w:t>
            </w:r>
            <w:r>
              <w:t>.</w:t>
            </w:r>
          </w:p>
        </w:tc>
      </w:tr>
      <w:tr w:rsidR="00383D50" w:rsidTr="006D4404">
        <w:trPr>
          <w:cantSplit/>
        </w:trPr>
        <w:tc>
          <w:tcPr>
            <w:tcW w:w="648" w:type="dxa"/>
            <w:tcBorders>
              <w:top w:val="single" w:sz="18" w:space="0" w:color="C00000"/>
              <w:left w:val="nil"/>
              <w:bottom w:val="single" w:sz="18" w:space="0" w:color="C00000"/>
              <w:right w:val="nil"/>
            </w:tcBorders>
          </w:tcPr>
          <w:p w:rsidR="00383D50" w:rsidRDefault="00383D50" w:rsidP="00F22FAC">
            <w:pPr>
              <w:pStyle w:val="ListParagraph"/>
              <w:numPr>
                <w:ilvl w:val="0"/>
                <w:numId w:val="41"/>
              </w:numPr>
              <w:spacing w:before="120" w:after="120"/>
              <w:ind w:left="180" w:right="-378" w:hanging="180"/>
            </w:pPr>
          </w:p>
        </w:tc>
        <w:tc>
          <w:tcPr>
            <w:tcW w:w="4176" w:type="dxa"/>
            <w:tcBorders>
              <w:top w:val="single" w:sz="18" w:space="0" w:color="C00000"/>
              <w:left w:val="nil"/>
              <w:bottom w:val="single" w:sz="18" w:space="0" w:color="C00000"/>
              <w:right w:val="nil"/>
            </w:tcBorders>
          </w:tcPr>
          <w:p w:rsidR="00383D50" w:rsidRPr="00ED4AB3" w:rsidRDefault="00383D50" w:rsidP="00383D50">
            <w:pPr>
              <w:pStyle w:val="NoSpacing"/>
              <w:spacing w:before="120"/>
            </w:pPr>
            <w:r w:rsidRPr="00ED4AB3">
              <w:rPr>
                <w:b/>
              </w:rPr>
              <w:t>Section:</w:t>
            </w:r>
            <w:r w:rsidR="006A20F4">
              <w:t xml:space="preserve"> Category t</w:t>
            </w:r>
            <w:r w:rsidRPr="00ED4AB3">
              <w:t>otal</w:t>
            </w:r>
          </w:p>
          <w:p w:rsidR="00383D50" w:rsidRPr="00383D50" w:rsidRDefault="00383D50" w:rsidP="006A20F4">
            <w:pPr>
              <w:pStyle w:val="NoSpacing"/>
              <w:spacing w:after="120"/>
            </w:pPr>
            <w:r w:rsidRPr="00ED4AB3">
              <w:rPr>
                <w:b/>
              </w:rPr>
              <w:t xml:space="preserve">Field: </w:t>
            </w:r>
            <w:r w:rsidR="006A20F4">
              <w:t>Weight</w:t>
            </w:r>
          </w:p>
        </w:tc>
        <w:tc>
          <w:tcPr>
            <w:tcW w:w="4734" w:type="dxa"/>
            <w:tcBorders>
              <w:top w:val="single" w:sz="18" w:space="0" w:color="C00000"/>
              <w:left w:val="nil"/>
              <w:bottom w:val="single" w:sz="18" w:space="0" w:color="C00000"/>
              <w:right w:val="nil"/>
            </w:tcBorders>
          </w:tcPr>
          <w:p w:rsidR="00383D50" w:rsidRDefault="006A20F4" w:rsidP="006D4404">
            <w:pPr>
              <w:spacing w:before="120" w:after="120"/>
            </w:pPr>
            <w:r>
              <w:t>This determines the relative value of multiple grade items in a category or course.</w:t>
            </w:r>
          </w:p>
        </w:tc>
      </w:tr>
      <w:tr w:rsidR="00E80606" w:rsidTr="006D4404">
        <w:trPr>
          <w:cantSplit/>
        </w:trPr>
        <w:tc>
          <w:tcPr>
            <w:tcW w:w="648" w:type="dxa"/>
            <w:tcBorders>
              <w:top w:val="single" w:sz="18" w:space="0" w:color="C00000"/>
              <w:left w:val="nil"/>
              <w:bottom w:val="single" w:sz="18" w:space="0" w:color="C00000"/>
              <w:right w:val="nil"/>
            </w:tcBorders>
          </w:tcPr>
          <w:p w:rsidR="00E80606" w:rsidRDefault="00E80606" w:rsidP="00F22FAC">
            <w:pPr>
              <w:pStyle w:val="ListParagraph"/>
              <w:numPr>
                <w:ilvl w:val="0"/>
                <w:numId w:val="41"/>
              </w:numPr>
              <w:spacing w:before="120" w:after="120"/>
              <w:ind w:left="180" w:right="-378" w:hanging="180"/>
            </w:pPr>
          </w:p>
        </w:tc>
        <w:tc>
          <w:tcPr>
            <w:tcW w:w="4176" w:type="dxa"/>
            <w:tcBorders>
              <w:top w:val="single" w:sz="18" w:space="0" w:color="C00000"/>
              <w:left w:val="nil"/>
              <w:bottom w:val="single" w:sz="18" w:space="0" w:color="C00000"/>
              <w:right w:val="nil"/>
            </w:tcBorders>
            <w:hideMark/>
          </w:tcPr>
          <w:p w:rsidR="00E80606" w:rsidRDefault="00E80606" w:rsidP="006D4404">
            <w:pPr>
              <w:spacing w:before="120" w:after="120"/>
            </w:pPr>
            <w:r>
              <w:t xml:space="preserve">Click the </w:t>
            </w:r>
            <w:r w:rsidR="00EA1CD0">
              <w:rPr>
                <w:b/>
              </w:rPr>
              <w:t>Save c</w:t>
            </w:r>
            <w:r>
              <w:rPr>
                <w:b/>
              </w:rPr>
              <w:t>hanges</w:t>
            </w:r>
            <w:r>
              <w:t xml:space="preserve"> button at the bottom of the page.</w:t>
            </w:r>
          </w:p>
        </w:tc>
        <w:tc>
          <w:tcPr>
            <w:tcW w:w="4734" w:type="dxa"/>
            <w:tcBorders>
              <w:top w:val="single" w:sz="18" w:space="0" w:color="C00000"/>
              <w:left w:val="nil"/>
              <w:bottom w:val="single" w:sz="18" w:space="0" w:color="C00000"/>
              <w:right w:val="nil"/>
            </w:tcBorders>
            <w:hideMark/>
          </w:tcPr>
          <w:p w:rsidR="00E80606" w:rsidRDefault="00E80606" w:rsidP="006D4404">
            <w:pPr>
              <w:spacing w:before="120" w:after="120"/>
            </w:pPr>
            <w:r>
              <w:t xml:space="preserve">The </w:t>
            </w:r>
            <w:r w:rsidRPr="00EA1CD0">
              <w:rPr>
                <w:b/>
              </w:rPr>
              <w:t>Setup</w:t>
            </w:r>
            <w:r w:rsidR="00EA1CD0">
              <w:t xml:space="preserve"> tab of the </w:t>
            </w:r>
            <w:r w:rsidR="00EA1CD0" w:rsidRPr="00EA1CD0">
              <w:rPr>
                <w:b/>
              </w:rPr>
              <w:t>Grader r</w:t>
            </w:r>
            <w:r w:rsidRPr="00EA1CD0">
              <w:rPr>
                <w:b/>
              </w:rPr>
              <w:t>eport</w:t>
            </w:r>
            <w:r>
              <w:t xml:space="preserve"> displays with the new category.</w:t>
            </w:r>
          </w:p>
        </w:tc>
      </w:tr>
    </w:tbl>
    <w:p w:rsidR="006D4404" w:rsidRDefault="006D4404" w:rsidP="006D4404">
      <w:pPr>
        <w:spacing w:before="0" w:after="0"/>
        <w:rPr>
          <w:b/>
        </w:rPr>
      </w:pPr>
    </w:p>
    <w:p w:rsidR="006B3944" w:rsidRDefault="00895584" w:rsidP="006B3944">
      <w:r w:rsidRPr="00895584">
        <w:t>Repeat steps 1</w:t>
      </w:r>
      <w:r w:rsidR="006A20F4">
        <w:t xml:space="preserve"> through 16</w:t>
      </w:r>
      <w:r w:rsidRPr="00895584">
        <w:t xml:space="preserve"> above </w:t>
      </w:r>
      <w:r w:rsidR="006A20F4">
        <w:t>to create</w:t>
      </w:r>
      <w:r w:rsidRPr="00895584">
        <w:t xml:space="preserve"> additional categories.</w:t>
      </w:r>
    </w:p>
    <w:p w:rsidR="00895584" w:rsidRDefault="00895584">
      <w:pPr>
        <w:rPr>
          <w:b/>
          <w:bCs/>
          <w:caps/>
          <w:color w:val="FFFFFF" w:themeColor="background1"/>
          <w:spacing w:val="15"/>
          <w:szCs w:val="22"/>
        </w:rPr>
      </w:pPr>
      <w:bookmarkStart w:id="14" w:name="_Create_course_activities"/>
      <w:bookmarkEnd w:id="14"/>
    </w:p>
    <w:p w:rsidR="006B3944" w:rsidRDefault="00357B24" w:rsidP="006B3944">
      <w:pPr>
        <w:pStyle w:val="Heading1"/>
      </w:pPr>
      <w:bookmarkStart w:id="15" w:name="_Creating_course_activities"/>
      <w:bookmarkEnd w:id="15"/>
      <w:r>
        <w:t>Creating</w:t>
      </w:r>
      <w:r w:rsidR="00B06A04">
        <w:t xml:space="preserve"> course activities</w:t>
      </w:r>
    </w:p>
    <w:p w:rsidR="006B3944" w:rsidRDefault="006B3944" w:rsidP="006B3944">
      <w:pPr>
        <w:spacing w:before="0" w:line="240" w:lineRule="auto"/>
      </w:pPr>
    </w:p>
    <w:p w:rsidR="006B3944" w:rsidRDefault="00B06A04" w:rsidP="006B3944">
      <w:pPr>
        <w:spacing w:before="0" w:line="240" w:lineRule="auto"/>
      </w:pPr>
      <w:r>
        <w:t>After creating categories in the g</w:t>
      </w:r>
      <w:r w:rsidR="006B3944">
        <w:t>radebook, you will be able to assign the proper grade category to each activity during set up. When you add graded activities (such as quizzes, assignments, lesson activities, etc.) to your course, they are automatically tied to</w:t>
      </w:r>
      <w:r>
        <w:t xml:space="preserve"> your Moodle g</w:t>
      </w:r>
      <w:r w:rsidR="006B3944">
        <w:t>radebook.</w:t>
      </w:r>
    </w:p>
    <w:p w:rsidR="006B3944" w:rsidRDefault="006B3944" w:rsidP="006B3944">
      <w:pPr>
        <w:spacing w:before="0" w:line="240" w:lineRule="auto"/>
      </w:pPr>
      <w:r>
        <w:t>The set up for each activity is different. Some activities are designed to allow grading, and some use ratings as a potential grading method. Other activities do not have a built-in grading system, but can be graded if desired by add</w:t>
      </w:r>
      <w:r w:rsidR="00E10BC3">
        <w:t>ing a manual grade item in the g</w:t>
      </w:r>
      <w:r>
        <w:t>radebook.</w:t>
      </w:r>
    </w:p>
    <w:p w:rsidR="006B3944" w:rsidRDefault="006B3944"/>
    <w:p w:rsidR="006B3944" w:rsidRDefault="00357B24" w:rsidP="006B3944">
      <w:pPr>
        <w:pStyle w:val="Heading1"/>
      </w:pPr>
      <w:bookmarkStart w:id="16" w:name="_Creating_manually_graded"/>
      <w:bookmarkEnd w:id="16"/>
      <w:r>
        <w:lastRenderedPageBreak/>
        <w:t>Creating</w:t>
      </w:r>
      <w:r w:rsidR="006B3944">
        <w:t xml:space="preserve"> manually graded items</w:t>
      </w:r>
    </w:p>
    <w:p w:rsidR="00C20C76" w:rsidRDefault="00C20C76" w:rsidP="006B3944">
      <w:pPr>
        <w:spacing w:before="0" w:line="240" w:lineRule="auto"/>
      </w:pPr>
    </w:p>
    <w:p w:rsidR="006B3944" w:rsidRDefault="006B3944" w:rsidP="006B3944">
      <w:pPr>
        <w:spacing w:before="0" w:line="240" w:lineRule="auto"/>
      </w:pPr>
      <w:r>
        <w:t xml:space="preserve">Graded activities that are not automatically added to the Gradebook can be added manually. </w:t>
      </w:r>
      <w:r w:rsidR="00895584">
        <w:t>Common man</w:t>
      </w:r>
      <w:r w:rsidR="009D4993">
        <w:t>ual grade items could include attendance, projects not using the assignment activity, or a written final exam. To manually grade items</w:t>
      </w:r>
      <w:r>
        <w:t>, use the following steps:</w:t>
      </w:r>
    </w:p>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6B3944" w:rsidTr="006B3944">
        <w:trPr>
          <w:cantSplit/>
          <w:tblHeader/>
        </w:trPr>
        <w:tc>
          <w:tcPr>
            <w:tcW w:w="648" w:type="dxa"/>
            <w:tcBorders>
              <w:top w:val="nil"/>
              <w:left w:val="nil"/>
              <w:bottom w:val="single" w:sz="18" w:space="0" w:color="C00000"/>
              <w:right w:val="nil"/>
            </w:tcBorders>
            <w:hideMark/>
          </w:tcPr>
          <w:p w:rsidR="006B3944" w:rsidRDefault="006B3944" w:rsidP="006B3944">
            <w:pPr>
              <w:rPr>
                <w:b/>
              </w:rPr>
            </w:pPr>
            <w:r>
              <w:rPr>
                <w:b/>
              </w:rPr>
              <w:t>Step</w:t>
            </w:r>
          </w:p>
        </w:tc>
        <w:tc>
          <w:tcPr>
            <w:tcW w:w="4176" w:type="dxa"/>
            <w:tcBorders>
              <w:top w:val="nil"/>
              <w:left w:val="nil"/>
              <w:bottom w:val="single" w:sz="18" w:space="0" w:color="C00000"/>
              <w:right w:val="nil"/>
            </w:tcBorders>
            <w:hideMark/>
          </w:tcPr>
          <w:p w:rsidR="006B3944" w:rsidRDefault="006B3944" w:rsidP="006B3944">
            <w:pPr>
              <w:rPr>
                <w:b/>
              </w:rPr>
            </w:pPr>
            <w:r>
              <w:rPr>
                <w:b/>
              </w:rPr>
              <w:t>Action</w:t>
            </w:r>
          </w:p>
        </w:tc>
        <w:tc>
          <w:tcPr>
            <w:tcW w:w="4644" w:type="dxa"/>
            <w:tcBorders>
              <w:top w:val="nil"/>
              <w:left w:val="nil"/>
              <w:bottom w:val="single" w:sz="18" w:space="0" w:color="C00000"/>
              <w:right w:val="nil"/>
            </w:tcBorders>
            <w:hideMark/>
          </w:tcPr>
          <w:p w:rsidR="006B3944" w:rsidRDefault="006B3944" w:rsidP="006B3944">
            <w:pPr>
              <w:rPr>
                <w:b/>
              </w:rPr>
            </w:pPr>
            <w:r>
              <w:rPr>
                <w:b/>
              </w:rPr>
              <w:t>Notes</w:t>
            </w:r>
          </w:p>
        </w:tc>
      </w:tr>
      <w:tr w:rsidR="003B5AB1" w:rsidTr="0013084A">
        <w:trPr>
          <w:cantSplit/>
        </w:trPr>
        <w:tc>
          <w:tcPr>
            <w:tcW w:w="648" w:type="dxa"/>
            <w:tcBorders>
              <w:top w:val="single" w:sz="18" w:space="0" w:color="C00000"/>
              <w:left w:val="nil"/>
              <w:bottom w:val="single" w:sz="18" w:space="0" w:color="C00000"/>
              <w:right w:val="nil"/>
            </w:tcBorders>
          </w:tcPr>
          <w:p w:rsidR="003B5AB1" w:rsidRDefault="003B5AB1" w:rsidP="006B3944">
            <w:pPr>
              <w:pStyle w:val="ListParagraph"/>
              <w:numPr>
                <w:ilvl w:val="0"/>
                <w:numId w:val="47"/>
              </w:numPr>
              <w:spacing w:before="120" w:after="120"/>
              <w:ind w:left="180" w:hanging="180"/>
            </w:pPr>
          </w:p>
        </w:tc>
        <w:tc>
          <w:tcPr>
            <w:tcW w:w="4176" w:type="dxa"/>
            <w:tcBorders>
              <w:top w:val="single" w:sz="18" w:space="0" w:color="C00000"/>
              <w:left w:val="nil"/>
              <w:bottom w:val="single" w:sz="18" w:space="0" w:color="C00000"/>
              <w:right w:val="nil"/>
            </w:tcBorders>
            <w:hideMark/>
          </w:tcPr>
          <w:p w:rsidR="001E7462" w:rsidRDefault="001E7462" w:rsidP="001E7462">
            <w:pPr>
              <w:spacing w:before="120" w:after="120"/>
            </w:pPr>
            <w:r>
              <w:t xml:space="preserve">From the course page, click on the </w:t>
            </w:r>
            <w:r w:rsidRPr="00E10BC3">
              <w:rPr>
                <w:b/>
              </w:rPr>
              <w:t>Course M</w:t>
            </w:r>
            <w:r w:rsidR="00E10BC3" w:rsidRPr="00E10BC3">
              <w:rPr>
                <w:b/>
              </w:rPr>
              <w:t>anagement</w:t>
            </w:r>
            <w:r w:rsidR="00E10BC3">
              <w:t xml:space="preserve"> </w:t>
            </w:r>
            <w:r w:rsidR="00A81A37">
              <w:t>button</w:t>
            </w:r>
            <w:r>
              <w:t xml:space="preserve">. Under </w:t>
            </w:r>
            <w:r w:rsidR="00E10BC3">
              <w:t xml:space="preserve">the </w:t>
            </w:r>
            <w:r>
              <w:t>User Links</w:t>
            </w:r>
            <w:r w:rsidR="00E10BC3">
              <w:t xml:space="preserve"> heading</w:t>
            </w:r>
            <w:r>
              <w:t>, click</w:t>
            </w:r>
            <w:r w:rsidRPr="004A75F0">
              <w:rPr>
                <w:b/>
              </w:rPr>
              <w:t xml:space="preserve"> Grades</w:t>
            </w:r>
            <w:r>
              <w:rPr>
                <w:b/>
              </w:rPr>
              <w:t xml:space="preserve"> overview</w:t>
            </w:r>
            <w:r>
              <w:t>.</w:t>
            </w:r>
          </w:p>
          <w:p w:rsidR="0013084A" w:rsidRDefault="0013084A" w:rsidP="001E7462">
            <w:pPr>
              <w:spacing w:before="120" w:after="120"/>
            </w:pPr>
          </w:p>
        </w:tc>
        <w:tc>
          <w:tcPr>
            <w:tcW w:w="4644" w:type="dxa"/>
            <w:tcBorders>
              <w:top w:val="single" w:sz="18" w:space="0" w:color="C00000"/>
              <w:left w:val="nil"/>
              <w:bottom w:val="single" w:sz="18" w:space="0" w:color="C00000"/>
              <w:right w:val="nil"/>
            </w:tcBorders>
            <w:hideMark/>
          </w:tcPr>
          <w:p w:rsidR="003B5AB1" w:rsidRDefault="00E10BC3" w:rsidP="00E10BC3">
            <w:pPr>
              <w:spacing w:before="120" w:after="120"/>
            </w:pPr>
            <w:r>
              <w:t xml:space="preserve">This will open the </w:t>
            </w:r>
            <w:r w:rsidRPr="00E10BC3">
              <w:rPr>
                <w:b/>
              </w:rPr>
              <w:t>Grader r</w:t>
            </w:r>
            <w:r w:rsidR="003B5AB1" w:rsidRPr="00E10BC3">
              <w:rPr>
                <w:b/>
              </w:rPr>
              <w:t>eport</w:t>
            </w:r>
            <w:r w:rsidR="003B5AB1">
              <w:t xml:space="preserve">. By default, the display </w:t>
            </w:r>
            <w:r>
              <w:t>displays the</w:t>
            </w:r>
            <w:r w:rsidR="003B5AB1">
              <w:t xml:space="preserve"> </w:t>
            </w:r>
            <w:r>
              <w:rPr>
                <w:b/>
              </w:rPr>
              <w:t xml:space="preserve">View </w:t>
            </w:r>
            <w:r>
              <w:t>tab</w:t>
            </w:r>
            <w:r w:rsidR="003B5AB1">
              <w:t>. Other displays and functionality are available via tabs and settings on the page.</w:t>
            </w:r>
          </w:p>
        </w:tc>
      </w:tr>
      <w:tr w:rsidR="006B3944" w:rsidTr="008C5BC2">
        <w:trPr>
          <w:cantSplit/>
        </w:trPr>
        <w:tc>
          <w:tcPr>
            <w:tcW w:w="648" w:type="dxa"/>
            <w:tcBorders>
              <w:top w:val="single" w:sz="18" w:space="0" w:color="C00000"/>
              <w:left w:val="nil"/>
              <w:bottom w:val="single" w:sz="18" w:space="0" w:color="C00000"/>
              <w:right w:val="nil"/>
            </w:tcBorders>
          </w:tcPr>
          <w:p w:rsidR="006B3944" w:rsidRDefault="006B3944" w:rsidP="006B3944">
            <w:pPr>
              <w:pStyle w:val="ListParagraph"/>
              <w:numPr>
                <w:ilvl w:val="0"/>
                <w:numId w:val="47"/>
              </w:numPr>
              <w:spacing w:before="120" w:after="120"/>
              <w:ind w:left="180" w:hanging="180"/>
            </w:pPr>
          </w:p>
        </w:tc>
        <w:tc>
          <w:tcPr>
            <w:tcW w:w="4176" w:type="dxa"/>
            <w:tcBorders>
              <w:top w:val="single" w:sz="18" w:space="0" w:color="C00000"/>
              <w:left w:val="nil"/>
              <w:bottom w:val="single" w:sz="18" w:space="0" w:color="C00000"/>
              <w:right w:val="nil"/>
            </w:tcBorders>
            <w:hideMark/>
          </w:tcPr>
          <w:p w:rsidR="006B3944" w:rsidRDefault="00E10BC3" w:rsidP="00E10BC3">
            <w:pPr>
              <w:spacing w:before="120" w:after="120"/>
            </w:pPr>
            <w:r>
              <w:t xml:space="preserve">On the </w:t>
            </w:r>
            <w:r w:rsidRPr="00E10BC3">
              <w:rPr>
                <w:b/>
              </w:rPr>
              <w:t>Grader r</w:t>
            </w:r>
            <w:r w:rsidR="006B3944" w:rsidRPr="00E10BC3">
              <w:rPr>
                <w:b/>
              </w:rPr>
              <w:t>eport</w:t>
            </w:r>
            <w:r w:rsidR="006B3944">
              <w:t xml:space="preserve"> </w:t>
            </w:r>
            <w:r>
              <w:t>page</w:t>
            </w:r>
            <w:r w:rsidR="006B3944">
              <w:t xml:space="preserve">, click the </w:t>
            </w:r>
            <w:r w:rsidR="002421C9">
              <w:rPr>
                <w:b/>
              </w:rPr>
              <w:t>Setup</w:t>
            </w:r>
            <w:r w:rsidR="006B3944">
              <w:t xml:space="preserve"> tab.</w:t>
            </w:r>
          </w:p>
        </w:tc>
        <w:tc>
          <w:tcPr>
            <w:tcW w:w="4644" w:type="dxa"/>
            <w:tcBorders>
              <w:top w:val="single" w:sz="18" w:space="0" w:color="C00000"/>
              <w:left w:val="nil"/>
              <w:bottom w:val="single" w:sz="18" w:space="0" w:color="C00000"/>
              <w:right w:val="nil"/>
            </w:tcBorders>
            <w:hideMark/>
          </w:tcPr>
          <w:p w:rsidR="006B3944" w:rsidRDefault="006B3944" w:rsidP="008C5BC2">
            <w:pPr>
              <w:spacing w:before="120" w:after="120"/>
            </w:pPr>
            <w:r>
              <w:t xml:space="preserve">This </w:t>
            </w:r>
            <w:r w:rsidR="008C5BC2">
              <w:t xml:space="preserve">will display the </w:t>
            </w:r>
            <w:r w:rsidR="008C5BC2">
              <w:rPr>
                <w:b/>
              </w:rPr>
              <w:t>Gradebook s</w:t>
            </w:r>
            <w:r w:rsidR="00595ABA">
              <w:rPr>
                <w:b/>
              </w:rPr>
              <w:t>etup</w:t>
            </w:r>
            <w:r>
              <w:t xml:space="preserve"> </w:t>
            </w:r>
            <w:r w:rsidR="008C5BC2">
              <w:t>page</w:t>
            </w:r>
            <w:r>
              <w:t>.</w:t>
            </w:r>
          </w:p>
        </w:tc>
      </w:tr>
      <w:tr w:rsidR="006B3944" w:rsidTr="008C5BC2">
        <w:trPr>
          <w:cantSplit/>
        </w:trPr>
        <w:tc>
          <w:tcPr>
            <w:tcW w:w="648" w:type="dxa"/>
            <w:tcBorders>
              <w:top w:val="single" w:sz="18" w:space="0" w:color="C00000"/>
              <w:left w:val="nil"/>
              <w:bottom w:val="single" w:sz="18" w:space="0" w:color="C00000"/>
              <w:right w:val="nil"/>
            </w:tcBorders>
          </w:tcPr>
          <w:p w:rsidR="006B3944" w:rsidRDefault="006B3944" w:rsidP="006B3944">
            <w:pPr>
              <w:pStyle w:val="ListParagraph"/>
              <w:numPr>
                <w:ilvl w:val="0"/>
                <w:numId w:val="47"/>
              </w:numPr>
              <w:spacing w:before="120" w:after="120"/>
              <w:ind w:left="180" w:hanging="180"/>
            </w:pPr>
          </w:p>
        </w:tc>
        <w:tc>
          <w:tcPr>
            <w:tcW w:w="4176" w:type="dxa"/>
            <w:tcBorders>
              <w:top w:val="single" w:sz="18" w:space="0" w:color="C00000"/>
              <w:left w:val="nil"/>
              <w:bottom w:val="single" w:sz="18" w:space="0" w:color="C00000"/>
              <w:right w:val="nil"/>
            </w:tcBorders>
            <w:hideMark/>
          </w:tcPr>
          <w:p w:rsidR="006B3944" w:rsidRDefault="006B3944" w:rsidP="008C5BC2">
            <w:pPr>
              <w:spacing w:before="120" w:after="120"/>
            </w:pPr>
            <w:r>
              <w:t>At the bottom of the page, click</w:t>
            </w:r>
            <w:r w:rsidR="008C5BC2">
              <w:t xml:space="preserve"> the</w:t>
            </w:r>
            <w:r>
              <w:t xml:space="preserve"> </w:t>
            </w:r>
            <w:r w:rsidR="008C5BC2">
              <w:rPr>
                <w:b/>
              </w:rPr>
              <w:t>Add grade i</w:t>
            </w:r>
            <w:r>
              <w:rPr>
                <w:b/>
              </w:rPr>
              <w:t>tem</w:t>
            </w:r>
            <w:r w:rsidR="008C5BC2">
              <w:t xml:space="preserve"> button.</w:t>
            </w:r>
          </w:p>
        </w:tc>
        <w:tc>
          <w:tcPr>
            <w:tcW w:w="4644" w:type="dxa"/>
            <w:tcBorders>
              <w:top w:val="single" w:sz="18" w:space="0" w:color="C00000"/>
              <w:left w:val="nil"/>
              <w:bottom w:val="single" w:sz="18" w:space="0" w:color="C00000"/>
              <w:right w:val="nil"/>
            </w:tcBorders>
            <w:hideMark/>
          </w:tcPr>
          <w:p w:rsidR="006B3944" w:rsidRDefault="006B3944" w:rsidP="006B3944">
            <w:pPr>
              <w:spacing w:before="120" w:after="120"/>
            </w:pPr>
            <w:r>
              <w:t xml:space="preserve">This will open a page with </w:t>
            </w:r>
            <w:r w:rsidR="008C5BC2">
              <w:t>settings to add an item to the g</w:t>
            </w:r>
            <w:r>
              <w:t>radebook.</w:t>
            </w:r>
          </w:p>
        </w:tc>
      </w:tr>
      <w:tr w:rsidR="006B3944" w:rsidTr="0013084A">
        <w:trPr>
          <w:cantSplit/>
        </w:trPr>
        <w:tc>
          <w:tcPr>
            <w:tcW w:w="648" w:type="dxa"/>
            <w:tcBorders>
              <w:top w:val="single" w:sz="18" w:space="0" w:color="C00000"/>
              <w:left w:val="nil"/>
              <w:bottom w:val="single" w:sz="18" w:space="0" w:color="C00000"/>
              <w:right w:val="nil"/>
            </w:tcBorders>
          </w:tcPr>
          <w:p w:rsidR="006B3944" w:rsidRDefault="006B3944" w:rsidP="006B3944">
            <w:pPr>
              <w:pStyle w:val="ListParagraph"/>
              <w:numPr>
                <w:ilvl w:val="0"/>
                <w:numId w:val="47"/>
              </w:numPr>
              <w:spacing w:before="120" w:after="120"/>
              <w:ind w:left="180" w:hanging="180"/>
            </w:pPr>
          </w:p>
        </w:tc>
        <w:tc>
          <w:tcPr>
            <w:tcW w:w="4176" w:type="dxa"/>
            <w:tcBorders>
              <w:top w:val="single" w:sz="18" w:space="0" w:color="C00000"/>
              <w:left w:val="nil"/>
              <w:bottom w:val="single" w:sz="18" w:space="0" w:color="C00000"/>
              <w:right w:val="nil"/>
            </w:tcBorders>
            <w:hideMark/>
          </w:tcPr>
          <w:p w:rsidR="006B3944" w:rsidRDefault="006B3944" w:rsidP="006B3944">
            <w:pPr>
              <w:spacing w:before="120" w:after="120"/>
            </w:pPr>
            <w:r>
              <w:t xml:space="preserve">In the </w:t>
            </w:r>
            <w:r w:rsidR="008C5BC2">
              <w:rPr>
                <w:b/>
              </w:rPr>
              <w:t>Item n</w:t>
            </w:r>
            <w:r>
              <w:rPr>
                <w:b/>
              </w:rPr>
              <w:t>ame</w:t>
            </w:r>
            <w:r w:rsidR="008C5BC2">
              <w:t xml:space="preserve"> field, type in</w:t>
            </w:r>
            <w:r>
              <w:t xml:space="preserve"> the </w:t>
            </w:r>
            <w:r w:rsidR="008C5BC2">
              <w:t>name for the grade item</w:t>
            </w:r>
            <w:r>
              <w:t>.</w:t>
            </w:r>
          </w:p>
        </w:tc>
        <w:tc>
          <w:tcPr>
            <w:tcW w:w="4644" w:type="dxa"/>
            <w:tcBorders>
              <w:top w:val="single" w:sz="18" w:space="0" w:color="C00000"/>
              <w:left w:val="nil"/>
              <w:bottom w:val="single" w:sz="18" w:space="0" w:color="C00000"/>
              <w:right w:val="nil"/>
            </w:tcBorders>
            <w:hideMark/>
          </w:tcPr>
          <w:p w:rsidR="006B3944" w:rsidRDefault="006B3944" w:rsidP="008C5BC2">
            <w:pPr>
              <w:spacing w:before="120" w:after="120"/>
            </w:pPr>
            <w:r>
              <w:t>For example,</w:t>
            </w:r>
            <w:r w:rsidR="008C5BC2">
              <w:t xml:space="preserve"> type </w:t>
            </w:r>
            <w:r>
              <w:t>“Attendance.”</w:t>
            </w:r>
          </w:p>
        </w:tc>
      </w:tr>
      <w:tr w:rsidR="006B3944" w:rsidTr="00482BE8">
        <w:trPr>
          <w:cantSplit/>
        </w:trPr>
        <w:tc>
          <w:tcPr>
            <w:tcW w:w="648" w:type="dxa"/>
            <w:tcBorders>
              <w:top w:val="single" w:sz="18" w:space="0" w:color="C00000"/>
              <w:left w:val="nil"/>
              <w:bottom w:val="single" w:sz="18" w:space="0" w:color="C00000"/>
              <w:right w:val="nil"/>
            </w:tcBorders>
          </w:tcPr>
          <w:p w:rsidR="006B3944" w:rsidRDefault="006B3944" w:rsidP="006B3944">
            <w:pPr>
              <w:pStyle w:val="ListParagraph"/>
              <w:numPr>
                <w:ilvl w:val="0"/>
                <w:numId w:val="47"/>
              </w:numPr>
              <w:spacing w:before="120" w:after="120"/>
              <w:ind w:left="180" w:hanging="180"/>
            </w:pPr>
          </w:p>
        </w:tc>
        <w:tc>
          <w:tcPr>
            <w:tcW w:w="4176" w:type="dxa"/>
            <w:tcBorders>
              <w:top w:val="single" w:sz="18" w:space="0" w:color="C00000"/>
              <w:left w:val="nil"/>
              <w:bottom w:val="single" w:sz="18" w:space="0" w:color="C00000"/>
              <w:right w:val="nil"/>
            </w:tcBorders>
            <w:hideMark/>
          </w:tcPr>
          <w:p w:rsidR="006B3944" w:rsidRDefault="006B3944" w:rsidP="006B3944">
            <w:pPr>
              <w:spacing w:before="120" w:after="120"/>
            </w:pPr>
            <w:r>
              <w:t xml:space="preserve">Select the desired </w:t>
            </w:r>
            <w:r w:rsidR="008C5BC2">
              <w:rPr>
                <w:b/>
              </w:rPr>
              <w:t>Grade t</w:t>
            </w:r>
            <w:r>
              <w:rPr>
                <w:b/>
              </w:rPr>
              <w:t>ype</w:t>
            </w:r>
            <w:r>
              <w:t xml:space="preserve"> from the dropdown field.</w:t>
            </w:r>
          </w:p>
        </w:tc>
        <w:tc>
          <w:tcPr>
            <w:tcW w:w="4644" w:type="dxa"/>
            <w:tcBorders>
              <w:top w:val="single" w:sz="18" w:space="0" w:color="C00000"/>
              <w:left w:val="nil"/>
              <w:bottom w:val="single" w:sz="18" w:space="0" w:color="C00000"/>
              <w:right w:val="nil"/>
            </w:tcBorders>
            <w:hideMark/>
          </w:tcPr>
          <w:p w:rsidR="006B3944" w:rsidRDefault="006B3944" w:rsidP="00FA4D5D">
            <w:pPr>
              <w:spacing w:before="120" w:after="120"/>
            </w:pPr>
            <w:r>
              <w:t>For a manually added grade item, there are 4 grade types available:</w:t>
            </w:r>
          </w:p>
          <w:p w:rsidR="006B3944" w:rsidRDefault="006B3944" w:rsidP="006B3944">
            <w:pPr>
              <w:pStyle w:val="ListParagraph"/>
              <w:numPr>
                <w:ilvl w:val="0"/>
                <w:numId w:val="48"/>
              </w:numPr>
              <w:spacing w:before="120" w:after="120"/>
              <w:ind w:left="432"/>
            </w:pPr>
            <w:r>
              <w:rPr>
                <w:b/>
              </w:rPr>
              <w:t>Value</w:t>
            </w:r>
            <w:r w:rsidRPr="0021006E">
              <w:rPr>
                <w:i/>
              </w:rPr>
              <w:t>—</w:t>
            </w:r>
            <w:r>
              <w:t>The grade is a numerical value with a minimum and maximum, such as 0-100.</w:t>
            </w:r>
          </w:p>
          <w:p w:rsidR="006B3944" w:rsidRDefault="006B3944" w:rsidP="006B3944">
            <w:pPr>
              <w:pStyle w:val="ListParagraph"/>
              <w:numPr>
                <w:ilvl w:val="0"/>
                <w:numId w:val="48"/>
              </w:numPr>
              <w:spacing w:before="120" w:after="120"/>
              <w:ind w:left="432"/>
            </w:pPr>
            <w:r>
              <w:rPr>
                <w:b/>
              </w:rPr>
              <w:t>Scale</w:t>
            </w:r>
            <w:r w:rsidRPr="0021006E">
              <w:rPr>
                <w:i/>
              </w:rPr>
              <w:t>—</w:t>
            </w:r>
            <w:r>
              <w:t>The grade is an item from a list, as selected in the Scale field on this page.</w:t>
            </w:r>
          </w:p>
          <w:p w:rsidR="006B3944" w:rsidRDefault="006B3944" w:rsidP="006B3944">
            <w:pPr>
              <w:pStyle w:val="ListParagraph"/>
              <w:numPr>
                <w:ilvl w:val="0"/>
                <w:numId w:val="48"/>
              </w:numPr>
              <w:spacing w:before="120" w:after="120"/>
              <w:ind w:left="432"/>
            </w:pPr>
            <w:r>
              <w:rPr>
                <w:b/>
              </w:rPr>
              <w:t>Text</w:t>
            </w:r>
            <w:r w:rsidRPr="0021006E">
              <w:rPr>
                <w:i/>
              </w:rPr>
              <w:t>—</w:t>
            </w:r>
            <w:r>
              <w:t>Feedback is provided</w:t>
            </w:r>
            <w:r w:rsidR="008C5BC2">
              <w:t>,</w:t>
            </w:r>
            <w:r>
              <w:t xml:space="preserve"> but no grade is given.</w:t>
            </w:r>
          </w:p>
          <w:p w:rsidR="006B3944" w:rsidRDefault="006B3944" w:rsidP="006B3944">
            <w:pPr>
              <w:spacing w:before="120" w:after="120"/>
            </w:pPr>
            <w:r>
              <w:t xml:space="preserve">Moodle will include value and scale grade types in the grade aggregation. </w:t>
            </w:r>
          </w:p>
        </w:tc>
      </w:tr>
      <w:tr w:rsidR="006B3944" w:rsidTr="00482BE8">
        <w:trPr>
          <w:cantSplit/>
        </w:trPr>
        <w:tc>
          <w:tcPr>
            <w:tcW w:w="648" w:type="dxa"/>
            <w:tcBorders>
              <w:top w:val="single" w:sz="18" w:space="0" w:color="C00000"/>
              <w:left w:val="nil"/>
              <w:bottom w:val="nil"/>
              <w:right w:val="nil"/>
            </w:tcBorders>
          </w:tcPr>
          <w:p w:rsidR="006B3944" w:rsidRDefault="006B3944" w:rsidP="006B3944">
            <w:pPr>
              <w:pStyle w:val="ListParagraph"/>
              <w:numPr>
                <w:ilvl w:val="0"/>
                <w:numId w:val="47"/>
              </w:numPr>
              <w:spacing w:before="120" w:after="120"/>
              <w:ind w:left="180" w:hanging="180"/>
            </w:pPr>
          </w:p>
        </w:tc>
        <w:tc>
          <w:tcPr>
            <w:tcW w:w="4176" w:type="dxa"/>
            <w:tcBorders>
              <w:top w:val="single" w:sz="18" w:space="0" w:color="C00000"/>
              <w:left w:val="nil"/>
              <w:bottom w:val="nil"/>
              <w:right w:val="nil"/>
            </w:tcBorders>
            <w:hideMark/>
          </w:tcPr>
          <w:p w:rsidR="006B3944" w:rsidRDefault="006B3944" w:rsidP="006B3944">
            <w:pPr>
              <w:spacing w:before="120" w:after="120"/>
            </w:pPr>
            <w:r>
              <w:t xml:space="preserve">If you choose the </w:t>
            </w:r>
            <w:r w:rsidRPr="008C5BC2">
              <w:rPr>
                <w:b/>
              </w:rPr>
              <w:t>Scale</w:t>
            </w:r>
            <w:r>
              <w:t xml:space="preserve"> field, select the desired scale list.</w:t>
            </w:r>
          </w:p>
        </w:tc>
        <w:tc>
          <w:tcPr>
            <w:tcW w:w="4644" w:type="dxa"/>
            <w:tcBorders>
              <w:top w:val="single" w:sz="18" w:space="0" w:color="C00000"/>
              <w:left w:val="nil"/>
              <w:bottom w:val="nil"/>
              <w:right w:val="nil"/>
            </w:tcBorders>
            <w:hideMark/>
          </w:tcPr>
          <w:p w:rsidR="006B3944" w:rsidRDefault="006B3944" w:rsidP="006B3944">
            <w:pPr>
              <w:spacing w:before="120" w:after="120"/>
            </w:pPr>
            <w:r>
              <w:t>Thi</w:t>
            </w:r>
            <w:r w:rsidR="008C5BC2">
              <w:t xml:space="preserve">s field will only be active if </w:t>
            </w:r>
            <w:r w:rsidR="008C5BC2" w:rsidRPr="008C5BC2">
              <w:rPr>
                <w:b/>
              </w:rPr>
              <w:t>Scale</w:t>
            </w:r>
            <w:r w:rsidR="008C5BC2">
              <w:t xml:space="preserve"> was selected for the </w:t>
            </w:r>
            <w:r w:rsidR="008C5BC2" w:rsidRPr="008C5BC2">
              <w:rPr>
                <w:b/>
              </w:rPr>
              <w:t>Grade t</w:t>
            </w:r>
            <w:r w:rsidRPr="008C5BC2">
              <w:rPr>
                <w:b/>
              </w:rPr>
              <w:t>ype</w:t>
            </w:r>
            <w:r>
              <w:t xml:space="preserve">. There are </w:t>
            </w:r>
            <w:r w:rsidR="008C5BC2">
              <w:t>five</w:t>
            </w:r>
            <w:r>
              <w:t xml:space="preserve"> options:</w:t>
            </w:r>
          </w:p>
          <w:p w:rsidR="008C5BC2" w:rsidRDefault="008C5BC2" w:rsidP="006B3944">
            <w:pPr>
              <w:pStyle w:val="ListParagraph"/>
              <w:numPr>
                <w:ilvl w:val="0"/>
                <w:numId w:val="49"/>
              </w:numPr>
              <w:spacing w:before="120" w:after="120"/>
              <w:ind w:left="396"/>
            </w:pPr>
            <w:r>
              <w:t>Use no scale</w:t>
            </w:r>
          </w:p>
          <w:p w:rsidR="006B3944" w:rsidRDefault="008C5BC2" w:rsidP="006B3944">
            <w:pPr>
              <w:pStyle w:val="ListParagraph"/>
              <w:numPr>
                <w:ilvl w:val="0"/>
                <w:numId w:val="49"/>
              </w:numPr>
              <w:spacing w:before="120" w:after="120"/>
              <w:ind w:left="396"/>
            </w:pPr>
            <w:r>
              <w:t>Separate and Connected ways of k</w:t>
            </w:r>
            <w:r w:rsidR="006B3944">
              <w:t>nowing</w:t>
            </w:r>
          </w:p>
          <w:p w:rsidR="006B3944" w:rsidRDefault="006B3944" w:rsidP="006B3944">
            <w:pPr>
              <w:pStyle w:val="ListParagraph"/>
              <w:numPr>
                <w:ilvl w:val="0"/>
                <w:numId w:val="49"/>
              </w:numPr>
              <w:spacing w:before="120" w:after="120"/>
              <w:ind w:left="396"/>
            </w:pPr>
            <w:r>
              <w:t>Deficiente/Regular/Excelente</w:t>
            </w:r>
          </w:p>
          <w:p w:rsidR="008C5BC2" w:rsidRDefault="008C5BC2" w:rsidP="006B3944">
            <w:pPr>
              <w:pStyle w:val="ListParagraph"/>
              <w:numPr>
                <w:ilvl w:val="0"/>
                <w:numId w:val="49"/>
              </w:numPr>
              <w:spacing w:before="120" w:after="120"/>
              <w:ind w:left="396"/>
            </w:pPr>
            <w:r>
              <w:t>Default competence scale</w:t>
            </w:r>
          </w:p>
          <w:p w:rsidR="008C5BC2" w:rsidRDefault="008C5BC2" w:rsidP="006B3944">
            <w:pPr>
              <w:pStyle w:val="ListParagraph"/>
              <w:numPr>
                <w:ilvl w:val="0"/>
                <w:numId w:val="49"/>
              </w:numPr>
              <w:spacing w:before="120" w:after="120"/>
              <w:ind w:left="396"/>
            </w:pPr>
            <w:r>
              <w:t>Unsatisfactory, Satisfactory</w:t>
            </w:r>
          </w:p>
          <w:p w:rsidR="006B3944" w:rsidRDefault="004E30AB" w:rsidP="00386E86">
            <w:pPr>
              <w:spacing w:before="120" w:after="120"/>
            </w:pPr>
            <w:r>
              <w:t xml:space="preserve">Access </w:t>
            </w:r>
            <w:r w:rsidR="00386E86">
              <w:t xml:space="preserve">the </w:t>
            </w:r>
            <w:r>
              <w:t xml:space="preserve">setting for the various scale types </w:t>
            </w:r>
            <w:r w:rsidR="00386E86">
              <w:t>by clicking</w:t>
            </w:r>
            <w:r>
              <w:t xml:space="preserve"> the </w:t>
            </w:r>
            <w:r w:rsidRPr="00386E86">
              <w:rPr>
                <w:b/>
              </w:rPr>
              <w:t>Scales</w:t>
            </w:r>
            <w:r>
              <w:t xml:space="preserve"> tab</w:t>
            </w:r>
            <w:r w:rsidR="006B3944">
              <w:t>.</w:t>
            </w:r>
          </w:p>
        </w:tc>
      </w:tr>
      <w:tr w:rsidR="006B3944" w:rsidTr="00482BE8">
        <w:trPr>
          <w:cantSplit/>
        </w:trPr>
        <w:tc>
          <w:tcPr>
            <w:tcW w:w="648" w:type="dxa"/>
            <w:tcBorders>
              <w:top w:val="nil"/>
              <w:left w:val="nil"/>
              <w:bottom w:val="single" w:sz="18" w:space="0" w:color="C00000"/>
              <w:right w:val="nil"/>
            </w:tcBorders>
          </w:tcPr>
          <w:p w:rsidR="006B3944" w:rsidRDefault="006B3944" w:rsidP="006B3944">
            <w:pPr>
              <w:pStyle w:val="ListParagraph"/>
              <w:numPr>
                <w:ilvl w:val="0"/>
                <w:numId w:val="47"/>
              </w:numPr>
              <w:spacing w:before="120" w:after="120"/>
              <w:ind w:left="180" w:hanging="180"/>
            </w:pPr>
          </w:p>
        </w:tc>
        <w:tc>
          <w:tcPr>
            <w:tcW w:w="4176" w:type="dxa"/>
            <w:tcBorders>
              <w:top w:val="nil"/>
              <w:left w:val="nil"/>
              <w:bottom w:val="single" w:sz="18" w:space="0" w:color="C00000"/>
              <w:right w:val="nil"/>
            </w:tcBorders>
            <w:hideMark/>
          </w:tcPr>
          <w:p w:rsidR="006B3944" w:rsidRDefault="006B3944" w:rsidP="006B3944">
            <w:pPr>
              <w:spacing w:before="120" w:after="120"/>
            </w:pPr>
            <w:r>
              <w:t xml:space="preserve">For the </w:t>
            </w:r>
            <w:r w:rsidR="00632CFF">
              <w:rPr>
                <w:b/>
              </w:rPr>
              <w:t>Maximum g</w:t>
            </w:r>
            <w:r>
              <w:rPr>
                <w:b/>
              </w:rPr>
              <w:t>rade</w:t>
            </w:r>
            <w:r>
              <w:t xml:space="preserve"> field, enter the maximum number of points that can be given for this graded item.</w:t>
            </w:r>
          </w:p>
        </w:tc>
        <w:tc>
          <w:tcPr>
            <w:tcW w:w="4644" w:type="dxa"/>
            <w:tcBorders>
              <w:top w:val="nil"/>
              <w:left w:val="nil"/>
              <w:bottom w:val="single" w:sz="18" w:space="0" w:color="C00000"/>
              <w:right w:val="nil"/>
            </w:tcBorders>
          </w:tcPr>
          <w:p w:rsidR="006B3944" w:rsidRDefault="006B3944" w:rsidP="006B3944">
            <w:pPr>
              <w:spacing w:before="120" w:after="120"/>
            </w:pPr>
            <w:r>
              <w:t>Thi</w:t>
            </w:r>
            <w:r w:rsidR="00632CFF">
              <w:t xml:space="preserve">s field will only be active if </w:t>
            </w:r>
            <w:r w:rsidR="00632CFF" w:rsidRPr="00632CFF">
              <w:rPr>
                <w:b/>
              </w:rPr>
              <w:t>Value</w:t>
            </w:r>
            <w:r w:rsidR="00632CFF">
              <w:t xml:space="preserve"> was selected for the </w:t>
            </w:r>
            <w:r w:rsidR="00632CFF" w:rsidRPr="00632CFF">
              <w:rPr>
                <w:b/>
              </w:rPr>
              <w:t>Grade t</w:t>
            </w:r>
            <w:r w:rsidRPr="00632CFF">
              <w:rPr>
                <w:b/>
              </w:rPr>
              <w:t>ype</w:t>
            </w:r>
            <w:r>
              <w:t>.</w:t>
            </w:r>
          </w:p>
          <w:p w:rsidR="006B3944" w:rsidRDefault="006B3944" w:rsidP="006B3944">
            <w:pPr>
              <w:spacing w:before="120" w:after="120"/>
              <w:rPr>
                <w:i/>
              </w:rPr>
            </w:pPr>
          </w:p>
        </w:tc>
      </w:tr>
      <w:tr w:rsidR="006B3944" w:rsidTr="00FA4D5D">
        <w:trPr>
          <w:cantSplit/>
        </w:trPr>
        <w:tc>
          <w:tcPr>
            <w:tcW w:w="648" w:type="dxa"/>
            <w:tcBorders>
              <w:top w:val="single" w:sz="18" w:space="0" w:color="C00000"/>
              <w:left w:val="nil"/>
              <w:bottom w:val="single" w:sz="18" w:space="0" w:color="C00000"/>
              <w:right w:val="nil"/>
            </w:tcBorders>
          </w:tcPr>
          <w:p w:rsidR="006B3944" w:rsidRDefault="006B3944" w:rsidP="006B3944">
            <w:pPr>
              <w:pStyle w:val="ListParagraph"/>
              <w:numPr>
                <w:ilvl w:val="0"/>
                <w:numId w:val="47"/>
              </w:numPr>
              <w:spacing w:before="120" w:after="120"/>
              <w:ind w:left="180" w:hanging="180"/>
            </w:pPr>
          </w:p>
        </w:tc>
        <w:tc>
          <w:tcPr>
            <w:tcW w:w="4176" w:type="dxa"/>
            <w:tcBorders>
              <w:top w:val="single" w:sz="18" w:space="0" w:color="C00000"/>
              <w:left w:val="nil"/>
              <w:bottom w:val="single" w:sz="18" w:space="0" w:color="C00000"/>
              <w:right w:val="nil"/>
            </w:tcBorders>
            <w:hideMark/>
          </w:tcPr>
          <w:p w:rsidR="006B3944" w:rsidRDefault="006B3944" w:rsidP="006B3944">
            <w:pPr>
              <w:spacing w:before="120" w:after="120"/>
            </w:pPr>
            <w:r>
              <w:t xml:space="preserve">For the </w:t>
            </w:r>
            <w:r w:rsidR="00632CFF">
              <w:rPr>
                <w:b/>
              </w:rPr>
              <w:t>Minimum g</w:t>
            </w:r>
            <w:r>
              <w:rPr>
                <w:b/>
              </w:rPr>
              <w:t>rade</w:t>
            </w:r>
            <w:r>
              <w:t xml:space="preserve"> field, enter the minimum number of points that can be given for this graded item.</w:t>
            </w:r>
          </w:p>
        </w:tc>
        <w:tc>
          <w:tcPr>
            <w:tcW w:w="4644" w:type="dxa"/>
            <w:tcBorders>
              <w:top w:val="single" w:sz="18" w:space="0" w:color="C00000"/>
              <w:left w:val="nil"/>
              <w:bottom w:val="single" w:sz="18" w:space="0" w:color="C00000"/>
              <w:right w:val="nil"/>
            </w:tcBorders>
            <w:hideMark/>
          </w:tcPr>
          <w:p w:rsidR="006B3944" w:rsidRDefault="006B3944" w:rsidP="006B3944">
            <w:pPr>
              <w:spacing w:before="120" w:after="120"/>
            </w:pPr>
            <w:r>
              <w:t>Thi</w:t>
            </w:r>
            <w:r w:rsidR="00722B63">
              <w:t xml:space="preserve">s field will only be active if </w:t>
            </w:r>
            <w:r w:rsidR="00722B63" w:rsidRPr="00722B63">
              <w:rPr>
                <w:b/>
              </w:rPr>
              <w:t>Value</w:t>
            </w:r>
            <w:r w:rsidR="00722B63">
              <w:t xml:space="preserve"> was selected for the </w:t>
            </w:r>
            <w:r w:rsidR="00722B63" w:rsidRPr="00722B63">
              <w:rPr>
                <w:b/>
              </w:rPr>
              <w:t>Grade t</w:t>
            </w:r>
            <w:r w:rsidRPr="00722B63">
              <w:rPr>
                <w:b/>
              </w:rPr>
              <w:t>ype.</w:t>
            </w:r>
          </w:p>
        </w:tc>
      </w:tr>
      <w:tr w:rsidR="006B3944" w:rsidTr="00D32D34">
        <w:trPr>
          <w:cantSplit/>
        </w:trPr>
        <w:tc>
          <w:tcPr>
            <w:tcW w:w="648" w:type="dxa"/>
            <w:tcBorders>
              <w:top w:val="single" w:sz="18" w:space="0" w:color="C00000"/>
              <w:left w:val="nil"/>
              <w:bottom w:val="single" w:sz="18" w:space="0" w:color="C00000"/>
              <w:right w:val="nil"/>
            </w:tcBorders>
          </w:tcPr>
          <w:p w:rsidR="006B3944" w:rsidRDefault="006B3944" w:rsidP="006B3944">
            <w:pPr>
              <w:pStyle w:val="ListParagraph"/>
              <w:numPr>
                <w:ilvl w:val="0"/>
                <w:numId w:val="47"/>
              </w:numPr>
              <w:spacing w:before="120" w:after="120"/>
              <w:ind w:left="180" w:hanging="180"/>
            </w:pPr>
          </w:p>
        </w:tc>
        <w:tc>
          <w:tcPr>
            <w:tcW w:w="4176" w:type="dxa"/>
            <w:tcBorders>
              <w:top w:val="single" w:sz="18" w:space="0" w:color="C00000"/>
              <w:left w:val="nil"/>
              <w:bottom w:val="single" w:sz="18" w:space="0" w:color="C00000"/>
              <w:right w:val="nil"/>
            </w:tcBorders>
            <w:hideMark/>
          </w:tcPr>
          <w:p w:rsidR="006B3944" w:rsidRDefault="00934FE5" w:rsidP="006B3944">
            <w:pPr>
              <w:spacing w:before="120" w:after="120"/>
            </w:pPr>
            <w:r>
              <w:t>C</w:t>
            </w:r>
            <w:r w:rsidR="006B3944">
              <w:t xml:space="preserve">lick </w:t>
            </w:r>
            <w:r>
              <w:t xml:space="preserve">the </w:t>
            </w:r>
            <w:r w:rsidRPr="00934FE5">
              <w:rPr>
                <w:b/>
              </w:rPr>
              <w:t>Hidden</w:t>
            </w:r>
            <w:r>
              <w:t xml:space="preserve"> checkbox </w:t>
            </w:r>
            <w:r w:rsidR="006B3944">
              <w:t>if you want the grade for this item to be hidden from the student.</w:t>
            </w:r>
          </w:p>
        </w:tc>
        <w:tc>
          <w:tcPr>
            <w:tcW w:w="4644" w:type="dxa"/>
            <w:tcBorders>
              <w:top w:val="single" w:sz="18" w:space="0" w:color="C00000"/>
              <w:left w:val="nil"/>
              <w:bottom w:val="single" w:sz="18" w:space="0" w:color="C00000"/>
              <w:right w:val="nil"/>
            </w:tcBorders>
            <w:hideMark/>
          </w:tcPr>
          <w:p w:rsidR="006B3944" w:rsidRDefault="006B3944" w:rsidP="006B3944">
            <w:pPr>
              <w:spacing w:before="120" w:after="120"/>
            </w:pPr>
            <w:r>
              <w:t>The default is to allow students to view all grades.</w:t>
            </w:r>
          </w:p>
          <w:p w:rsidR="006B3944" w:rsidRDefault="000B1111" w:rsidP="00D32D34">
            <w:pPr>
              <w:spacing w:before="120" w:after="120"/>
            </w:pPr>
            <w:r>
              <w:t xml:space="preserve">You may also add a </w:t>
            </w:r>
            <w:r w:rsidRPr="000B1111">
              <w:rPr>
                <w:b/>
              </w:rPr>
              <w:t>Hidden until</w:t>
            </w:r>
            <w:r w:rsidR="006B3944" w:rsidRPr="000B1111">
              <w:rPr>
                <w:b/>
              </w:rPr>
              <w:t xml:space="preserve"> </w:t>
            </w:r>
            <w:r w:rsidR="006B3944">
              <w:t xml:space="preserve">date if you would like to release grades only after grading is completed. The date fields are accessed by clicking the </w:t>
            </w:r>
            <w:r w:rsidR="00D32D34" w:rsidRPr="00D32D34">
              <w:rPr>
                <w:b/>
              </w:rPr>
              <w:t>Show more</w:t>
            </w:r>
            <w:r w:rsidR="006B3944" w:rsidRPr="00D32D34">
              <w:rPr>
                <w:b/>
              </w:rPr>
              <w:t xml:space="preserve"> </w:t>
            </w:r>
            <w:r w:rsidR="006B3944">
              <w:t>link at the end of the</w:t>
            </w:r>
            <w:r w:rsidR="00D32D34">
              <w:t xml:space="preserve"> list of </w:t>
            </w:r>
            <w:r w:rsidR="006B3944">
              <w:t>settings.</w:t>
            </w:r>
          </w:p>
        </w:tc>
      </w:tr>
      <w:tr w:rsidR="006B3944" w:rsidTr="00482BE8">
        <w:trPr>
          <w:cantSplit/>
        </w:trPr>
        <w:tc>
          <w:tcPr>
            <w:tcW w:w="648" w:type="dxa"/>
            <w:tcBorders>
              <w:top w:val="single" w:sz="18" w:space="0" w:color="C00000"/>
              <w:left w:val="nil"/>
              <w:bottom w:val="single" w:sz="18" w:space="0" w:color="C00000"/>
              <w:right w:val="nil"/>
            </w:tcBorders>
          </w:tcPr>
          <w:p w:rsidR="006B3944" w:rsidRDefault="006B3944" w:rsidP="006B3944">
            <w:pPr>
              <w:pStyle w:val="ListParagraph"/>
              <w:numPr>
                <w:ilvl w:val="0"/>
                <w:numId w:val="47"/>
              </w:numPr>
              <w:spacing w:before="120" w:after="120"/>
              <w:ind w:left="180" w:hanging="180"/>
            </w:pPr>
          </w:p>
        </w:tc>
        <w:tc>
          <w:tcPr>
            <w:tcW w:w="4176" w:type="dxa"/>
            <w:tcBorders>
              <w:top w:val="single" w:sz="18" w:space="0" w:color="C00000"/>
              <w:left w:val="nil"/>
              <w:bottom w:val="single" w:sz="18" w:space="0" w:color="C00000"/>
              <w:right w:val="nil"/>
            </w:tcBorders>
            <w:hideMark/>
          </w:tcPr>
          <w:p w:rsidR="006B3944" w:rsidRDefault="00D32D34" w:rsidP="006B3944">
            <w:pPr>
              <w:spacing w:before="120" w:after="120"/>
            </w:pPr>
            <w:r>
              <w:t>If you want t</w:t>
            </w:r>
            <w:r w:rsidR="006B3944">
              <w:t>o prevent automatic updating</w:t>
            </w:r>
            <w:r>
              <w:t xml:space="preserve"> by the related activity, click the </w:t>
            </w:r>
            <w:r w:rsidRPr="00D32D34">
              <w:rPr>
                <w:b/>
              </w:rPr>
              <w:t>Locked</w:t>
            </w:r>
            <w:r>
              <w:t xml:space="preserve"> checkbox</w:t>
            </w:r>
            <w:r w:rsidR="006B3944">
              <w:t>.</w:t>
            </w:r>
          </w:p>
        </w:tc>
        <w:tc>
          <w:tcPr>
            <w:tcW w:w="4644" w:type="dxa"/>
            <w:tcBorders>
              <w:top w:val="single" w:sz="18" w:space="0" w:color="C00000"/>
              <w:left w:val="nil"/>
              <w:bottom w:val="single" w:sz="18" w:space="0" w:color="C00000"/>
              <w:right w:val="nil"/>
            </w:tcBorders>
          </w:tcPr>
          <w:p w:rsidR="006B3944" w:rsidRDefault="006B3944" w:rsidP="006B3944">
            <w:pPr>
              <w:spacing w:before="120" w:after="120"/>
            </w:pPr>
          </w:p>
        </w:tc>
      </w:tr>
      <w:tr w:rsidR="00D32D34" w:rsidTr="00482BE8">
        <w:trPr>
          <w:cantSplit/>
        </w:trPr>
        <w:tc>
          <w:tcPr>
            <w:tcW w:w="648" w:type="dxa"/>
            <w:tcBorders>
              <w:top w:val="single" w:sz="18" w:space="0" w:color="C00000"/>
              <w:left w:val="nil"/>
              <w:bottom w:val="single" w:sz="18" w:space="0" w:color="C00000"/>
              <w:right w:val="nil"/>
            </w:tcBorders>
          </w:tcPr>
          <w:p w:rsidR="00D32D34" w:rsidRDefault="00D32D34" w:rsidP="00D32D34">
            <w:pPr>
              <w:pStyle w:val="ListParagraph"/>
              <w:numPr>
                <w:ilvl w:val="0"/>
                <w:numId w:val="47"/>
              </w:numPr>
              <w:spacing w:before="120" w:after="120"/>
              <w:ind w:left="180" w:hanging="180"/>
            </w:pPr>
          </w:p>
        </w:tc>
        <w:tc>
          <w:tcPr>
            <w:tcW w:w="4176" w:type="dxa"/>
            <w:tcBorders>
              <w:top w:val="single" w:sz="18" w:space="0" w:color="C00000"/>
              <w:left w:val="nil"/>
              <w:bottom w:val="single" w:sz="18" w:space="0" w:color="C00000"/>
              <w:right w:val="nil"/>
            </w:tcBorders>
          </w:tcPr>
          <w:p w:rsidR="00D32D34" w:rsidRPr="00383D50" w:rsidRDefault="00D32D34" w:rsidP="00D32D34">
            <w:pPr>
              <w:pStyle w:val="NoSpacing"/>
              <w:spacing w:before="120" w:after="120"/>
            </w:pPr>
            <w:r>
              <w:t xml:space="preserve">If you want to prevent the weight from being automatically adjusted, click the </w:t>
            </w:r>
            <w:r w:rsidRPr="006D7C72">
              <w:rPr>
                <w:b/>
              </w:rPr>
              <w:t>Weight</w:t>
            </w:r>
            <w:r>
              <w:t xml:space="preserve"> </w:t>
            </w:r>
            <w:bookmarkStart w:id="17" w:name="_GoBack"/>
            <w:r w:rsidRPr="000F05E4">
              <w:rPr>
                <w:b/>
              </w:rPr>
              <w:t>adjusted</w:t>
            </w:r>
            <w:r>
              <w:t xml:space="preserve"> </w:t>
            </w:r>
            <w:bookmarkEnd w:id="17"/>
            <w:r>
              <w:t>box.</w:t>
            </w:r>
          </w:p>
        </w:tc>
        <w:tc>
          <w:tcPr>
            <w:tcW w:w="4644" w:type="dxa"/>
            <w:tcBorders>
              <w:top w:val="single" w:sz="18" w:space="0" w:color="C00000"/>
              <w:left w:val="nil"/>
              <w:bottom w:val="single" w:sz="18" w:space="0" w:color="C00000"/>
              <w:right w:val="nil"/>
            </w:tcBorders>
          </w:tcPr>
          <w:p w:rsidR="00D32D34" w:rsidRDefault="006D7C72" w:rsidP="006D7C72">
            <w:pPr>
              <w:spacing w:before="120" w:after="120"/>
            </w:pPr>
            <w:r>
              <w:t xml:space="preserve">Checking this box allows you to type a number in the </w:t>
            </w:r>
            <w:r w:rsidRPr="006D7C72">
              <w:rPr>
                <w:b/>
              </w:rPr>
              <w:t>Weight</w:t>
            </w:r>
            <w:r>
              <w:t xml:space="preserve"> field. </w:t>
            </w:r>
            <w:r w:rsidR="00D32D34">
              <w:t xml:space="preserve">This </w:t>
            </w:r>
            <w:r>
              <w:t xml:space="preserve">figure </w:t>
            </w:r>
            <w:r w:rsidR="00D32D34">
              <w:t>determines the relative value of multiple grade items in a category or course.</w:t>
            </w:r>
          </w:p>
        </w:tc>
      </w:tr>
      <w:tr w:rsidR="006B3944" w:rsidTr="00D32D34">
        <w:trPr>
          <w:cantSplit/>
        </w:trPr>
        <w:tc>
          <w:tcPr>
            <w:tcW w:w="648" w:type="dxa"/>
            <w:tcBorders>
              <w:top w:val="nil"/>
              <w:left w:val="nil"/>
              <w:bottom w:val="single" w:sz="18" w:space="0" w:color="C00000"/>
              <w:right w:val="nil"/>
            </w:tcBorders>
          </w:tcPr>
          <w:p w:rsidR="006B3944" w:rsidRDefault="006B3944" w:rsidP="006B3944">
            <w:pPr>
              <w:pStyle w:val="ListParagraph"/>
              <w:numPr>
                <w:ilvl w:val="0"/>
                <w:numId w:val="47"/>
              </w:numPr>
              <w:spacing w:before="120" w:after="120"/>
              <w:ind w:left="180" w:hanging="180"/>
            </w:pPr>
          </w:p>
        </w:tc>
        <w:tc>
          <w:tcPr>
            <w:tcW w:w="4176" w:type="dxa"/>
            <w:tcBorders>
              <w:top w:val="nil"/>
              <w:left w:val="nil"/>
              <w:bottom w:val="single" w:sz="18" w:space="0" w:color="C00000"/>
              <w:right w:val="nil"/>
            </w:tcBorders>
            <w:hideMark/>
          </w:tcPr>
          <w:p w:rsidR="006B3944" w:rsidRDefault="006B3944" w:rsidP="006B3944">
            <w:pPr>
              <w:spacing w:before="120" w:after="120"/>
            </w:pPr>
            <w:r>
              <w:t xml:space="preserve">Click </w:t>
            </w:r>
            <w:r w:rsidR="00D32D34">
              <w:rPr>
                <w:b/>
              </w:rPr>
              <w:t>Save c</w:t>
            </w:r>
            <w:r>
              <w:rPr>
                <w:b/>
              </w:rPr>
              <w:t>hanges</w:t>
            </w:r>
            <w:r>
              <w:t>.</w:t>
            </w:r>
          </w:p>
        </w:tc>
        <w:tc>
          <w:tcPr>
            <w:tcW w:w="4644" w:type="dxa"/>
            <w:tcBorders>
              <w:top w:val="nil"/>
              <w:left w:val="nil"/>
              <w:bottom w:val="single" w:sz="18" w:space="0" w:color="C00000"/>
              <w:right w:val="nil"/>
            </w:tcBorders>
            <w:hideMark/>
          </w:tcPr>
          <w:p w:rsidR="006B3944" w:rsidRDefault="006B3944" w:rsidP="00595ABA">
            <w:pPr>
              <w:spacing w:before="120" w:after="120"/>
            </w:pPr>
            <w:r>
              <w:t xml:space="preserve">The new item is saved. The display returns to </w:t>
            </w:r>
            <w:r w:rsidR="00D32D34">
              <w:rPr>
                <w:b/>
              </w:rPr>
              <w:t>Gradebook s</w:t>
            </w:r>
            <w:r w:rsidR="00595ABA">
              <w:rPr>
                <w:b/>
              </w:rPr>
              <w:t>etup</w:t>
            </w:r>
            <w:r w:rsidR="00D32D34">
              <w:t xml:space="preserve"> page, where the new item ha</w:t>
            </w:r>
            <w:r>
              <w:t>s</w:t>
            </w:r>
            <w:r w:rsidR="00D32D34">
              <w:t xml:space="preserve"> been</w:t>
            </w:r>
            <w:r>
              <w:t xml:space="preserve"> added to the table of graded items.</w:t>
            </w:r>
          </w:p>
        </w:tc>
      </w:tr>
    </w:tbl>
    <w:p w:rsidR="00821D33" w:rsidRDefault="00821D33" w:rsidP="00821D33"/>
    <w:p w:rsidR="00821D33" w:rsidRDefault="00821D33" w:rsidP="00821D33">
      <w:pPr>
        <w:pStyle w:val="Heading1"/>
      </w:pPr>
      <w:bookmarkStart w:id="18" w:name="_Assigning_weights_for"/>
      <w:bookmarkEnd w:id="18"/>
      <w:r>
        <w:t>Assign</w:t>
      </w:r>
      <w:r w:rsidR="00331C3B">
        <w:t>ing</w:t>
      </w:r>
      <w:r>
        <w:t xml:space="preserve"> weights for items in weighted aggregation methods</w:t>
      </w:r>
    </w:p>
    <w:p w:rsidR="00821D33" w:rsidRDefault="00821D33" w:rsidP="00821D33"/>
    <w:p w:rsidR="009D4993" w:rsidRDefault="006D7C72" w:rsidP="00821D33">
      <w:r>
        <w:t>After you have populated the g</w:t>
      </w:r>
      <w:r w:rsidR="009D4993">
        <w:t>radebook with categories or grade items, you can assign the desired weight for each.</w:t>
      </w:r>
    </w:p>
    <w:p w:rsidR="00821D33" w:rsidRDefault="00821D33" w:rsidP="00821D33">
      <w:r>
        <w:t xml:space="preserve">In the </w:t>
      </w:r>
      <w:r w:rsidR="002421C9">
        <w:rPr>
          <w:b/>
        </w:rPr>
        <w:t>Setup</w:t>
      </w:r>
      <w:r w:rsidR="006D7C72">
        <w:t xml:space="preserve"> tab in the g</w:t>
      </w:r>
      <w:r>
        <w:t xml:space="preserve">radebook, any item that belongs to a category using a weighted aggregation method will show a field available under a column called </w:t>
      </w:r>
      <w:r>
        <w:rPr>
          <w:b/>
        </w:rPr>
        <w:t>Weight</w:t>
      </w:r>
      <w:r>
        <w:t>. Enter the weights from your grading plan for each of these activities</w:t>
      </w:r>
      <w:r w:rsidR="00A148F0">
        <w:t xml:space="preserve"> or categories</w:t>
      </w:r>
      <w:r w:rsidR="006D7C72">
        <w:t xml:space="preserve"> in the g</w:t>
      </w:r>
      <w:r>
        <w:t xml:space="preserve">radebook. </w:t>
      </w:r>
    </w:p>
    <w:p w:rsidR="009D4993" w:rsidRPr="009D4993" w:rsidRDefault="009D4993" w:rsidP="00821D33">
      <w:r w:rsidRPr="009D4993">
        <w:lastRenderedPageBreak/>
        <w:t>In</w:t>
      </w:r>
      <w:r>
        <w:t xml:space="preserve"> this example, the course grade is comprised of only eight grade items. Each item has been assigned a particular weight. </w:t>
      </w:r>
    </w:p>
    <w:tbl>
      <w:tblPr>
        <w:tblStyle w:val="TableGrid"/>
        <w:tblW w:w="2324" w:type="pct"/>
        <w:jc w:val="center"/>
        <w:tblLook w:val="04A0" w:firstRow="1" w:lastRow="0" w:firstColumn="1" w:lastColumn="0" w:noHBand="0" w:noVBand="1"/>
      </w:tblPr>
      <w:tblGrid>
        <w:gridCol w:w="2462"/>
        <w:gridCol w:w="1884"/>
      </w:tblGrid>
      <w:tr w:rsidR="003B5AB1" w:rsidRPr="00117E4B" w:rsidTr="003B5AB1">
        <w:trPr>
          <w:jc w:val="center"/>
        </w:trPr>
        <w:tc>
          <w:tcPr>
            <w:tcW w:w="2833" w:type="pct"/>
            <w:vAlign w:val="bottom"/>
            <w:hideMark/>
          </w:tcPr>
          <w:p w:rsidR="003B5AB1" w:rsidRPr="00117E4B" w:rsidRDefault="003B5AB1" w:rsidP="00895584">
            <w:pPr>
              <w:spacing w:before="0"/>
              <w:jc w:val="center"/>
              <w:rPr>
                <w:rFonts w:eastAsia="Times New Roman" w:cs="Arial"/>
                <w:b/>
                <w:szCs w:val="22"/>
              </w:rPr>
            </w:pPr>
            <w:r w:rsidRPr="00117E4B">
              <w:rPr>
                <w:rFonts w:eastAsia="Times New Roman" w:cs="Arial"/>
                <w:b/>
                <w:szCs w:val="22"/>
              </w:rPr>
              <w:t>G</w:t>
            </w:r>
            <w:r>
              <w:rPr>
                <w:rFonts w:eastAsia="Times New Roman" w:cs="Arial"/>
                <w:b/>
                <w:szCs w:val="22"/>
              </w:rPr>
              <w:t>radebook</w:t>
            </w:r>
            <w:r w:rsidRPr="00117E4B">
              <w:rPr>
                <w:rFonts w:eastAsia="Times New Roman" w:cs="Arial"/>
                <w:b/>
                <w:szCs w:val="22"/>
              </w:rPr>
              <w:t xml:space="preserve"> C</w:t>
            </w:r>
            <w:r>
              <w:rPr>
                <w:rFonts w:eastAsia="Times New Roman" w:cs="Arial"/>
                <w:b/>
                <w:szCs w:val="22"/>
              </w:rPr>
              <w:t>ategory</w:t>
            </w:r>
          </w:p>
        </w:tc>
        <w:tc>
          <w:tcPr>
            <w:tcW w:w="2167" w:type="pct"/>
            <w:vAlign w:val="bottom"/>
            <w:hideMark/>
          </w:tcPr>
          <w:p w:rsidR="003B5AB1" w:rsidRPr="00117E4B" w:rsidRDefault="003B5AB1" w:rsidP="00895584">
            <w:pPr>
              <w:spacing w:before="0"/>
              <w:jc w:val="center"/>
              <w:rPr>
                <w:rFonts w:eastAsia="Times New Roman" w:cs="Times New Roman"/>
                <w:b/>
                <w:szCs w:val="22"/>
              </w:rPr>
            </w:pPr>
            <w:r w:rsidRPr="00117E4B">
              <w:rPr>
                <w:rFonts w:eastAsia="Times New Roman" w:cs="Arial"/>
                <w:b/>
                <w:szCs w:val="22"/>
              </w:rPr>
              <w:t>W</w:t>
            </w:r>
            <w:r>
              <w:rPr>
                <w:rFonts w:eastAsia="Times New Roman" w:cs="Arial"/>
                <w:b/>
                <w:szCs w:val="22"/>
              </w:rPr>
              <w:t>eight</w:t>
            </w:r>
          </w:p>
        </w:tc>
      </w:tr>
      <w:tr w:rsidR="003B5AB1" w:rsidRPr="00117E4B" w:rsidTr="003B5AB1">
        <w:trPr>
          <w:jc w:val="center"/>
        </w:trPr>
        <w:tc>
          <w:tcPr>
            <w:tcW w:w="2833" w:type="pct"/>
            <w:vAlign w:val="bottom"/>
            <w:hideMark/>
          </w:tcPr>
          <w:p w:rsidR="003B5AB1" w:rsidRPr="00117E4B" w:rsidRDefault="003B5AB1" w:rsidP="00895584">
            <w:pPr>
              <w:spacing w:before="60" w:after="60"/>
              <w:jc w:val="center"/>
              <w:rPr>
                <w:rFonts w:eastAsia="Times New Roman" w:cs="Arial"/>
                <w:szCs w:val="22"/>
              </w:rPr>
            </w:pPr>
            <w:r w:rsidRPr="00117E4B">
              <w:rPr>
                <w:rFonts w:eastAsia="Times New Roman" w:cs="Arial"/>
                <w:szCs w:val="22"/>
              </w:rPr>
              <w:t>Projects</w:t>
            </w:r>
          </w:p>
        </w:tc>
        <w:tc>
          <w:tcPr>
            <w:tcW w:w="2167" w:type="pct"/>
            <w:vAlign w:val="bottom"/>
            <w:hideMark/>
          </w:tcPr>
          <w:p w:rsidR="003B5AB1" w:rsidRPr="00117E4B" w:rsidRDefault="003B5AB1" w:rsidP="00895584">
            <w:pPr>
              <w:spacing w:before="60" w:after="60"/>
              <w:jc w:val="center"/>
              <w:rPr>
                <w:rFonts w:eastAsia="Times New Roman" w:cs="Times New Roman"/>
                <w:szCs w:val="22"/>
              </w:rPr>
            </w:pPr>
            <w:r>
              <w:rPr>
                <w:rFonts w:eastAsia="Times New Roman" w:cs="Arial"/>
                <w:szCs w:val="22"/>
              </w:rPr>
              <w:t>40</w:t>
            </w:r>
          </w:p>
        </w:tc>
      </w:tr>
      <w:tr w:rsidR="003B5AB1" w:rsidRPr="00117E4B" w:rsidTr="003B5AB1">
        <w:trPr>
          <w:jc w:val="center"/>
        </w:trPr>
        <w:tc>
          <w:tcPr>
            <w:tcW w:w="2833" w:type="pct"/>
            <w:vAlign w:val="bottom"/>
            <w:hideMark/>
          </w:tcPr>
          <w:p w:rsidR="003B5AB1" w:rsidRPr="00117E4B" w:rsidRDefault="003B5AB1" w:rsidP="00895584">
            <w:pPr>
              <w:spacing w:before="60" w:after="60"/>
              <w:jc w:val="center"/>
              <w:rPr>
                <w:rFonts w:eastAsia="Times New Roman" w:cs="Arial"/>
                <w:szCs w:val="22"/>
              </w:rPr>
            </w:pPr>
            <w:r w:rsidRPr="00117E4B">
              <w:rPr>
                <w:rFonts w:eastAsia="Times New Roman" w:cs="Arial"/>
                <w:szCs w:val="22"/>
              </w:rPr>
              <w:t>Participation</w:t>
            </w:r>
          </w:p>
        </w:tc>
        <w:tc>
          <w:tcPr>
            <w:tcW w:w="2167" w:type="pct"/>
            <w:vAlign w:val="bottom"/>
            <w:hideMark/>
          </w:tcPr>
          <w:p w:rsidR="003B5AB1" w:rsidRPr="00117E4B" w:rsidRDefault="003B5AB1" w:rsidP="00895584">
            <w:pPr>
              <w:spacing w:before="60" w:after="60"/>
              <w:jc w:val="center"/>
              <w:rPr>
                <w:rFonts w:eastAsia="Times New Roman" w:cs="Times New Roman"/>
                <w:szCs w:val="22"/>
              </w:rPr>
            </w:pPr>
            <w:r>
              <w:rPr>
                <w:rFonts w:eastAsia="Times New Roman" w:cs="Arial"/>
                <w:szCs w:val="22"/>
              </w:rPr>
              <w:t>20</w:t>
            </w:r>
          </w:p>
        </w:tc>
      </w:tr>
      <w:tr w:rsidR="003B5AB1" w:rsidRPr="00117E4B" w:rsidTr="003B5AB1">
        <w:trPr>
          <w:jc w:val="center"/>
        </w:trPr>
        <w:tc>
          <w:tcPr>
            <w:tcW w:w="2833" w:type="pct"/>
            <w:vAlign w:val="bottom"/>
            <w:hideMark/>
          </w:tcPr>
          <w:p w:rsidR="003B5AB1" w:rsidRPr="00117E4B" w:rsidRDefault="003B5AB1" w:rsidP="00895584">
            <w:pPr>
              <w:spacing w:before="60" w:after="60"/>
              <w:jc w:val="center"/>
              <w:rPr>
                <w:rFonts w:eastAsia="Times New Roman" w:cs="Arial"/>
                <w:szCs w:val="22"/>
              </w:rPr>
            </w:pPr>
            <w:r w:rsidRPr="00117E4B">
              <w:rPr>
                <w:rFonts w:eastAsia="Times New Roman" w:cs="Arial"/>
                <w:szCs w:val="22"/>
              </w:rPr>
              <w:t>Exams</w:t>
            </w:r>
          </w:p>
        </w:tc>
        <w:tc>
          <w:tcPr>
            <w:tcW w:w="2167" w:type="pct"/>
            <w:vAlign w:val="bottom"/>
            <w:hideMark/>
          </w:tcPr>
          <w:p w:rsidR="003B5AB1" w:rsidRPr="00117E4B" w:rsidRDefault="003B5AB1" w:rsidP="00895584">
            <w:pPr>
              <w:spacing w:before="60" w:after="60"/>
              <w:jc w:val="center"/>
              <w:rPr>
                <w:rFonts w:eastAsia="Times New Roman" w:cs="Times New Roman"/>
                <w:szCs w:val="22"/>
              </w:rPr>
            </w:pPr>
            <w:r>
              <w:rPr>
                <w:rFonts w:eastAsia="Times New Roman" w:cs="Arial"/>
                <w:szCs w:val="22"/>
              </w:rPr>
              <w:t>40</w:t>
            </w:r>
          </w:p>
        </w:tc>
      </w:tr>
    </w:tbl>
    <w:p w:rsidR="00821D33" w:rsidRDefault="00821D33" w:rsidP="00821D33">
      <w:pPr>
        <w:spacing w:before="0" w:line="240" w:lineRule="auto"/>
      </w:pPr>
    </w:p>
    <w:p w:rsidR="003B5AB1" w:rsidRDefault="009D4993" w:rsidP="00202CFE">
      <w:pPr>
        <w:spacing w:before="0" w:line="240" w:lineRule="auto"/>
        <w:rPr>
          <w:b/>
          <w:bCs/>
          <w:caps/>
          <w:color w:val="FFFFFF" w:themeColor="background1"/>
          <w:spacing w:val="15"/>
          <w:szCs w:val="22"/>
        </w:rPr>
      </w:pPr>
      <w:r w:rsidRPr="002F5164">
        <w:rPr>
          <w:b/>
        </w:rPr>
        <w:t>NOTE:</w:t>
      </w:r>
      <w:r>
        <w:t xml:space="preserve"> Weights should total 100 percent.</w:t>
      </w:r>
      <w:r w:rsidR="00202CFE">
        <w:rPr>
          <w:b/>
          <w:bCs/>
          <w:caps/>
          <w:color w:val="FFFFFF" w:themeColor="background1"/>
          <w:spacing w:val="15"/>
          <w:szCs w:val="22"/>
        </w:rPr>
        <w:t xml:space="preserve"> </w:t>
      </w:r>
    </w:p>
    <w:p w:rsidR="00595ABA" w:rsidRDefault="00595ABA">
      <w:pPr>
        <w:rPr>
          <w:b/>
          <w:bCs/>
          <w:caps/>
          <w:color w:val="FFFFFF" w:themeColor="background1"/>
          <w:spacing w:val="15"/>
          <w:szCs w:val="22"/>
        </w:rPr>
      </w:pPr>
    </w:p>
    <w:p w:rsidR="00B153BF" w:rsidRDefault="00B153BF" w:rsidP="00B153BF">
      <w:pPr>
        <w:pStyle w:val="Heading1"/>
      </w:pPr>
      <w:r>
        <w:t>Summary and resources</w:t>
      </w:r>
    </w:p>
    <w:p w:rsidR="00B153BF" w:rsidRDefault="00B153BF" w:rsidP="00B153BF"/>
    <w:p w:rsidR="00B153BF" w:rsidRDefault="00B153BF" w:rsidP="00B153BF">
      <w:r>
        <w:t>This tutorial descr</w:t>
      </w:r>
      <w:r w:rsidR="006D7C72">
        <w:t>ibed a basic use of the Moodle gradebook. The g</w:t>
      </w:r>
      <w:r>
        <w:t xml:space="preserve">radebook has many other options to help you track and award student achievement. As you </w:t>
      </w:r>
      <w:r w:rsidR="006D7C72">
        <w:t>become familiar with using the g</w:t>
      </w:r>
      <w:r>
        <w:t xml:space="preserve">radebook, you should explore those options that align with the way you prefer to manage your courses. </w:t>
      </w:r>
    </w:p>
    <w:p w:rsidR="003B5AB1" w:rsidRDefault="003B5AB1" w:rsidP="00B153BF">
      <w:r>
        <w:t>This series includes other guides for using</w:t>
      </w:r>
      <w:r w:rsidR="006D7C72">
        <w:t xml:space="preserve"> the Moodle g</w:t>
      </w:r>
      <w:r>
        <w:t>radebook and grading activities. For more information, see:</w:t>
      </w:r>
    </w:p>
    <w:p w:rsidR="003B5AB1" w:rsidRPr="003B5AB1" w:rsidRDefault="003B5AB1" w:rsidP="003B5AB1">
      <w:pPr>
        <w:pStyle w:val="ListParagraph"/>
        <w:numPr>
          <w:ilvl w:val="0"/>
          <w:numId w:val="51"/>
        </w:numPr>
        <w:rPr>
          <w:i/>
        </w:rPr>
      </w:pPr>
      <w:r w:rsidRPr="003B5AB1">
        <w:rPr>
          <w:i/>
        </w:rPr>
        <w:t>Using the Gradebook</w:t>
      </w:r>
    </w:p>
    <w:p w:rsidR="003B5AB1" w:rsidRPr="003B5AB1" w:rsidRDefault="003B5AB1" w:rsidP="003B5AB1">
      <w:pPr>
        <w:pStyle w:val="ListParagraph"/>
        <w:numPr>
          <w:ilvl w:val="0"/>
          <w:numId w:val="51"/>
        </w:numPr>
        <w:rPr>
          <w:i/>
        </w:rPr>
      </w:pPr>
      <w:r w:rsidRPr="003B5AB1">
        <w:rPr>
          <w:i/>
        </w:rPr>
        <w:t>Advanced Gradebook Options</w:t>
      </w:r>
    </w:p>
    <w:p w:rsidR="003B5AB1" w:rsidRDefault="003B5AB1" w:rsidP="003B5AB1">
      <w:pPr>
        <w:pStyle w:val="ListParagraph"/>
        <w:numPr>
          <w:ilvl w:val="0"/>
          <w:numId w:val="51"/>
        </w:numPr>
        <w:rPr>
          <w:i/>
        </w:rPr>
      </w:pPr>
      <w:r w:rsidRPr="003B5AB1">
        <w:rPr>
          <w:i/>
        </w:rPr>
        <w:t>Moodle Activity Grading</w:t>
      </w:r>
    </w:p>
    <w:p w:rsidR="00482BE8" w:rsidRDefault="00482BE8" w:rsidP="00482BE8">
      <w:pPr>
        <w:pStyle w:val="ListParagraph"/>
      </w:pPr>
    </w:p>
    <w:tbl>
      <w:tblPr>
        <w:tblStyle w:val="TableGrid"/>
        <w:tblW w:w="0" w:type="auto"/>
        <w:tblLook w:val="04A0" w:firstRow="1" w:lastRow="0" w:firstColumn="1" w:lastColumn="0" w:noHBand="0" w:noVBand="1"/>
      </w:tblPr>
      <w:tblGrid>
        <w:gridCol w:w="9314"/>
      </w:tblGrid>
      <w:tr w:rsidR="00482BE8" w:rsidTr="00482BE8">
        <w:tc>
          <w:tcPr>
            <w:tcW w:w="9576" w:type="dxa"/>
            <w:tcBorders>
              <w:top w:val="single" w:sz="18" w:space="0" w:color="C00000"/>
              <w:left w:val="single" w:sz="18" w:space="0" w:color="C00000"/>
              <w:bottom w:val="single" w:sz="18" w:space="0" w:color="C00000"/>
              <w:right w:val="single" w:sz="18" w:space="0" w:color="C00000"/>
            </w:tcBorders>
          </w:tcPr>
          <w:p w:rsidR="00482BE8" w:rsidRPr="00184207" w:rsidRDefault="00482BE8" w:rsidP="00482BE8">
            <w:pPr>
              <w:rPr>
                <w:rStyle w:val="Emphasis"/>
                <w:color w:val="C00000"/>
              </w:rPr>
            </w:pPr>
            <w:r w:rsidRPr="00184207">
              <w:rPr>
                <w:rStyle w:val="Emphasis"/>
                <w:color w:val="C00000"/>
              </w:rPr>
              <w:t>Video demonstration:</w:t>
            </w:r>
          </w:p>
          <w:p w:rsidR="00482BE8" w:rsidRDefault="00482BE8" w:rsidP="00482BE8">
            <w:r>
              <w:t>Watch the following video series to see demonstrations for how to configure the Moodle gradebook.</w:t>
            </w:r>
          </w:p>
          <w:p w:rsidR="00482BE8" w:rsidRDefault="00482BE8" w:rsidP="00482BE8">
            <w:pPr>
              <w:pStyle w:val="ListParagraph"/>
              <w:numPr>
                <w:ilvl w:val="0"/>
                <w:numId w:val="52"/>
              </w:numPr>
            </w:pPr>
            <w:r>
              <w:t xml:space="preserve">Gradebook (overview): </w:t>
            </w:r>
            <w:hyperlink r:id="rId8" w:history="1">
              <w:r w:rsidRPr="001F643F">
                <w:rPr>
                  <w:rStyle w:val="Hyperlink"/>
                </w:rPr>
                <w:t>https://youtu.be/bgCeH1DLZ88</w:t>
              </w:r>
            </w:hyperlink>
          </w:p>
          <w:p w:rsidR="00482BE8" w:rsidRDefault="00482BE8" w:rsidP="00482BE8">
            <w:pPr>
              <w:pStyle w:val="ListParagraph"/>
              <w:numPr>
                <w:ilvl w:val="0"/>
                <w:numId w:val="52"/>
              </w:numPr>
            </w:pPr>
            <w:r>
              <w:t xml:space="preserve">Part 1, Basic Gradebook: </w:t>
            </w:r>
            <w:hyperlink r:id="rId9" w:history="1">
              <w:r w:rsidRPr="001F643F">
                <w:rPr>
                  <w:rStyle w:val="Hyperlink"/>
                </w:rPr>
                <w:t>https://youtu.be/4VA_KQPhhmU</w:t>
              </w:r>
            </w:hyperlink>
          </w:p>
          <w:p w:rsidR="00482BE8" w:rsidRDefault="00482BE8" w:rsidP="00482BE8">
            <w:pPr>
              <w:pStyle w:val="ListParagraph"/>
              <w:numPr>
                <w:ilvl w:val="0"/>
                <w:numId w:val="52"/>
              </w:numPr>
            </w:pPr>
            <w:r>
              <w:t xml:space="preserve">Part 2, Natural Gradebook: </w:t>
            </w:r>
            <w:hyperlink r:id="rId10" w:history="1">
              <w:r w:rsidRPr="001F643F">
                <w:rPr>
                  <w:rStyle w:val="Hyperlink"/>
                </w:rPr>
                <w:t>https://youtu.be/COFNomDFEmA</w:t>
              </w:r>
            </w:hyperlink>
          </w:p>
          <w:p w:rsidR="00482BE8" w:rsidRDefault="00482BE8" w:rsidP="00482BE8">
            <w:pPr>
              <w:pStyle w:val="ListParagraph"/>
              <w:numPr>
                <w:ilvl w:val="0"/>
                <w:numId w:val="52"/>
              </w:numPr>
            </w:pPr>
            <w:r>
              <w:t xml:space="preserve">Setting up Attendance: </w:t>
            </w:r>
            <w:hyperlink r:id="rId11" w:history="1">
              <w:r w:rsidRPr="001F643F">
                <w:rPr>
                  <w:rStyle w:val="Hyperlink"/>
                </w:rPr>
                <w:t>https://youtu.be/wB14buUE7Dk</w:t>
              </w:r>
            </w:hyperlink>
            <w:hyperlink r:id="rId12" w:history="1"/>
          </w:p>
          <w:p w:rsidR="00482BE8" w:rsidRDefault="00482BE8" w:rsidP="00482BE8">
            <w:pPr>
              <w:spacing w:after="120"/>
            </w:pPr>
            <w:r w:rsidRPr="004B4CA5">
              <w:rPr>
                <w:b/>
              </w:rPr>
              <w:t>NOTE:</w:t>
            </w:r>
            <w:r>
              <w:t xml:space="preserve"> Video demonstrations were not created by Oklahoma CareerTech, and they may use a different version of Moodle. However, the steps are the same as the ones you will use.</w:t>
            </w:r>
          </w:p>
        </w:tc>
      </w:tr>
    </w:tbl>
    <w:p w:rsidR="00482BE8" w:rsidRPr="00482BE8" w:rsidRDefault="00482BE8" w:rsidP="00482BE8">
      <w:pPr>
        <w:rPr>
          <w:i/>
        </w:rPr>
      </w:pPr>
    </w:p>
    <w:p w:rsidR="00455222" w:rsidRDefault="00202CFE">
      <w:r>
        <w:br w:type="page"/>
      </w:r>
    </w:p>
    <w:tbl>
      <w:tblPr>
        <w:tblStyle w:val="TableGrid"/>
        <w:tblW w:w="0" w:type="auto"/>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314"/>
      </w:tblGrid>
      <w:tr w:rsidR="00B153BF" w:rsidTr="00B200CE">
        <w:tc>
          <w:tcPr>
            <w:tcW w:w="9576" w:type="dxa"/>
          </w:tcPr>
          <w:p w:rsidR="00B153BF" w:rsidRPr="008E4F9B" w:rsidRDefault="00B153BF" w:rsidP="00B200CE">
            <w:pPr>
              <w:ind w:right="90"/>
              <w:rPr>
                <w:rStyle w:val="Emphasis"/>
                <w:b/>
                <w:color w:val="C00000"/>
              </w:rPr>
            </w:pPr>
            <w:r w:rsidRPr="008E4F9B">
              <w:rPr>
                <w:rStyle w:val="Emphasis"/>
                <w:b/>
                <w:color w:val="C00000"/>
              </w:rPr>
              <w:lastRenderedPageBreak/>
              <w:t>How to use this tu</w:t>
            </w:r>
            <w:bookmarkStart w:id="19" w:name="tutorialinstructions"/>
            <w:bookmarkEnd w:id="19"/>
            <w:r w:rsidRPr="008E4F9B">
              <w:rPr>
                <w:rStyle w:val="Emphasis"/>
                <w:b/>
                <w:color w:val="C00000"/>
              </w:rPr>
              <w:t>torial:</w:t>
            </w:r>
          </w:p>
          <w:p w:rsidR="00B153BF" w:rsidRDefault="00B153BF" w:rsidP="00B200CE">
            <w:pPr>
              <w:ind w:right="90"/>
            </w:pPr>
            <w:r>
              <w:t>This tutorial can be used as a self-paced lesson or as a lesson plan in a classroom setting.</w:t>
            </w:r>
          </w:p>
          <w:p w:rsidR="00B153BF" w:rsidRPr="00D27AA4" w:rsidRDefault="00B153BF" w:rsidP="00B200CE">
            <w:pPr>
              <w:pStyle w:val="ListParagraph"/>
              <w:numPr>
                <w:ilvl w:val="0"/>
                <w:numId w:val="1"/>
              </w:numPr>
              <w:ind w:right="90"/>
              <w:rPr>
                <w:b/>
              </w:rPr>
            </w:pPr>
            <w:r w:rsidRPr="00D27AA4">
              <w:rPr>
                <w:b/>
              </w:rPr>
              <w:t>As a self-paced lesson.</w:t>
            </w:r>
          </w:p>
          <w:p w:rsidR="00B153BF" w:rsidRDefault="00B153BF" w:rsidP="00B200CE">
            <w:pPr>
              <w:ind w:left="720" w:right="90"/>
            </w:pPr>
            <w:r>
              <w:t>If this is a completely new skill for you, work through the tutorial from beginning to end. However, if you have some prior experience with the topic, use the menu hyperlinks on page one to jump to a topic that you want to learn.</w:t>
            </w:r>
          </w:p>
          <w:p w:rsidR="00B153BF" w:rsidRDefault="00B153BF" w:rsidP="00B200CE">
            <w:pPr>
              <w:ind w:left="720" w:right="90"/>
            </w:pPr>
            <w:r>
              <w:t>Most topics include hyperlinks to video demonstrations. While the videos are useful, you don</w:t>
            </w:r>
            <w:r w:rsidR="007A5B8D">
              <w:t>’</w:t>
            </w:r>
            <w:r>
              <w:t>t have to watch them. All the information that you need is listed in the tutorial text and step ins</w:t>
            </w:r>
            <w:r w:rsidR="00742C8E">
              <w:t>tructions.</w:t>
            </w:r>
          </w:p>
          <w:p w:rsidR="00B153BF" w:rsidRDefault="00B153BF" w:rsidP="00B200CE">
            <w:pPr>
              <w:ind w:left="720" w:right="90"/>
            </w:pPr>
            <w:r>
              <w:t>Follow the steps in the example to practice the skill. This will help to correct any misunderstandings or mistakes before you use the skill in your classroom.</w:t>
            </w:r>
          </w:p>
          <w:p w:rsidR="00B153BF" w:rsidRPr="00D27AA4" w:rsidRDefault="00B153BF" w:rsidP="00B200CE">
            <w:pPr>
              <w:pStyle w:val="ListParagraph"/>
              <w:numPr>
                <w:ilvl w:val="0"/>
                <w:numId w:val="1"/>
              </w:numPr>
              <w:ind w:right="90"/>
              <w:rPr>
                <w:b/>
              </w:rPr>
            </w:pPr>
            <w:r w:rsidRPr="00D27AA4">
              <w:rPr>
                <w:b/>
              </w:rPr>
              <w:t>As a lesson-plan for a classroom.</w:t>
            </w:r>
          </w:p>
          <w:p w:rsidR="00B153BF" w:rsidRDefault="00B153BF" w:rsidP="00B200CE">
            <w:pPr>
              <w:ind w:left="720" w:right="90"/>
            </w:pPr>
            <w:r>
              <w:t>When teaching this skill in a classroom, use the tutorial for:</w:t>
            </w:r>
          </w:p>
          <w:p w:rsidR="00B153BF" w:rsidRDefault="00B153BF" w:rsidP="00B153BF">
            <w:pPr>
              <w:pStyle w:val="ListParagraph"/>
              <w:numPr>
                <w:ilvl w:val="1"/>
                <w:numId w:val="5"/>
              </w:numPr>
              <w:ind w:left="108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rsidR="00B153BF" w:rsidRDefault="00B153BF" w:rsidP="00B153BF">
            <w:pPr>
              <w:pStyle w:val="ListParagraph"/>
              <w:numPr>
                <w:ilvl w:val="1"/>
                <w:numId w:val="5"/>
              </w:numPr>
              <w:ind w:left="108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rsidR="00B153BF" w:rsidRDefault="00B153BF" w:rsidP="00B153BF">
            <w:pPr>
              <w:pStyle w:val="ListParagraph"/>
              <w:numPr>
                <w:ilvl w:val="1"/>
                <w:numId w:val="5"/>
              </w:numPr>
              <w:ind w:left="1080" w:right="90"/>
            </w:pPr>
            <w:r w:rsidRPr="008E4F9B">
              <w:rPr>
                <w:b/>
              </w:rPr>
              <w:t>Practice</w:t>
            </w:r>
            <w:r>
              <w:t>—Use the tutorial example as a basis for student practice. Assist as necessary.</w:t>
            </w:r>
          </w:p>
          <w:p w:rsidR="00B153BF" w:rsidRPr="008E4F9B" w:rsidRDefault="00B153BF" w:rsidP="00B153BF">
            <w:pPr>
              <w:pStyle w:val="ListParagraph"/>
              <w:numPr>
                <w:ilvl w:val="1"/>
                <w:numId w:val="5"/>
              </w:numPr>
              <w:spacing w:after="120"/>
              <w:ind w:left="1080" w:right="86"/>
              <w:rPr>
                <w:rStyle w:val="SubtleEmphasis"/>
                <w:i w:val="0"/>
                <w:iCs w:val="0"/>
                <w:color w:val="auto"/>
              </w:rPr>
            </w:pPr>
            <w:r w:rsidRPr="008E4F9B">
              <w:rPr>
                <w:b/>
              </w:rPr>
              <w:t>Reference</w:t>
            </w:r>
            <w:r>
              <w:t>—Encourage learners to use the tutorial post-session as a reference when using the functionality.</w:t>
            </w:r>
          </w:p>
        </w:tc>
      </w:tr>
    </w:tbl>
    <w:p w:rsidR="00B153BF" w:rsidRDefault="00B153BF" w:rsidP="00B153BF">
      <w:pPr>
        <w:spacing w:after="0"/>
        <w:rPr>
          <w:rStyle w:val="SubtleEmphasis"/>
          <w:i w:val="0"/>
        </w:rPr>
      </w:pPr>
    </w:p>
    <w:p w:rsidR="00B153BF" w:rsidRDefault="00B153BF" w:rsidP="00B153BF">
      <w:pPr>
        <w:ind w:right="90"/>
      </w:pPr>
      <w:r>
        <w:t xml:space="preserve">Return to the tutorial </w:t>
      </w:r>
      <w:hyperlink w:anchor="_Menu_of_tutorial" w:history="1">
        <w:r w:rsidRPr="00602E94">
          <w:rPr>
            <w:rStyle w:val="Hyperlink"/>
          </w:rPr>
          <w:t>main menu</w:t>
        </w:r>
      </w:hyperlink>
      <w:r>
        <w:t>.</w:t>
      </w:r>
    </w:p>
    <w:p w:rsidR="00B153BF" w:rsidRPr="006626C4" w:rsidRDefault="00B153BF" w:rsidP="00B153BF">
      <w:pPr>
        <w:spacing w:after="0"/>
        <w:rPr>
          <w:rStyle w:val="SubtleEmphasis"/>
          <w:color w:val="C00000"/>
        </w:rPr>
      </w:pPr>
      <w:r w:rsidRPr="006626C4">
        <w:rPr>
          <w:rStyle w:val="SubtleEmphasis"/>
          <w:color w:val="C00000"/>
        </w:rPr>
        <w:t xml:space="preserve">We would appreciate feedback on this tutorial! Please </w:t>
      </w:r>
      <w:r w:rsidR="00E72BEF">
        <w:rPr>
          <w:rStyle w:val="SubtleEmphasis"/>
          <w:color w:val="C00000"/>
        </w:rPr>
        <w:t xml:space="preserve">contact the </w:t>
      </w:r>
      <w:r w:rsidR="00174DBB">
        <w:rPr>
          <w:rStyle w:val="SubtleEmphasis"/>
          <w:color w:val="C00000"/>
        </w:rPr>
        <w:t>General ctYOU.org Support staff listed under Division C</w:t>
      </w:r>
      <w:r w:rsidR="00E72BEF">
        <w:rPr>
          <w:rStyle w:val="SubtleEmphasis"/>
          <w:color w:val="C00000"/>
        </w:rPr>
        <w:t>ontacts on ctYOU.org.</w:t>
      </w:r>
    </w:p>
    <w:p w:rsidR="00F308C0" w:rsidRPr="00B153BF" w:rsidRDefault="00F308C0" w:rsidP="00B153BF">
      <w:pPr>
        <w:pStyle w:val="ListParagraph"/>
        <w:ind w:left="0"/>
        <w:rPr>
          <w:rStyle w:val="SubtleEmphasis"/>
          <w:i w:val="0"/>
          <w:iCs w:val="0"/>
          <w:color w:val="auto"/>
        </w:rPr>
      </w:pPr>
    </w:p>
    <w:sectPr w:rsidR="00F308C0" w:rsidRPr="00B153BF" w:rsidSect="00C829A2">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BE8" w:rsidRDefault="00482BE8" w:rsidP="0090722E">
      <w:pPr>
        <w:spacing w:after="0" w:line="240" w:lineRule="auto"/>
      </w:pPr>
      <w:r>
        <w:separator/>
      </w:r>
    </w:p>
  </w:endnote>
  <w:endnote w:type="continuationSeparator" w:id="0">
    <w:p w:rsidR="00482BE8" w:rsidRDefault="00482BE8"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55132"/>
      <w:docPartObj>
        <w:docPartGallery w:val="Page Numbers (Bottom of Page)"/>
        <w:docPartUnique/>
      </w:docPartObj>
    </w:sdtPr>
    <w:sdtEndPr>
      <w:rPr>
        <w:sz w:val="18"/>
        <w:szCs w:val="18"/>
      </w:rPr>
    </w:sdtEndPr>
    <w:sdtContent>
      <w:p w:rsidR="00482BE8" w:rsidRPr="00EA03A6" w:rsidRDefault="00482BE8" w:rsidP="00EA03A6">
        <w:pPr>
          <w:pStyle w:val="Footer"/>
          <w:rPr>
            <w:sz w:val="18"/>
            <w:szCs w:val="18"/>
          </w:rPr>
        </w:pPr>
        <w:r>
          <w:rPr>
            <w:sz w:val="18"/>
            <w:szCs w:val="18"/>
          </w:rPr>
          <w:t>©2018</w:t>
        </w:r>
        <w:r w:rsidRPr="00341E70">
          <w:rPr>
            <w:sz w:val="18"/>
            <w:szCs w:val="18"/>
          </w:rPr>
          <w:t xml:space="preserve">—Oklahoma </w:t>
        </w:r>
        <w:r>
          <w:rPr>
            <w:sz w:val="18"/>
            <w:szCs w:val="18"/>
          </w:rPr>
          <w:t xml:space="preserve">Department of </w:t>
        </w:r>
        <w:r w:rsidRPr="00341E70">
          <w:rPr>
            <w:sz w:val="18"/>
            <w:szCs w:val="18"/>
          </w:rPr>
          <w:t>Career and Technology Education</w:t>
        </w:r>
        <w:r>
          <w:rPr>
            <w:sz w:val="18"/>
            <w:szCs w:val="18"/>
          </w:rPr>
          <w:tab/>
        </w:r>
        <w:r w:rsidRPr="00174DBB">
          <w:rPr>
            <w:i/>
            <w:sz w:val="18"/>
            <w:szCs w:val="18"/>
          </w:rPr>
          <w:t>Gradebook Basics</w:t>
        </w:r>
        <w:r w:rsidRPr="00341E70">
          <w:rPr>
            <w:sz w:val="18"/>
            <w:szCs w:val="18"/>
          </w:rPr>
          <w:t>—</w:t>
        </w:r>
        <w:r w:rsidRPr="00262D45">
          <w:rPr>
            <w:sz w:val="18"/>
            <w:szCs w:val="18"/>
          </w:rPr>
          <w:fldChar w:fldCharType="begin"/>
        </w:r>
        <w:r w:rsidRPr="00262D45">
          <w:rPr>
            <w:sz w:val="18"/>
            <w:szCs w:val="18"/>
          </w:rPr>
          <w:instrText xml:space="preserve"> PAGE   \* MERGEFORMAT </w:instrText>
        </w:r>
        <w:r w:rsidRPr="00262D45">
          <w:rPr>
            <w:sz w:val="18"/>
            <w:szCs w:val="18"/>
          </w:rPr>
          <w:fldChar w:fldCharType="separate"/>
        </w:r>
        <w:r w:rsidR="00643005">
          <w:rPr>
            <w:noProof/>
            <w:sz w:val="18"/>
            <w:szCs w:val="18"/>
          </w:rPr>
          <w:t>2</w:t>
        </w:r>
        <w:r w:rsidRPr="00262D4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760"/>
      <w:gridCol w:w="6530"/>
      <w:gridCol w:w="2070"/>
    </w:tblGrid>
    <w:tr w:rsidR="00482BE8" w:rsidTr="008448A3">
      <w:tc>
        <w:tcPr>
          <w:tcW w:w="406" w:type="pct"/>
          <w:tcBorders>
            <w:top w:val="nil"/>
            <w:bottom w:val="nil"/>
            <w:right w:val="nil"/>
          </w:tcBorders>
        </w:tcPr>
        <w:p w:rsidR="00482BE8" w:rsidRPr="00F9072D" w:rsidRDefault="00482BE8" w:rsidP="00EA03A6">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643005" w:rsidRPr="00643005">
            <w:rPr>
              <w:b/>
              <w:noProof/>
              <w:sz w:val="18"/>
              <w:szCs w:val="18"/>
            </w:rPr>
            <w:t>1</w:t>
          </w:r>
          <w:r w:rsidRPr="00F41398">
            <w:rPr>
              <w:sz w:val="18"/>
              <w:szCs w:val="18"/>
            </w:rPr>
            <w:fldChar w:fldCharType="end"/>
          </w:r>
          <w:r w:rsidRPr="00F41398">
            <w:rPr>
              <w:b/>
              <w:sz w:val="18"/>
              <w:szCs w:val="18"/>
            </w:rPr>
            <w:t xml:space="preserve"> </w:t>
          </w:r>
        </w:p>
      </w:tc>
      <w:tc>
        <w:tcPr>
          <w:tcW w:w="3488" w:type="pct"/>
          <w:tcBorders>
            <w:top w:val="nil"/>
            <w:left w:val="nil"/>
            <w:bottom w:val="nil"/>
            <w:right w:val="nil"/>
          </w:tcBorders>
        </w:tcPr>
        <w:p w:rsidR="00482BE8" w:rsidRDefault="00482BE8" w:rsidP="00EA03A6">
          <w:pPr>
            <w:pStyle w:val="NoSpacing"/>
            <w:rPr>
              <w:sz w:val="18"/>
              <w:szCs w:val="18"/>
            </w:rPr>
          </w:pPr>
          <w:r w:rsidRPr="00F9072D">
            <w:rPr>
              <w:sz w:val="18"/>
              <w:szCs w:val="18"/>
            </w:rPr>
            <w:t xml:space="preserve">© </w:t>
          </w:r>
          <w:r>
            <w:rPr>
              <w:sz w:val="18"/>
              <w:szCs w:val="18"/>
            </w:rPr>
            <w:t>2018</w:t>
          </w:r>
          <w:r w:rsidRPr="00F9072D">
            <w:rPr>
              <w:sz w:val="18"/>
              <w:szCs w:val="18"/>
            </w:rPr>
            <w:t>—Ok</w:t>
          </w:r>
          <w:r>
            <w:rPr>
              <w:sz w:val="18"/>
              <w:szCs w:val="18"/>
            </w:rPr>
            <w:t>lahoma Department of Career and Technology Education</w:t>
          </w:r>
        </w:p>
        <w:p w:rsidR="00482BE8" w:rsidRPr="00F9072D" w:rsidRDefault="00A81A37" w:rsidP="00EA03A6">
          <w:pPr>
            <w:pStyle w:val="NoSpacing"/>
            <w:rPr>
              <w:sz w:val="18"/>
              <w:szCs w:val="18"/>
            </w:rPr>
          </w:pPr>
          <w:r>
            <w:rPr>
              <w:sz w:val="18"/>
              <w:szCs w:val="18"/>
            </w:rPr>
            <w:t>Updated 7/11/2018, Moodle v3.4</w:t>
          </w:r>
        </w:p>
      </w:tc>
      <w:tc>
        <w:tcPr>
          <w:tcW w:w="1106" w:type="pct"/>
          <w:tcBorders>
            <w:top w:val="nil"/>
            <w:left w:val="nil"/>
            <w:bottom w:val="nil"/>
          </w:tcBorders>
        </w:tcPr>
        <w:p w:rsidR="00482BE8" w:rsidRDefault="00482BE8" w:rsidP="00EA03A6">
          <w:pPr>
            <w:pStyle w:val="Footer"/>
            <w:spacing w:before="0"/>
            <w:jc w:val="right"/>
          </w:pPr>
        </w:p>
      </w:tc>
    </w:tr>
  </w:tbl>
  <w:p w:rsidR="00482BE8" w:rsidRDefault="00482BE8" w:rsidP="008448A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BE8" w:rsidRDefault="00482BE8" w:rsidP="0090722E">
      <w:pPr>
        <w:spacing w:after="0" w:line="240" w:lineRule="auto"/>
      </w:pPr>
      <w:r>
        <w:separator/>
      </w:r>
    </w:p>
  </w:footnote>
  <w:footnote w:type="continuationSeparator" w:id="0">
    <w:p w:rsidR="00482BE8" w:rsidRDefault="00482BE8"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482BE8" w:rsidTr="00341E70">
      <w:tc>
        <w:tcPr>
          <w:tcW w:w="750" w:type="pct"/>
          <w:tcBorders>
            <w:right w:val="single" w:sz="18" w:space="0" w:color="C00000"/>
          </w:tcBorders>
        </w:tcPr>
        <w:p w:rsidR="00482BE8" w:rsidRDefault="00482BE8">
          <w:pPr>
            <w:pStyle w:val="Header"/>
          </w:pPr>
        </w:p>
      </w:tc>
      <w:sdt>
        <w:sdtPr>
          <w:rPr>
            <w:rFonts w:asciiTheme="majorHAnsi" w:eastAsiaTheme="majorEastAsia" w:hAnsiTheme="majorHAnsi" w:cstheme="majorBidi"/>
            <w:color w:val="C00000"/>
            <w:sz w:val="24"/>
            <w:szCs w:val="24"/>
          </w:rPr>
          <w:alias w:val="Title"/>
          <w:id w:val="77580493"/>
          <w:placeholder>
            <w:docPart w:val="AC72234180D849C39B8F869E98FED69E"/>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rsidR="00482BE8" w:rsidRDefault="00482BE8" w:rsidP="00872DF7">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Gradebook Basics</w:t>
              </w:r>
            </w:p>
          </w:tc>
        </w:sdtContent>
      </w:sdt>
    </w:tr>
  </w:tbl>
  <w:p w:rsidR="00482BE8" w:rsidRDefault="00482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482BE8" w:rsidTr="008448A3">
      <w:tc>
        <w:tcPr>
          <w:tcW w:w="4788" w:type="dxa"/>
        </w:tcPr>
        <w:p w:rsidR="00482BE8" w:rsidRDefault="00482BE8" w:rsidP="000D2CFC">
          <w:pPr>
            <w:pStyle w:val="Header"/>
            <w:spacing w:before="0"/>
          </w:pPr>
          <w:r>
            <w:rPr>
              <w:noProof/>
              <w:lang w:bidi="ar-SA"/>
            </w:rPr>
            <w:drawing>
              <wp:inline distT="0" distB="0" distL="0" distR="0" wp14:anchorId="543D04DE" wp14:editId="43F0AB24">
                <wp:extent cx="1792224" cy="274320"/>
                <wp:effectExtent l="19050" t="0" r="0" b="0"/>
                <wp:docPr id="4" name="Picture 12" descr="ct-logo-for-training-handou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ogo-for-training-handouts.tif"/>
                        <pic:cNvPicPr/>
                      </pic:nvPicPr>
                      <pic:blipFill>
                        <a:blip r:embed="rId1"/>
                        <a:stretch>
                          <a:fillRect/>
                        </a:stretch>
                      </pic:blipFill>
                      <pic:spPr>
                        <a:xfrm>
                          <a:off x="0" y="0"/>
                          <a:ext cx="1792224" cy="274320"/>
                        </a:xfrm>
                        <a:prstGeom prst="rect">
                          <a:avLst/>
                        </a:prstGeom>
                      </pic:spPr>
                    </pic:pic>
                  </a:graphicData>
                </a:graphic>
              </wp:inline>
            </w:drawing>
          </w:r>
        </w:p>
      </w:tc>
      <w:tc>
        <w:tcPr>
          <w:tcW w:w="4788" w:type="dxa"/>
        </w:tcPr>
        <w:p w:rsidR="00482BE8" w:rsidRPr="00A82205" w:rsidRDefault="00482BE8" w:rsidP="000D2CFC">
          <w:pPr>
            <w:pStyle w:val="Header"/>
            <w:tabs>
              <w:tab w:val="clear" w:pos="4680"/>
            </w:tabs>
            <w:spacing w:before="0"/>
            <w:jc w:val="right"/>
            <w:rPr>
              <w:b/>
              <w:color w:val="C00000"/>
              <w:sz w:val="24"/>
              <w:szCs w:val="24"/>
            </w:rPr>
          </w:pPr>
          <w:r>
            <w:rPr>
              <w:b/>
              <w:color w:val="C00000"/>
              <w:sz w:val="24"/>
              <w:szCs w:val="24"/>
            </w:rPr>
            <w:t>Oklahoma Department of CareerTech</w:t>
          </w:r>
        </w:p>
        <w:p w:rsidR="00482BE8" w:rsidRDefault="00482BE8" w:rsidP="000D2CFC">
          <w:pPr>
            <w:pStyle w:val="Header"/>
            <w:spacing w:before="0"/>
            <w:jc w:val="right"/>
          </w:pPr>
          <w:r>
            <w:rPr>
              <w:b/>
              <w:color w:val="C00000"/>
              <w:sz w:val="24"/>
              <w:szCs w:val="24"/>
            </w:rPr>
            <w:t>www.okcareertech.org</w:t>
          </w:r>
        </w:p>
      </w:tc>
    </w:tr>
  </w:tbl>
  <w:p w:rsidR="00482BE8" w:rsidRPr="000D2CFC" w:rsidRDefault="00482BE8" w:rsidP="000D2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1227B"/>
    <w:multiLevelType w:val="hybridMultilevel"/>
    <w:tmpl w:val="0572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A252D"/>
    <w:multiLevelType w:val="multilevel"/>
    <w:tmpl w:val="E0D28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43EA1"/>
    <w:multiLevelType w:val="hybridMultilevel"/>
    <w:tmpl w:val="E7B0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E3974"/>
    <w:multiLevelType w:val="multilevel"/>
    <w:tmpl w:val="9BF6D5CA"/>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15:restartNumberingAfterBreak="0">
    <w:nsid w:val="09454FF9"/>
    <w:multiLevelType w:val="hybridMultilevel"/>
    <w:tmpl w:val="B974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632E5"/>
    <w:multiLevelType w:val="hybridMultilevel"/>
    <w:tmpl w:val="84C28B4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1C136B"/>
    <w:multiLevelType w:val="multilevel"/>
    <w:tmpl w:val="5002C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E673326"/>
    <w:multiLevelType w:val="hybridMultilevel"/>
    <w:tmpl w:val="093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C1CE3"/>
    <w:multiLevelType w:val="hybridMultilevel"/>
    <w:tmpl w:val="DA88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1F33ED"/>
    <w:multiLevelType w:val="hybridMultilevel"/>
    <w:tmpl w:val="E352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95D06"/>
    <w:multiLevelType w:val="multilevel"/>
    <w:tmpl w:val="07EC3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16469F"/>
    <w:multiLevelType w:val="hybridMultilevel"/>
    <w:tmpl w:val="BD0C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079FA"/>
    <w:multiLevelType w:val="hybridMultilevel"/>
    <w:tmpl w:val="8BCCA2F0"/>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5" w15:restartNumberingAfterBreak="0">
    <w:nsid w:val="1C470DBC"/>
    <w:multiLevelType w:val="hybridMultilevel"/>
    <w:tmpl w:val="37F66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439F4"/>
    <w:multiLevelType w:val="hybridMultilevel"/>
    <w:tmpl w:val="EF38D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E6C17"/>
    <w:multiLevelType w:val="hybridMultilevel"/>
    <w:tmpl w:val="19C63B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9067EE"/>
    <w:multiLevelType w:val="hybridMultilevel"/>
    <w:tmpl w:val="BF8E32B4"/>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9" w15:restartNumberingAfterBreak="0">
    <w:nsid w:val="25B84FE4"/>
    <w:multiLevelType w:val="hybridMultilevel"/>
    <w:tmpl w:val="2B6EA9C2"/>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0"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08624A"/>
    <w:multiLevelType w:val="hybridMultilevel"/>
    <w:tmpl w:val="E54073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9C93F26"/>
    <w:multiLevelType w:val="hybridMultilevel"/>
    <w:tmpl w:val="BCD8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285099"/>
    <w:multiLevelType w:val="hybridMultilevel"/>
    <w:tmpl w:val="A2CE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7E341C"/>
    <w:multiLevelType w:val="hybridMultilevel"/>
    <w:tmpl w:val="84C28B4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C7782E"/>
    <w:multiLevelType w:val="hybridMultilevel"/>
    <w:tmpl w:val="188AADC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A555B2"/>
    <w:multiLevelType w:val="hybridMultilevel"/>
    <w:tmpl w:val="95DCAC6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423AFE"/>
    <w:multiLevelType w:val="hybridMultilevel"/>
    <w:tmpl w:val="A244794E"/>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9" w15:restartNumberingAfterBreak="0">
    <w:nsid w:val="38F84FF7"/>
    <w:multiLevelType w:val="hybridMultilevel"/>
    <w:tmpl w:val="19C630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39996F99"/>
    <w:multiLevelType w:val="hybridMultilevel"/>
    <w:tmpl w:val="186C5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981823"/>
    <w:multiLevelType w:val="hybridMultilevel"/>
    <w:tmpl w:val="AC9A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043749"/>
    <w:multiLevelType w:val="hybridMultilevel"/>
    <w:tmpl w:val="36A6D9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3DCE3C26"/>
    <w:multiLevelType w:val="multilevel"/>
    <w:tmpl w:val="84E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4DA16D8"/>
    <w:multiLevelType w:val="multilevel"/>
    <w:tmpl w:val="95B8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8B05C13"/>
    <w:multiLevelType w:val="hybridMultilevel"/>
    <w:tmpl w:val="07E2B6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1363B22"/>
    <w:multiLevelType w:val="hybridMultilevel"/>
    <w:tmpl w:val="200A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C7351C"/>
    <w:multiLevelType w:val="hybridMultilevel"/>
    <w:tmpl w:val="E352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547297"/>
    <w:multiLevelType w:val="hybridMultilevel"/>
    <w:tmpl w:val="F7C2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003C1C"/>
    <w:multiLevelType w:val="hybridMultilevel"/>
    <w:tmpl w:val="5BA41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A4540F"/>
    <w:multiLevelType w:val="hybridMultilevel"/>
    <w:tmpl w:val="F7C2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5843B7"/>
    <w:multiLevelType w:val="hybridMultilevel"/>
    <w:tmpl w:val="274845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6BCF3044"/>
    <w:multiLevelType w:val="hybridMultilevel"/>
    <w:tmpl w:val="966AD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D6718"/>
    <w:multiLevelType w:val="hybridMultilevel"/>
    <w:tmpl w:val="BA2E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E07AA4"/>
    <w:multiLevelType w:val="hybridMultilevel"/>
    <w:tmpl w:val="9092A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92C57"/>
    <w:multiLevelType w:val="multilevel"/>
    <w:tmpl w:val="385A5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9E6D24"/>
    <w:multiLevelType w:val="hybridMultilevel"/>
    <w:tmpl w:val="B7C47310"/>
    <w:lvl w:ilvl="0" w:tplc="622CAF4E">
      <w:start w:val="3"/>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B44FE"/>
    <w:multiLevelType w:val="hybridMultilevel"/>
    <w:tmpl w:val="F7C2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2A2AB8"/>
    <w:multiLevelType w:val="hybridMultilevel"/>
    <w:tmpl w:val="F9E0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8A013B"/>
    <w:multiLevelType w:val="hybridMultilevel"/>
    <w:tmpl w:val="84C28B4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38"/>
  </w:num>
  <w:num w:numId="3">
    <w:abstractNumId w:val="3"/>
  </w:num>
  <w:num w:numId="4">
    <w:abstractNumId w:val="0"/>
  </w:num>
  <w:num w:numId="5">
    <w:abstractNumId w:val="25"/>
  </w:num>
  <w:num w:numId="6">
    <w:abstractNumId w:val="48"/>
  </w:num>
  <w:num w:numId="7">
    <w:abstractNumId w:val="26"/>
  </w:num>
  <w:num w:numId="8">
    <w:abstractNumId w:val="39"/>
  </w:num>
  <w:num w:numId="9">
    <w:abstractNumId w:val="41"/>
  </w:num>
  <w:num w:numId="10">
    <w:abstractNumId w:val="9"/>
  </w:num>
  <w:num w:numId="11">
    <w:abstractNumId w:val="27"/>
  </w:num>
  <w:num w:numId="12">
    <w:abstractNumId w:val="2"/>
  </w:num>
  <w:num w:numId="13">
    <w:abstractNumId w:val="22"/>
  </w:num>
  <w:num w:numId="14">
    <w:abstractNumId w:val="40"/>
  </w:num>
  <w:num w:numId="15">
    <w:abstractNumId w:val="12"/>
  </w:num>
  <w:num w:numId="16">
    <w:abstractNumId w:val="46"/>
  </w:num>
  <w:num w:numId="17">
    <w:abstractNumId w:val="23"/>
  </w:num>
  <w:num w:numId="18">
    <w:abstractNumId w:val="4"/>
  </w:num>
  <w:num w:numId="19">
    <w:abstractNumId w:val="10"/>
  </w:num>
  <w:num w:numId="20">
    <w:abstractNumId w:val="11"/>
  </w:num>
  <w:num w:numId="21">
    <w:abstractNumId w:val="37"/>
  </w:num>
  <w:num w:numId="22">
    <w:abstractNumId w:val="47"/>
  </w:num>
  <w:num w:numId="23">
    <w:abstractNumId w:val="45"/>
  </w:num>
  <w:num w:numId="24">
    <w:abstractNumId w:val="15"/>
  </w:num>
  <w:num w:numId="25">
    <w:abstractNumId w:val="43"/>
  </w:num>
  <w:num w:numId="26">
    <w:abstractNumId w:val="49"/>
  </w:num>
  <w:num w:numId="27">
    <w:abstractNumId w:val="30"/>
  </w:num>
  <w:num w:numId="28">
    <w:abstractNumId w:val="21"/>
  </w:num>
  <w:num w:numId="29">
    <w:abstractNumId w:val="13"/>
  </w:num>
  <w:num w:numId="30">
    <w:abstractNumId w:val="44"/>
  </w:num>
  <w:num w:numId="31">
    <w:abstractNumId w:val="19"/>
  </w:num>
  <w:num w:numId="32">
    <w:abstractNumId w:val="28"/>
  </w:num>
  <w:num w:numId="33">
    <w:abstractNumId w:val="36"/>
  </w:num>
  <w:num w:numId="34">
    <w:abstractNumId w:val="8"/>
  </w:num>
  <w:num w:numId="35">
    <w:abstractNumId w:val="5"/>
  </w:num>
  <w:num w:numId="36">
    <w:abstractNumId w:val="31"/>
  </w:num>
  <w:num w:numId="37">
    <w:abstractNumId w:val="18"/>
  </w:num>
  <w:num w:numId="38">
    <w:abstractNumId w:val="14"/>
  </w:num>
  <w:num w:numId="39">
    <w:abstractNumId w:val="17"/>
  </w:num>
  <w:num w:numId="40">
    <w:abstractNumId w:val="16"/>
  </w:num>
  <w:num w:numId="4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4"/>
  </w:num>
  <w:num w:numId="46">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6"/>
  </w:num>
  <w:num w:numId="52">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93185">
      <o:colormenu v:ext="edit" stroke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C8"/>
    <w:rsid w:val="00005A11"/>
    <w:rsid w:val="00006980"/>
    <w:rsid w:val="00007FCA"/>
    <w:rsid w:val="0001064D"/>
    <w:rsid w:val="00012C0F"/>
    <w:rsid w:val="00015B7C"/>
    <w:rsid w:val="00016E61"/>
    <w:rsid w:val="0002179E"/>
    <w:rsid w:val="00025DB9"/>
    <w:rsid w:val="0002649A"/>
    <w:rsid w:val="000318AA"/>
    <w:rsid w:val="00033F96"/>
    <w:rsid w:val="00034931"/>
    <w:rsid w:val="0003593C"/>
    <w:rsid w:val="0004066A"/>
    <w:rsid w:val="0004424E"/>
    <w:rsid w:val="000469C8"/>
    <w:rsid w:val="000601BF"/>
    <w:rsid w:val="00061A3E"/>
    <w:rsid w:val="000654B3"/>
    <w:rsid w:val="00066F2C"/>
    <w:rsid w:val="000848F3"/>
    <w:rsid w:val="00087CED"/>
    <w:rsid w:val="00090378"/>
    <w:rsid w:val="00091575"/>
    <w:rsid w:val="00091CE3"/>
    <w:rsid w:val="00095FD3"/>
    <w:rsid w:val="000A199D"/>
    <w:rsid w:val="000A63F3"/>
    <w:rsid w:val="000B1111"/>
    <w:rsid w:val="000B6EE7"/>
    <w:rsid w:val="000C020F"/>
    <w:rsid w:val="000C04FF"/>
    <w:rsid w:val="000C1F4C"/>
    <w:rsid w:val="000C2B21"/>
    <w:rsid w:val="000C4679"/>
    <w:rsid w:val="000C7E38"/>
    <w:rsid w:val="000D24F7"/>
    <w:rsid w:val="000D2CFC"/>
    <w:rsid w:val="000D4AEF"/>
    <w:rsid w:val="000D5DB6"/>
    <w:rsid w:val="000E5064"/>
    <w:rsid w:val="000E678D"/>
    <w:rsid w:val="000E6D74"/>
    <w:rsid w:val="000F05E4"/>
    <w:rsid w:val="000F63BC"/>
    <w:rsid w:val="000F7536"/>
    <w:rsid w:val="000F7E53"/>
    <w:rsid w:val="00100BF2"/>
    <w:rsid w:val="001122A8"/>
    <w:rsid w:val="00113574"/>
    <w:rsid w:val="00114F26"/>
    <w:rsid w:val="0012132C"/>
    <w:rsid w:val="001234D6"/>
    <w:rsid w:val="00123D6C"/>
    <w:rsid w:val="00125312"/>
    <w:rsid w:val="00125E60"/>
    <w:rsid w:val="001271AE"/>
    <w:rsid w:val="00127D3F"/>
    <w:rsid w:val="001301A6"/>
    <w:rsid w:val="0013084A"/>
    <w:rsid w:val="001313B0"/>
    <w:rsid w:val="00133642"/>
    <w:rsid w:val="0013433D"/>
    <w:rsid w:val="0013594B"/>
    <w:rsid w:val="00137D2A"/>
    <w:rsid w:val="00141BF4"/>
    <w:rsid w:val="00142743"/>
    <w:rsid w:val="00146532"/>
    <w:rsid w:val="00151E71"/>
    <w:rsid w:val="001520F9"/>
    <w:rsid w:val="00153664"/>
    <w:rsid w:val="0015370B"/>
    <w:rsid w:val="00153A8D"/>
    <w:rsid w:val="0015668B"/>
    <w:rsid w:val="00157699"/>
    <w:rsid w:val="00161928"/>
    <w:rsid w:val="00163514"/>
    <w:rsid w:val="00163B51"/>
    <w:rsid w:val="00163D7D"/>
    <w:rsid w:val="001654AF"/>
    <w:rsid w:val="001705FD"/>
    <w:rsid w:val="00170854"/>
    <w:rsid w:val="00170AB8"/>
    <w:rsid w:val="0017229C"/>
    <w:rsid w:val="00172CFE"/>
    <w:rsid w:val="001739D9"/>
    <w:rsid w:val="00174DBB"/>
    <w:rsid w:val="001772FA"/>
    <w:rsid w:val="0018013B"/>
    <w:rsid w:val="0018284F"/>
    <w:rsid w:val="001828E3"/>
    <w:rsid w:val="00185B20"/>
    <w:rsid w:val="00185F33"/>
    <w:rsid w:val="001910E0"/>
    <w:rsid w:val="00191F0C"/>
    <w:rsid w:val="00196093"/>
    <w:rsid w:val="001A081B"/>
    <w:rsid w:val="001A0B74"/>
    <w:rsid w:val="001A700A"/>
    <w:rsid w:val="001B2FD0"/>
    <w:rsid w:val="001B7A02"/>
    <w:rsid w:val="001C211B"/>
    <w:rsid w:val="001C21EF"/>
    <w:rsid w:val="001D1527"/>
    <w:rsid w:val="001D1C15"/>
    <w:rsid w:val="001D25BE"/>
    <w:rsid w:val="001D56CA"/>
    <w:rsid w:val="001D77C0"/>
    <w:rsid w:val="001E3F65"/>
    <w:rsid w:val="001E56B1"/>
    <w:rsid w:val="001E7462"/>
    <w:rsid w:val="001F26A2"/>
    <w:rsid w:val="001F2DAF"/>
    <w:rsid w:val="001F4B0C"/>
    <w:rsid w:val="001F74F5"/>
    <w:rsid w:val="001F7E4D"/>
    <w:rsid w:val="002001F9"/>
    <w:rsid w:val="00201103"/>
    <w:rsid w:val="0020123C"/>
    <w:rsid w:val="00201810"/>
    <w:rsid w:val="00202CFE"/>
    <w:rsid w:val="00203D21"/>
    <w:rsid w:val="002055E2"/>
    <w:rsid w:val="00212780"/>
    <w:rsid w:val="00215B9F"/>
    <w:rsid w:val="00217AB7"/>
    <w:rsid w:val="00220E6C"/>
    <w:rsid w:val="00221769"/>
    <w:rsid w:val="0022179F"/>
    <w:rsid w:val="00222D6C"/>
    <w:rsid w:val="002336A0"/>
    <w:rsid w:val="002353AA"/>
    <w:rsid w:val="00236783"/>
    <w:rsid w:val="00236B34"/>
    <w:rsid w:val="00237F0C"/>
    <w:rsid w:val="002421C9"/>
    <w:rsid w:val="00246899"/>
    <w:rsid w:val="00246A72"/>
    <w:rsid w:val="00247C5A"/>
    <w:rsid w:val="00247E7C"/>
    <w:rsid w:val="00250229"/>
    <w:rsid w:val="00255F6B"/>
    <w:rsid w:val="00256C2C"/>
    <w:rsid w:val="00262D45"/>
    <w:rsid w:val="0026734F"/>
    <w:rsid w:val="00275041"/>
    <w:rsid w:val="0027783A"/>
    <w:rsid w:val="00280151"/>
    <w:rsid w:val="00280CB3"/>
    <w:rsid w:val="00286B7F"/>
    <w:rsid w:val="002878F5"/>
    <w:rsid w:val="00292D1B"/>
    <w:rsid w:val="002A588D"/>
    <w:rsid w:val="002B56C2"/>
    <w:rsid w:val="002B5F3D"/>
    <w:rsid w:val="002B66CB"/>
    <w:rsid w:val="002B6DBC"/>
    <w:rsid w:val="002C09BB"/>
    <w:rsid w:val="002C10FE"/>
    <w:rsid w:val="002C226E"/>
    <w:rsid w:val="002C3C01"/>
    <w:rsid w:val="002C3C7D"/>
    <w:rsid w:val="002C3CC0"/>
    <w:rsid w:val="002C6EAA"/>
    <w:rsid w:val="002C7BA6"/>
    <w:rsid w:val="002D1AB8"/>
    <w:rsid w:val="002D3708"/>
    <w:rsid w:val="002E0EB6"/>
    <w:rsid w:val="002E12BF"/>
    <w:rsid w:val="002E267D"/>
    <w:rsid w:val="002E4CD3"/>
    <w:rsid w:val="002F03CB"/>
    <w:rsid w:val="002F0C08"/>
    <w:rsid w:val="002F54A5"/>
    <w:rsid w:val="002F638B"/>
    <w:rsid w:val="00300100"/>
    <w:rsid w:val="00300161"/>
    <w:rsid w:val="00300E4E"/>
    <w:rsid w:val="003053BA"/>
    <w:rsid w:val="00316A8F"/>
    <w:rsid w:val="00320CC8"/>
    <w:rsid w:val="00320EAB"/>
    <w:rsid w:val="003217DB"/>
    <w:rsid w:val="00322A77"/>
    <w:rsid w:val="00322EBE"/>
    <w:rsid w:val="00323496"/>
    <w:rsid w:val="003266B8"/>
    <w:rsid w:val="0032749B"/>
    <w:rsid w:val="00331C3B"/>
    <w:rsid w:val="00333FFB"/>
    <w:rsid w:val="00336BF0"/>
    <w:rsid w:val="00340DB3"/>
    <w:rsid w:val="00341E70"/>
    <w:rsid w:val="00342493"/>
    <w:rsid w:val="00343EC3"/>
    <w:rsid w:val="00344AEE"/>
    <w:rsid w:val="00344CAE"/>
    <w:rsid w:val="00345A1A"/>
    <w:rsid w:val="003460D6"/>
    <w:rsid w:val="00350F35"/>
    <w:rsid w:val="00352E1A"/>
    <w:rsid w:val="00353F72"/>
    <w:rsid w:val="00357B24"/>
    <w:rsid w:val="00357F54"/>
    <w:rsid w:val="00360327"/>
    <w:rsid w:val="00361251"/>
    <w:rsid w:val="00361C29"/>
    <w:rsid w:val="003631F3"/>
    <w:rsid w:val="003632CB"/>
    <w:rsid w:val="00363EA2"/>
    <w:rsid w:val="003657A4"/>
    <w:rsid w:val="0036587C"/>
    <w:rsid w:val="00367B56"/>
    <w:rsid w:val="003723A8"/>
    <w:rsid w:val="00375507"/>
    <w:rsid w:val="0037784D"/>
    <w:rsid w:val="00381B2E"/>
    <w:rsid w:val="003830BB"/>
    <w:rsid w:val="00383A27"/>
    <w:rsid w:val="00383D50"/>
    <w:rsid w:val="00386E86"/>
    <w:rsid w:val="003910EF"/>
    <w:rsid w:val="00391702"/>
    <w:rsid w:val="003922F0"/>
    <w:rsid w:val="003A00A9"/>
    <w:rsid w:val="003A6C12"/>
    <w:rsid w:val="003B25A4"/>
    <w:rsid w:val="003B388E"/>
    <w:rsid w:val="003B41D2"/>
    <w:rsid w:val="003B545B"/>
    <w:rsid w:val="003B5A1C"/>
    <w:rsid w:val="003B5AB1"/>
    <w:rsid w:val="003C0B02"/>
    <w:rsid w:val="003C1DA9"/>
    <w:rsid w:val="003C6868"/>
    <w:rsid w:val="003D0293"/>
    <w:rsid w:val="003D2D3C"/>
    <w:rsid w:val="003D2E9C"/>
    <w:rsid w:val="003D4101"/>
    <w:rsid w:val="003D4571"/>
    <w:rsid w:val="003D7A05"/>
    <w:rsid w:val="003E237F"/>
    <w:rsid w:val="003E3A92"/>
    <w:rsid w:val="003E4A66"/>
    <w:rsid w:val="003F0554"/>
    <w:rsid w:val="003F49F5"/>
    <w:rsid w:val="003F511B"/>
    <w:rsid w:val="0040233E"/>
    <w:rsid w:val="004032B5"/>
    <w:rsid w:val="00406CF3"/>
    <w:rsid w:val="00407245"/>
    <w:rsid w:val="004072E0"/>
    <w:rsid w:val="004126D3"/>
    <w:rsid w:val="004128FF"/>
    <w:rsid w:val="00414EBE"/>
    <w:rsid w:val="00421FB9"/>
    <w:rsid w:val="004235EA"/>
    <w:rsid w:val="00430BF2"/>
    <w:rsid w:val="00430D57"/>
    <w:rsid w:val="00431F3D"/>
    <w:rsid w:val="004347B2"/>
    <w:rsid w:val="00435E95"/>
    <w:rsid w:val="00437681"/>
    <w:rsid w:val="004463B3"/>
    <w:rsid w:val="004476C9"/>
    <w:rsid w:val="00454EB7"/>
    <w:rsid w:val="00455222"/>
    <w:rsid w:val="00461C43"/>
    <w:rsid w:val="0046380D"/>
    <w:rsid w:val="004723D8"/>
    <w:rsid w:val="00472B26"/>
    <w:rsid w:val="00473C5F"/>
    <w:rsid w:val="004743AC"/>
    <w:rsid w:val="00474F79"/>
    <w:rsid w:val="0047795D"/>
    <w:rsid w:val="0048205A"/>
    <w:rsid w:val="004822FC"/>
    <w:rsid w:val="004827E3"/>
    <w:rsid w:val="00482BE8"/>
    <w:rsid w:val="00484344"/>
    <w:rsid w:val="00484B0D"/>
    <w:rsid w:val="0049538C"/>
    <w:rsid w:val="00497E07"/>
    <w:rsid w:val="004A064C"/>
    <w:rsid w:val="004A068A"/>
    <w:rsid w:val="004A1299"/>
    <w:rsid w:val="004B1C5E"/>
    <w:rsid w:val="004B38BC"/>
    <w:rsid w:val="004B408E"/>
    <w:rsid w:val="004B4CA5"/>
    <w:rsid w:val="004B7699"/>
    <w:rsid w:val="004C00DF"/>
    <w:rsid w:val="004C0383"/>
    <w:rsid w:val="004C24D6"/>
    <w:rsid w:val="004C2CF2"/>
    <w:rsid w:val="004C2F4B"/>
    <w:rsid w:val="004C32B8"/>
    <w:rsid w:val="004C376E"/>
    <w:rsid w:val="004C37DF"/>
    <w:rsid w:val="004C422D"/>
    <w:rsid w:val="004C5593"/>
    <w:rsid w:val="004D25A5"/>
    <w:rsid w:val="004D65A1"/>
    <w:rsid w:val="004E30AB"/>
    <w:rsid w:val="004F2B62"/>
    <w:rsid w:val="004F47C0"/>
    <w:rsid w:val="004F61A1"/>
    <w:rsid w:val="00504A4D"/>
    <w:rsid w:val="005056AE"/>
    <w:rsid w:val="00512AC4"/>
    <w:rsid w:val="005163FA"/>
    <w:rsid w:val="00517D8F"/>
    <w:rsid w:val="00532503"/>
    <w:rsid w:val="0053772D"/>
    <w:rsid w:val="00542D58"/>
    <w:rsid w:val="00543C00"/>
    <w:rsid w:val="00544B12"/>
    <w:rsid w:val="005450EC"/>
    <w:rsid w:val="00547ADC"/>
    <w:rsid w:val="005511E4"/>
    <w:rsid w:val="00555663"/>
    <w:rsid w:val="0056018A"/>
    <w:rsid w:val="0056050B"/>
    <w:rsid w:val="00560629"/>
    <w:rsid w:val="00572F36"/>
    <w:rsid w:val="00573992"/>
    <w:rsid w:val="00574601"/>
    <w:rsid w:val="005778E6"/>
    <w:rsid w:val="0058327D"/>
    <w:rsid w:val="00594F8C"/>
    <w:rsid w:val="005950F8"/>
    <w:rsid w:val="00595ABA"/>
    <w:rsid w:val="0059761E"/>
    <w:rsid w:val="005A06AD"/>
    <w:rsid w:val="005A15AD"/>
    <w:rsid w:val="005A28E1"/>
    <w:rsid w:val="005A79AB"/>
    <w:rsid w:val="005C1AEB"/>
    <w:rsid w:val="005D1AE6"/>
    <w:rsid w:val="005D1D32"/>
    <w:rsid w:val="005D6C4E"/>
    <w:rsid w:val="005E03CF"/>
    <w:rsid w:val="005E1B98"/>
    <w:rsid w:val="005E5A44"/>
    <w:rsid w:val="005E7B75"/>
    <w:rsid w:val="005F057E"/>
    <w:rsid w:val="005F2ACC"/>
    <w:rsid w:val="005F2FAD"/>
    <w:rsid w:val="005F6634"/>
    <w:rsid w:val="005F772A"/>
    <w:rsid w:val="00601723"/>
    <w:rsid w:val="00602429"/>
    <w:rsid w:val="006034DE"/>
    <w:rsid w:val="006061E3"/>
    <w:rsid w:val="00621FD2"/>
    <w:rsid w:val="00623ACA"/>
    <w:rsid w:val="00632CFF"/>
    <w:rsid w:val="0063754C"/>
    <w:rsid w:val="00642FBE"/>
    <w:rsid w:val="00643005"/>
    <w:rsid w:val="00645CD8"/>
    <w:rsid w:val="00646E88"/>
    <w:rsid w:val="00646F94"/>
    <w:rsid w:val="00647D7D"/>
    <w:rsid w:val="0065061B"/>
    <w:rsid w:val="00650E3A"/>
    <w:rsid w:val="0065337B"/>
    <w:rsid w:val="00654547"/>
    <w:rsid w:val="00656D25"/>
    <w:rsid w:val="00657483"/>
    <w:rsid w:val="006617FD"/>
    <w:rsid w:val="006623FD"/>
    <w:rsid w:val="00663B91"/>
    <w:rsid w:val="0069504D"/>
    <w:rsid w:val="00696242"/>
    <w:rsid w:val="00696768"/>
    <w:rsid w:val="006A20F4"/>
    <w:rsid w:val="006A2F51"/>
    <w:rsid w:val="006A7D56"/>
    <w:rsid w:val="006B2E7F"/>
    <w:rsid w:val="006B37C3"/>
    <w:rsid w:val="006B3944"/>
    <w:rsid w:val="006C1346"/>
    <w:rsid w:val="006C1B73"/>
    <w:rsid w:val="006C2062"/>
    <w:rsid w:val="006C22B8"/>
    <w:rsid w:val="006C27BB"/>
    <w:rsid w:val="006C4EAA"/>
    <w:rsid w:val="006C4ED9"/>
    <w:rsid w:val="006C56FF"/>
    <w:rsid w:val="006D068C"/>
    <w:rsid w:val="006D3A0D"/>
    <w:rsid w:val="006D3D85"/>
    <w:rsid w:val="006D4404"/>
    <w:rsid w:val="006D63B1"/>
    <w:rsid w:val="006D66F9"/>
    <w:rsid w:val="006D7C72"/>
    <w:rsid w:val="006E5A6D"/>
    <w:rsid w:val="006F4B85"/>
    <w:rsid w:val="0070013B"/>
    <w:rsid w:val="007004F3"/>
    <w:rsid w:val="007065B9"/>
    <w:rsid w:val="007133EC"/>
    <w:rsid w:val="00722B63"/>
    <w:rsid w:val="00726A12"/>
    <w:rsid w:val="00734247"/>
    <w:rsid w:val="00740559"/>
    <w:rsid w:val="00740F4A"/>
    <w:rsid w:val="00742C8E"/>
    <w:rsid w:val="007450B7"/>
    <w:rsid w:val="00746A00"/>
    <w:rsid w:val="00747B98"/>
    <w:rsid w:val="00751127"/>
    <w:rsid w:val="00765018"/>
    <w:rsid w:val="0077286D"/>
    <w:rsid w:val="00775603"/>
    <w:rsid w:val="00782E10"/>
    <w:rsid w:val="0079377C"/>
    <w:rsid w:val="0079678A"/>
    <w:rsid w:val="00796967"/>
    <w:rsid w:val="007A2643"/>
    <w:rsid w:val="007A2DBA"/>
    <w:rsid w:val="007A5B8D"/>
    <w:rsid w:val="007A76AB"/>
    <w:rsid w:val="007B010C"/>
    <w:rsid w:val="007B2C1D"/>
    <w:rsid w:val="007B53FC"/>
    <w:rsid w:val="007B6522"/>
    <w:rsid w:val="007C101C"/>
    <w:rsid w:val="007C26C1"/>
    <w:rsid w:val="007C58FB"/>
    <w:rsid w:val="007C684A"/>
    <w:rsid w:val="007E22D2"/>
    <w:rsid w:val="007E4747"/>
    <w:rsid w:val="007E4CDF"/>
    <w:rsid w:val="007E5502"/>
    <w:rsid w:val="007E6DDA"/>
    <w:rsid w:val="007E7BE9"/>
    <w:rsid w:val="007F7F13"/>
    <w:rsid w:val="00800AF8"/>
    <w:rsid w:val="00801E72"/>
    <w:rsid w:val="008023C4"/>
    <w:rsid w:val="008119F8"/>
    <w:rsid w:val="00811A1B"/>
    <w:rsid w:val="00815173"/>
    <w:rsid w:val="00816DC8"/>
    <w:rsid w:val="0082021D"/>
    <w:rsid w:val="00820F2F"/>
    <w:rsid w:val="00821D33"/>
    <w:rsid w:val="00830A02"/>
    <w:rsid w:val="00834141"/>
    <w:rsid w:val="00835DF4"/>
    <w:rsid w:val="00841400"/>
    <w:rsid w:val="008433A0"/>
    <w:rsid w:val="008448A3"/>
    <w:rsid w:val="0087242C"/>
    <w:rsid w:val="00872DF7"/>
    <w:rsid w:val="00895584"/>
    <w:rsid w:val="00895860"/>
    <w:rsid w:val="00897903"/>
    <w:rsid w:val="00897BC9"/>
    <w:rsid w:val="008A280E"/>
    <w:rsid w:val="008A385C"/>
    <w:rsid w:val="008A3E27"/>
    <w:rsid w:val="008A41B1"/>
    <w:rsid w:val="008A7427"/>
    <w:rsid w:val="008B5939"/>
    <w:rsid w:val="008C4C4F"/>
    <w:rsid w:val="008C5BC2"/>
    <w:rsid w:val="008D0006"/>
    <w:rsid w:val="008D0904"/>
    <w:rsid w:val="008D1968"/>
    <w:rsid w:val="008D3810"/>
    <w:rsid w:val="008D3E99"/>
    <w:rsid w:val="008D400E"/>
    <w:rsid w:val="008D4847"/>
    <w:rsid w:val="008D7D63"/>
    <w:rsid w:val="008E014A"/>
    <w:rsid w:val="008E2AB3"/>
    <w:rsid w:val="008E6B18"/>
    <w:rsid w:val="008F2946"/>
    <w:rsid w:val="008F5E5E"/>
    <w:rsid w:val="008F5EAE"/>
    <w:rsid w:val="008F653A"/>
    <w:rsid w:val="0090722E"/>
    <w:rsid w:val="00910BAF"/>
    <w:rsid w:val="00911BA0"/>
    <w:rsid w:val="009174EB"/>
    <w:rsid w:val="009203B3"/>
    <w:rsid w:val="009217AF"/>
    <w:rsid w:val="00921E53"/>
    <w:rsid w:val="009309F8"/>
    <w:rsid w:val="00931A2B"/>
    <w:rsid w:val="0093383B"/>
    <w:rsid w:val="00934C3E"/>
    <w:rsid w:val="00934FE5"/>
    <w:rsid w:val="0094203A"/>
    <w:rsid w:val="0095532D"/>
    <w:rsid w:val="009564BD"/>
    <w:rsid w:val="00960FBC"/>
    <w:rsid w:val="0096132C"/>
    <w:rsid w:val="00964551"/>
    <w:rsid w:val="009667DC"/>
    <w:rsid w:val="00973EF9"/>
    <w:rsid w:val="009757E8"/>
    <w:rsid w:val="00984899"/>
    <w:rsid w:val="00986AC9"/>
    <w:rsid w:val="00987FE5"/>
    <w:rsid w:val="0099366B"/>
    <w:rsid w:val="00995DF8"/>
    <w:rsid w:val="00995E08"/>
    <w:rsid w:val="00997E9B"/>
    <w:rsid w:val="009A3C18"/>
    <w:rsid w:val="009A564A"/>
    <w:rsid w:val="009A632F"/>
    <w:rsid w:val="009B7874"/>
    <w:rsid w:val="009C21C8"/>
    <w:rsid w:val="009C2FF0"/>
    <w:rsid w:val="009C35F3"/>
    <w:rsid w:val="009C666E"/>
    <w:rsid w:val="009C74DD"/>
    <w:rsid w:val="009D4993"/>
    <w:rsid w:val="009D6E43"/>
    <w:rsid w:val="009D6F0A"/>
    <w:rsid w:val="009E478D"/>
    <w:rsid w:val="009E4AEA"/>
    <w:rsid w:val="009F51A7"/>
    <w:rsid w:val="00A10020"/>
    <w:rsid w:val="00A13CF9"/>
    <w:rsid w:val="00A148F0"/>
    <w:rsid w:val="00A14F92"/>
    <w:rsid w:val="00A16D78"/>
    <w:rsid w:val="00A17C7F"/>
    <w:rsid w:val="00A17E0F"/>
    <w:rsid w:val="00A24456"/>
    <w:rsid w:val="00A26290"/>
    <w:rsid w:val="00A42D20"/>
    <w:rsid w:val="00A4521D"/>
    <w:rsid w:val="00A50000"/>
    <w:rsid w:val="00A51883"/>
    <w:rsid w:val="00A5343B"/>
    <w:rsid w:val="00A54DA9"/>
    <w:rsid w:val="00A5504D"/>
    <w:rsid w:val="00A55CE4"/>
    <w:rsid w:val="00A56392"/>
    <w:rsid w:val="00A56A22"/>
    <w:rsid w:val="00A57F25"/>
    <w:rsid w:val="00A60159"/>
    <w:rsid w:val="00A6040C"/>
    <w:rsid w:val="00A663D4"/>
    <w:rsid w:val="00A80066"/>
    <w:rsid w:val="00A81A37"/>
    <w:rsid w:val="00A821FB"/>
    <w:rsid w:val="00A82ED1"/>
    <w:rsid w:val="00A92299"/>
    <w:rsid w:val="00A92AA3"/>
    <w:rsid w:val="00A95509"/>
    <w:rsid w:val="00A95BA3"/>
    <w:rsid w:val="00A965D7"/>
    <w:rsid w:val="00AA22BB"/>
    <w:rsid w:val="00AA5611"/>
    <w:rsid w:val="00AB00E4"/>
    <w:rsid w:val="00AB08C3"/>
    <w:rsid w:val="00AB2027"/>
    <w:rsid w:val="00AB75AF"/>
    <w:rsid w:val="00AC0EA3"/>
    <w:rsid w:val="00AC0F2C"/>
    <w:rsid w:val="00AC1F26"/>
    <w:rsid w:val="00AC2809"/>
    <w:rsid w:val="00AC282B"/>
    <w:rsid w:val="00AC64A0"/>
    <w:rsid w:val="00AD0068"/>
    <w:rsid w:val="00AD3F9E"/>
    <w:rsid w:val="00AD571E"/>
    <w:rsid w:val="00AD7CE5"/>
    <w:rsid w:val="00AE0575"/>
    <w:rsid w:val="00AE2D7B"/>
    <w:rsid w:val="00AE3133"/>
    <w:rsid w:val="00AE39DD"/>
    <w:rsid w:val="00AE5335"/>
    <w:rsid w:val="00AF2BCD"/>
    <w:rsid w:val="00AF3C3B"/>
    <w:rsid w:val="00AF52B0"/>
    <w:rsid w:val="00B0145D"/>
    <w:rsid w:val="00B02854"/>
    <w:rsid w:val="00B054B2"/>
    <w:rsid w:val="00B06A04"/>
    <w:rsid w:val="00B109CC"/>
    <w:rsid w:val="00B11B3C"/>
    <w:rsid w:val="00B153BF"/>
    <w:rsid w:val="00B200CE"/>
    <w:rsid w:val="00B22BF7"/>
    <w:rsid w:val="00B33CC5"/>
    <w:rsid w:val="00B41052"/>
    <w:rsid w:val="00B41E68"/>
    <w:rsid w:val="00B428B6"/>
    <w:rsid w:val="00B460C1"/>
    <w:rsid w:val="00B54C60"/>
    <w:rsid w:val="00B569ED"/>
    <w:rsid w:val="00B56C02"/>
    <w:rsid w:val="00B60D8B"/>
    <w:rsid w:val="00B61707"/>
    <w:rsid w:val="00B61C74"/>
    <w:rsid w:val="00B649CB"/>
    <w:rsid w:val="00B66B71"/>
    <w:rsid w:val="00B6775C"/>
    <w:rsid w:val="00B74397"/>
    <w:rsid w:val="00B74858"/>
    <w:rsid w:val="00B772DC"/>
    <w:rsid w:val="00B77FD4"/>
    <w:rsid w:val="00B80855"/>
    <w:rsid w:val="00B81FEF"/>
    <w:rsid w:val="00B82172"/>
    <w:rsid w:val="00B82414"/>
    <w:rsid w:val="00B8407D"/>
    <w:rsid w:val="00B847B0"/>
    <w:rsid w:val="00B87202"/>
    <w:rsid w:val="00BA370E"/>
    <w:rsid w:val="00BA3FFE"/>
    <w:rsid w:val="00BA608E"/>
    <w:rsid w:val="00BB13C3"/>
    <w:rsid w:val="00BB1822"/>
    <w:rsid w:val="00BB3EE4"/>
    <w:rsid w:val="00BB44FF"/>
    <w:rsid w:val="00BC1C4B"/>
    <w:rsid w:val="00BC23F6"/>
    <w:rsid w:val="00BC62BB"/>
    <w:rsid w:val="00BD6613"/>
    <w:rsid w:val="00BD7865"/>
    <w:rsid w:val="00BD7C46"/>
    <w:rsid w:val="00BE0D6B"/>
    <w:rsid w:val="00BE6925"/>
    <w:rsid w:val="00BE737E"/>
    <w:rsid w:val="00BF0A9C"/>
    <w:rsid w:val="00BF20EB"/>
    <w:rsid w:val="00BF2F99"/>
    <w:rsid w:val="00C00B5F"/>
    <w:rsid w:val="00C0238C"/>
    <w:rsid w:val="00C10118"/>
    <w:rsid w:val="00C12321"/>
    <w:rsid w:val="00C12656"/>
    <w:rsid w:val="00C12D1B"/>
    <w:rsid w:val="00C14795"/>
    <w:rsid w:val="00C15F24"/>
    <w:rsid w:val="00C16CF4"/>
    <w:rsid w:val="00C20C76"/>
    <w:rsid w:val="00C21ADC"/>
    <w:rsid w:val="00C25BD1"/>
    <w:rsid w:val="00C313CF"/>
    <w:rsid w:val="00C32C8F"/>
    <w:rsid w:val="00C335AC"/>
    <w:rsid w:val="00C35128"/>
    <w:rsid w:val="00C35EB9"/>
    <w:rsid w:val="00C415F1"/>
    <w:rsid w:val="00C55617"/>
    <w:rsid w:val="00C6640C"/>
    <w:rsid w:val="00C7147E"/>
    <w:rsid w:val="00C75F27"/>
    <w:rsid w:val="00C76755"/>
    <w:rsid w:val="00C810B3"/>
    <w:rsid w:val="00C829A2"/>
    <w:rsid w:val="00C82FE5"/>
    <w:rsid w:val="00C9246E"/>
    <w:rsid w:val="00C9376E"/>
    <w:rsid w:val="00C95FBF"/>
    <w:rsid w:val="00CA1742"/>
    <w:rsid w:val="00CA44BA"/>
    <w:rsid w:val="00CA5279"/>
    <w:rsid w:val="00CB0957"/>
    <w:rsid w:val="00CB12B5"/>
    <w:rsid w:val="00CB1D9B"/>
    <w:rsid w:val="00CB4A3D"/>
    <w:rsid w:val="00CC060F"/>
    <w:rsid w:val="00CC0A3B"/>
    <w:rsid w:val="00CC5981"/>
    <w:rsid w:val="00CC6825"/>
    <w:rsid w:val="00CD03F3"/>
    <w:rsid w:val="00CD3C40"/>
    <w:rsid w:val="00CD76BB"/>
    <w:rsid w:val="00CE65FB"/>
    <w:rsid w:val="00CF23EB"/>
    <w:rsid w:val="00CF7C30"/>
    <w:rsid w:val="00D005D5"/>
    <w:rsid w:val="00D00ABE"/>
    <w:rsid w:val="00D037E4"/>
    <w:rsid w:val="00D03B69"/>
    <w:rsid w:val="00D05D51"/>
    <w:rsid w:val="00D10818"/>
    <w:rsid w:val="00D218D6"/>
    <w:rsid w:val="00D21E51"/>
    <w:rsid w:val="00D237E2"/>
    <w:rsid w:val="00D27AA4"/>
    <w:rsid w:val="00D30CB3"/>
    <w:rsid w:val="00D32C60"/>
    <w:rsid w:val="00D32D34"/>
    <w:rsid w:val="00D33CCB"/>
    <w:rsid w:val="00D366C2"/>
    <w:rsid w:val="00D42DE9"/>
    <w:rsid w:val="00D43E8D"/>
    <w:rsid w:val="00D44478"/>
    <w:rsid w:val="00D502C9"/>
    <w:rsid w:val="00D5134A"/>
    <w:rsid w:val="00D52E43"/>
    <w:rsid w:val="00D541EA"/>
    <w:rsid w:val="00D553BB"/>
    <w:rsid w:val="00D563F4"/>
    <w:rsid w:val="00D565C2"/>
    <w:rsid w:val="00D60312"/>
    <w:rsid w:val="00D62A02"/>
    <w:rsid w:val="00D63F12"/>
    <w:rsid w:val="00D669A0"/>
    <w:rsid w:val="00D73428"/>
    <w:rsid w:val="00D768A9"/>
    <w:rsid w:val="00D77CCC"/>
    <w:rsid w:val="00D8002C"/>
    <w:rsid w:val="00D8111E"/>
    <w:rsid w:val="00D823EB"/>
    <w:rsid w:val="00D92E48"/>
    <w:rsid w:val="00DA0767"/>
    <w:rsid w:val="00DA235D"/>
    <w:rsid w:val="00DA2B71"/>
    <w:rsid w:val="00DB0104"/>
    <w:rsid w:val="00DB7076"/>
    <w:rsid w:val="00DC39BB"/>
    <w:rsid w:val="00DC5A36"/>
    <w:rsid w:val="00DC60CD"/>
    <w:rsid w:val="00DC6F3B"/>
    <w:rsid w:val="00DD0C21"/>
    <w:rsid w:val="00DD14F6"/>
    <w:rsid w:val="00DD385C"/>
    <w:rsid w:val="00DD38A7"/>
    <w:rsid w:val="00DE22D7"/>
    <w:rsid w:val="00DE28EB"/>
    <w:rsid w:val="00DE6357"/>
    <w:rsid w:val="00DF15E6"/>
    <w:rsid w:val="00E00E7D"/>
    <w:rsid w:val="00E0103F"/>
    <w:rsid w:val="00E025BC"/>
    <w:rsid w:val="00E02BA3"/>
    <w:rsid w:val="00E04925"/>
    <w:rsid w:val="00E06D5B"/>
    <w:rsid w:val="00E06D62"/>
    <w:rsid w:val="00E10BC3"/>
    <w:rsid w:val="00E131F6"/>
    <w:rsid w:val="00E13932"/>
    <w:rsid w:val="00E15B17"/>
    <w:rsid w:val="00E163BB"/>
    <w:rsid w:val="00E217F1"/>
    <w:rsid w:val="00E24270"/>
    <w:rsid w:val="00E2571C"/>
    <w:rsid w:val="00E31884"/>
    <w:rsid w:val="00E33A7F"/>
    <w:rsid w:val="00E41B7A"/>
    <w:rsid w:val="00E41ED0"/>
    <w:rsid w:val="00E42B2B"/>
    <w:rsid w:val="00E514D9"/>
    <w:rsid w:val="00E55BED"/>
    <w:rsid w:val="00E56F00"/>
    <w:rsid w:val="00E62E6D"/>
    <w:rsid w:val="00E63DBF"/>
    <w:rsid w:val="00E67DE1"/>
    <w:rsid w:val="00E72BEF"/>
    <w:rsid w:val="00E75B5A"/>
    <w:rsid w:val="00E7649B"/>
    <w:rsid w:val="00E80606"/>
    <w:rsid w:val="00E8250C"/>
    <w:rsid w:val="00E8758F"/>
    <w:rsid w:val="00E879F9"/>
    <w:rsid w:val="00E92E57"/>
    <w:rsid w:val="00E93FBE"/>
    <w:rsid w:val="00E952ED"/>
    <w:rsid w:val="00EA03A6"/>
    <w:rsid w:val="00EA0D55"/>
    <w:rsid w:val="00EA1333"/>
    <w:rsid w:val="00EA1CD0"/>
    <w:rsid w:val="00EB1A01"/>
    <w:rsid w:val="00EB1F8F"/>
    <w:rsid w:val="00EB4B1C"/>
    <w:rsid w:val="00EB5112"/>
    <w:rsid w:val="00EC2040"/>
    <w:rsid w:val="00EC3E70"/>
    <w:rsid w:val="00EC3F92"/>
    <w:rsid w:val="00EC5E62"/>
    <w:rsid w:val="00ED0F9F"/>
    <w:rsid w:val="00ED2FA4"/>
    <w:rsid w:val="00ED4AB3"/>
    <w:rsid w:val="00ED6F43"/>
    <w:rsid w:val="00EE165B"/>
    <w:rsid w:val="00EE64F1"/>
    <w:rsid w:val="00EF4B4B"/>
    <w:rsid w:val="00EF4F5C"/>
    <w:rsid w:val="00EF5B15"/>
    <w:rsid w:val="00EF6C59"/>
    <w:rsid w:val="00F0259E"/>
    <w:rsid w:val="00F04EC8"/>
    <w:rsid w:val="00F069CB"/>
    <w:rsid w:val="00F10D51"/>
    <w:rsid w:val="00F110B3"/>
    <w:rsid w:val="00F120B9"/>
    <w:rsid w:val="00F12664"/>
    <w:rsid w:val="00F12FBB"/>
    <w:rsid w:val="00F14926"/>
    <w:rsid w:val="00F151FD"/>
    <w:rsid w:val="00F20C4E"/>
    <w:rsid w:val="00F21F22"/>
    <w:rsid w:val="00F22FAC"/>
    <w:rsid w:val="00F23880"/>
    <w:rsid w:val="00F23E83"/>
    <w:rsid w:val="00F2620C"/>
    <w:rsid w:val="00F308C0"/>
    <w:rsid w:val="00F31D57"/>
    <w:rsid w:val="00F37FBE"/>
    <w:rsid w:val="00F4051F"/>
    <w:rsid w:val="00F5039E"/>
    <w:rsid w:val="00F53BD6"/>
    <w:rsid w:val="00F56823"/>
    <w:rsid w:val="00F653A9"/>
    <w:rsid w:val="00F65544"/>
    <w:rsid w:val="00F7270E"/>
    <w:rsid w:val="00F761AF"/>
    <w:rsid w:val="00F91910"/>
    <w:rsid w:val="00F94E94"/>
    <w:rsid w:val="00F96D76"/>
    <w:rsid w:val="00FA14B2"/>
    <w:rsid w:val="00FA4D5D"/>
    <w:rsid w:val="00FA6FC8"/>
    <w:rsid w:val="00FB14D1"/>
    <w:rsid w:val="00FB186B"/>
    <w:rsid w:val="00FB4BD6"/>
    <w:rsid w:val="00FB5155"/>
    <w:rsid w:val="00FC7395"/>
    <w:rsid w:val="00FD0F54"/>
    <w:rsid w:val="00FD16E7"/>
    <w:rsid w:val="00FD5C95"/>
    <w:rsid w:val="00FD62BC"/>
    <w:rsid w:val="00FE43DD"/>
    <w:rsid w:val="00FE5425"/>
    <w:rsid w:val="00FE6A44"/>
    <w:rsid w:val="00FF06D3"/>
    <w:rsid w:val="00FF0873"/>
    <w:rsid w:val="00FF734E"/>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colormenu v:ext="edit" strokecolor="none [3204]"/>
    </o:shapedefaults>
    <o:shapelayout v:ext="edit">
      <o:idmap v:ext="edit" data="1"/>
    </o:shapelayout>
  </w:shapeDefaults>
  <w:decimalSymbol w:val="."/>
  <w:listSeparator w:val=","/>
  <w14:docId w14:val="5A29E120"/>
  <w15:docId w15:val="{D4C3D325-18B1-4595-B948-1EAC2EEB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4C37DF"/>
    <w:pPr>
      <w:spacing w:before="0" w:after="0"/>
      <w:ind w:left="720"/>
    </w:pPr>
    <w:rPr>
      <w:rFonts w:eastAsiaTheme="minorHAnsi"/>
      <w:sz w:val="24"/>
      <w:szCs w:val="22"/>
      <w:lang w:bidi="ar-SA"/>
    </w:rPr>
  </w:style>
  <w:style w:type="paragraph" w:customStyle="1" w:styleId="normalindentspaceafter">
    <w:name w:val="normal indent space after"/>
    <w:basedOn w:val="Normal"/>
    <w:qFormat/>
    <w:rsid w:val="004C37DF"/>
    <w:pPr>
      <w:spacing w:before="0"/>
      <w:ind w:left="720"/>
    </w:pPr>
    <w:rPr>
      <w:rFonts w:eastAsiaTheme="minorHAns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gCeH1DLZ88"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outu.be/_Gs5T78AxW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wB14buUE7D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outu.be/COFNomDFEm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4VA_KQPhhm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72234180D849C39B8F869E98FED69E"/>
        <w:category>
          <w:name w:val="General"/>
          <w:gallery w:val="placeholder"/>
        </w:category>
        <w:types>
          <w:type w:val="bbPlcHdr"/>
        </w:types>
        <w:behaviors>
          <w:behavior w:val="content"/>
        </w:behaviors>
        <w:guid w:val="{F8AE2FFD-9D4C-4468-9581-20A2623579A9}"/>
      </w:docPartPr>
      <w:docPartBody>
        <w:p w:rsidR="00B501AA" w:rsidRDefault="00CF1641" w:rsidP="00CF1641">
          <w:pPr>
            <w:pStyle w:val="AC72234180D849C39B8F869E98FED69E"/>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746969"/>
    <w:rsid w:val="001219CA"/>
    <w:rsid w:val="0013303E"/>
    <w:rsid w:val="00142975"/>
    <w:rsid w:val="001728B1"/>
    <w:rsid w:val="001E4CB8"/>
    <w:rsid w:val="00206028"/>
    <w:rsid w:val="002245E4"/>
    <w:rsid w:val="00242212"/>
    <w:rsid w:val="0026412E"/>
    <w:rsid w:val="002A39EA"/>
    <w:rsid w:val="002E2195"/>
    <w:rsid w:val="003219FD"/>
    <w:rsid w:val="003818FF"/>
    <w:rsid w:val="003D138A"/>
    <w:rsid w:val="00575BB7"/>
    <w:rsid w:val="005A6854"/>
    <w:rsid w:val="005B4312"/>
    <w:rsid w:val="005C5558"/>
    <w:rsid w:val="005E21AF"/>
    <w:rsid w:val="006476C8"/>
    <w:rsid w:val="00711CEA"/>
    <w:rsid w:val="00746969"/>
    <w:rsid w:val="007945E6"/>
    <w:rsid w:val="007D0B49"/>
    <w:rsid w:val="008D6766"/>
    <w:rsid w:val="008E5B69"/>
    <w:rsid w:val="00913946"/>
    <w:rsid w:val="00921066"/>
    <w:rsid w:val="00A713B7"/>
    <w:rsid w:val="00AC5B3E"/>
    <w:rsid w:val="00B2084D"/>
    <w:rsid w:val="00B501AA"/>
    <w:rsid w:val="00BE5071"/>
    <w:rsid w:val="00BE55E5"/>
    <w:rsid w:val="00CF1641"/>
    <w:rsid w:val="00D928BC"/>
    <w:rsid w:val="00DC3C7C"/>
    <w:rsid w:val="00E313AA"/>
    <w:rsid w:val="00E8083E"/>
    <w:rsid w:val="00EC146B"/>
    <w:rsid w:val="00EC379D"/>
    <w:rsid w:val="00F22286"/>
    <w:rsid w:val="00F65846"/>
    <w:rsid w:val="00F84C00"/>
    <w:rsid w:val="00F95A0A"/>
    <w:rsid w:val="00FD5D86"/>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5477048B54C089EA3DE35DB2908CF">
    <w:name w:val="22D5477048B54C089EA3DE35DB2908CF"/>
    <w:rsid w:val="00746969"/>
  </w:style>
  <w:style w:type="paragraph" w:customStyle="1" w:styleId="6AF020AB09524685AA58F9AD54997A25">
    <w:name w:val="6AF020AB09524685AA58F9AD54997A25"/>
    <w:rsid w:val="00746969"/>
  </w:style>
  <w:style w:type="paragraph" w:customStyle="1" w:styleId="B106D4FFA7734DF491E0472ED68F8AC7">
    <w:name w:val="B106D4FFA7734DF491E0472ED68F8AC7"/>
    <w:rsid w:val="00746969"/>
  </w:style>
  <w:style w:type="paragraph" w:customStyle="1" w:styleId="4F7548AF85B54374A6F53DADF3FC63B8">
    <w:name w:val="4F7548AF85B54374A6F53DADF3FC63B8"/>
    <w:rsid w:val="00575BB7"/>
  </w:style>
  <w:style w:type="paragraph" w:customStyle="1" w:styleId="AC72234180D849C39B8F869E98FED69E">
    <w:name w:val="AC72234180D849C39B8F869E98FED69E"/>
    <w:rsid w:val="00CF1641"/>
  </w:style>
  <w:style w:type="paragraph" w:customStyle="1" w:styleId="9FFF6644FAA14E56BD81D7CBFF4BF2B6">
    <w:name w:val="9FFF6644FAA14E56BD81D7CBFF4BF2B6"/>
    <w:rsid w:val="005E21AF"/>
    <w:pPr>
      <w:spacing w:after="160" w:line="259" w:lineRule="auto"/>
    </w:pPr>
  </w:style>
  <w:style w:type="paragraph" w:customStyle="1" w:styleId="3C68F598F7AA4012A5A1324E8037B374">
    <w:name w:val="3C68F598F7AA4012A5A1324E8037B374"/>
    <w:rsid w:val="005E21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52F2634-B388-4AB4-9AF9-080B5D9D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4688</Words>
  <Characters>23820</Characters>
  <Application>Microsoft Office Word</Application>
  <DocSecurity>0</DocSecurity>
  <Lines>744</Lines>
  <Paragraphs>431</Paragraphs>
  <ScaleCrop>false</ScaleCrop>
  <HeadingPairs>
    <vt:vector size="2" baseType="variant">
      <vt:variant>
        <vt:lpstr>Title</vt:lpstr>
      </vt:variant>
      <vt:variant>
        <vt:i4>1</vt:i4>
      </vt:variant>
    </vt:vector>
  </HeadingPairs>
  <TitlesOfParts>
    <vt:vector size="1" baseType="lpstr">
      <vt:lpstr>Gradebook Basics</vt:lpstr>
    </vt:vector>
  </TitlesOfParts>
  <Company>ODCTE</Company>
  <LinksUpToDate>false</LinksUpToDate>
  <CharactersWithSpaces>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Gradebook Basics</dc:title>
  <dc:creator>spehrsson</dc:creator>
  <cp:lastModifiedBy>Margi Cooper</cp:lastModifiedBy>
  <cp:revision>2</cp:revision>
  <cp:lastPrinted>2015-04-20T15:24:00Z</cp:lastPrinted>
  <dcterms:created xsi:type="dcterms:W3CDTF">2018-07-11T16:53:00Z</dcterms:created>
  <dcterms:modified xsi:type="dcterms:W3CDTF">2018-07-11T16:53:00Z</dcterms:modified>
</cp:coreProperties>
</file>