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C6" w:rsidRPr="00341E70" w:rsidRDefault="005A1C0C" w:rsidP="009A1EC6">
      <w:pPr>
        <w:pStyle w:val="Title"/>
        <w:rPr>
          <w:color w:val="C00000"/>
        </w:rPr>
      </w:pPr>
      <w:r>
        <w:rPr>
          <w:color w:val="C00000"/>
        </w:rPr>
        <w:t xml:space="preserve">17:  </w:t>
      </w:r>
      <w:r w:rsidR="009A1EC6" w:rsidRPr="00341E70">
        <w:rPr>
          <w:color w:val="C00000"/>
        </w:rPr>
        <w:t>Moodle Survey</w:t>
      </w:r>
    </w:p>
    <w:p w:rsidR="009A1EC6" w:rsidRDefault="009A1EC6" w:rsidP="009A1EC6">
      <w:pPr>
        <w:rPr>
          <w:b/>
        </w:rPr>
      </w:pPr>
    </w:p>
    <w:p w:rsidR="009A1EC6" w:rsidRDefault="009A1EC6" w:rsidP="009A1EC6">
      <w:pPr>
        <w:rPr>
          <w:b/>
        </w:rPr>
      </w:pPr>
      <w:r>
        <w:rPr>
          <w:b/>
        </w:rPr>
        <w:t xml:space="preserve">WELCOME TO THE </w:t>
      </w:r>
      <w:r w:rsidR="005A1C0C">
        <w:rPr>
          <w:b/>
        </w:rPr>
        <w:t xml:space="preserve">MOODLE </w:t>
      </w:r>
      <w:r>
        <w:rPr>
          <w:b/>
        </w:rPr>
        <w:t>SURVEY TUTORIAL!</w:t>
      </w:r>
    </w:p>
    <w:p w:rsidR="009A1EC6" w:rsidRDefault="009A1EC6" w:rsidP="009A1EC6">
      <w:r>
        <w:t>In this tutorial, you will learn:</w:t>
      </w:r>
    </w:p>
    <w:p w:rsidR="009A1EC6" w:rsidRDefault="009A1EC6" w:rsidP="009A1EC6">
      <w:pPr>
        <w:pStyle w:val="ListParagraph"/>
        <w:numPr>
          <w:ilvl w:val="0"/>
          <w:numId w:val="6"/>
        </w:numPr>
      </w:pPr>
      <w:r>
        <w:t xml:space="preserve">What the </w:t>
      </w:r>
      <w:r w:rsidR="00C74117">
        <w:t xml:space="preserve">Moodle </w:t>
      </w:r>
      <w:r>
        <w:t>Survey activity is</w:t>
      </w:r>
    </w:p>
    <w:p w:rsidR="009A1EC6" w:rsidRDefault="009A1EC6" w:rsidP="009A1EC6">
      <w:pPr>
        <w:pStyle w:val="ListParagraph"/>
        <w:numPr>
          <w:ilvl w:val="0"/>
          <w:numId w:val="6"/>
        </w:numPr>
      </w:pPr>
      <w:r>
        <w:t xml:space="preserve">Some ways to use the Survey activity </w:t>
      </w:r>
    </w:p>
    <w:p w:rsidR="009A1EC6" w:rsidRDefault="009A1EC6" w:rsidP="009A1EC6">
      <w:pPr>
        <w:pStyle w:val="ListParagraph"/>
        <w:numPr>
          <w:ilvl w:val="0"/>
          <w:numId w:val="6"/>
        </w:numPr>
      </w:pPr>
      <w:r>
        <w:t>How to set up the Survey activity in Moodle</w:t>
      </w:r>
    </w:p>
    <w:p w:rsidR="009A1EC6" w:rsidRDefault="009A1EC6" w:rsidP="009A1EC6">
      <w:r>
        <w:t xml:space="preserve">If you have not used one of </w:t>
      </w:r>
      <w:r w:rsidR="006475CF">
        <w:t>CareerTech’s</w:t>
      </w:r>
      <w:r>
        <w:t xml:space="preserve"> </w:t>
      </w:r>
      <w:r w:rsidR="00B603DB">
        <w:t>“How to Moodle”</w:t>
      </w:r>
      <w:r>
        <w:t xml:space="preserve"> tutorials before, view</w:t>
      </w:r>
      <w:r w:rsidR="006475CF">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9A1EC6" w:rsidRDefault="009A1EC6" w:rsidP="009A1EC6">
      <w:r>
        <w:t>Before taking this tutorial, you should be familiar with:</w:t>
      </w:r>
    </w:p>
    <w:p w:rsidR="009A1EC6" w:rsidRDefault="009A1EC6" w:rsidP="009A1EC6">
      <w:pPr>
        <w:pStyle w:val="ListParagraph"/>
        <w:numPr>
          <w:ilvl w:val="0"/>
          <w:numId w:val="8"/>
        </w:numPr>
      </w:pPr>
      <w:r>
        <w:t>Setting up a course in Moodle</w:t>
      </w:r>
    </w:p>
    <w:p w:rsidR="009A1EC6" w:rsidRDefault="009A1EC6" w:rsidP="009A1EC6">
      <w:pPr>
        <w:pStyle w:val="ListParagraph"/>
        <w:numPr>
          <w:ilvl w:val="0"/>
          <w:numId w:val="8"/>
        </w:numPr>
      </w:pPr>
      <w:r>
        <w:t>Adding an activity to a topic in your course</w:t>
      </w:r>
    </w:p>
    <w:p w:rsidR="009A1EC6" w:rsidRPr="002B56C2" w:rsidRDefault="009A1EC6" w:rsidP="009A1EC6">
      <w:r>
        <w:t>To begin, select from the menu below or simply turn to the next page.</w:t>
      </w:r>
    </w:p>
    <w:p w:rsidR="009A1EC6" w:rsidRDefault="009A1EC6" w:rsidP="009A1EC6">
      <w:pPr>
        <w:rPr>
          <w:b/>
        </w:rPr>
      </w:pPr>
    </w:p>
    <w:p w:rsidR="009A1EC6" w:rsidRDefault="009A1EC6" w:rsidP="009A1EC6">
      <w:pPr>
        <w:pStyle w:val="Heading1"/>
      </w:pPr>
      <w:bookmarkStart w:id="0" w:name="_Menu_of_tutorial"/>
      <w:bookmarkEnd w:id="0"/>
      <w:r>
        <w:t>Menu of tutorial topics</w:t>
      </w:r>
    </w:p>
    <w:p w:rsidR="009A1EC6" w:rsidRDefault="009A1EC6" w:rsidP="009A1EC6">
      <w:pPr>
        <w:pStyle w:val="ListParagraph"/>
      </w:pPr>
    </w:p>
    <w:p w:rsidR="009A1EC6" w:rsidRPr="001D56CA" w:rsidRDefault="00FD1FD1" w:rsidP="009A1EC6">
      <w:pPr>
        <w:pStyle w:val="ListParagraph"/>
        <w:numPr>
          <w:ilvl w:val="0"/>
          <w:numId w:val="5"/>
        </w:numPr>
      </w:pPr>
      <w:hyperlink w:anchor="_Introduction_to_Moodle" w:history="1">
        <w:r w:rsidR="009A1EC6" w:rsidRPr="00EB4B1C">
          <w:rPr>
            <w:rStyle w:val="Hyperlink"/>
          </w:rPr>
          <w:t>Introduction to Moodle Survey</w:t>
        </w:r>
      </w:hyperlink>
      <w:r w:rsidR="009A1EC6">
        <w:t xml:space="preserve"> </w:t>
      </w:r>
    </w:p>
    <w:p w:rsidR="009A1EC6" w:rsidRPr="001D56CA" w:rsidRDefault="00FD1FD1" w:rsidP="009A1EC6">
      <w:pPr>
        <w:pStyle w:val="ListParagraph"/>
        <w:numPr>
          <w:ilvl w:val="0"/>
          <w:numId w:val="5"/>
        </w:numPr>
      </w:pPr>
      <w:hyperlink w:anchor="_Ways_to_use" w:history="1">
        <w:r w:rsidR="00C74117">
          <w:rPr>
            <w:rStyle w:val="Hyperlink"/>
          </w:rPr>
          <w:t>Ways to U</w:t>
        </w:r>
        <w:r w:rsidR="009A1EC6" w:rsidRPr="00573992">
          <w:rPr>
            <w:rStyle w:val="Hyperlink"/>
          </w:rPr>
          <w:t xml:space="preserve">se the </w:t>
        </w:r>
        <w:r w:rsidR="009A1EC6">
          <w:rPr>
            <w:rStyle w:val="Hyperlink"/>
          </w:rPr>
          <w:t>Survey</w:t>
        </w:r>
        <w:r w:rsidR="009A1EC6" w:rsidRPr="00573992">
          <w:rPr>
            <w:rStyle w:val="Hyperlink"/>
          </w:rPr>
          <w:t xml:space="preserve"> Activity</w:t>
        </w:r>
      </w:hyperlink>
      <w:r w:rsidR="009A1EC6">
        <w:t xml:space="preserve"> </w:t>
      </w:r>
    </w:p>
    <w:p w:rsidR="009A1EC6" w:rsidRDefault="00FD1FD1" w:rsidP="009A1EC6">
      <w:pPr>
        <w:pStyle w:val="ListParagraph"/>
        <w:numPr>
          <w:ilvl w:val="0"/>
          <w:numId w:val="5"/>
        </w:numPr>
      </w:pPr>
      <w:hyperlink w:anchor="_Setting_up_the" w:history="1">
        <w:r w:rsidR="00C74117">
          <w:rPr>
            <w:rStyle w:val="Hyperlink"/>
          </w:rPr>
          <w:t>Setting U</w:t>
        </w:r>
        <w:r w:rsidR="00486ED0">
          <w:rPr>
            <w:rStyle w:val="Hyperlink"/>
          </w:rPr>
          <w:t>p a</w:t>
        </w:r>
        <w:r w:rsidR="009A1EC6" w:rsidRPr="00573992">
          <w:rPr>
            <w:rStyle w:val="Hyperlink"/>
          </w:rPr>
          <w:t xml:space="preserve"> Moodle </w:t>
        </w:r>
        <w:r w:rsidR="009A1EC6">
          <w:rPr>
            <w:rStyle w:val="Hyperlink"/>
          </w:rPr>
          <w:t>Survey</w:t>
        </w:r>
        <w:r w:rsidR="009A1EC6" w:rsidRPr="00573992">
          <w:rPr>
            <w:rStyle w:val="Hyperlink"/>
          </w:rPr>
          <w:t xml:space="preserve"> Activity</w:t>
        </w:r>
      </w:hyperlink>
      <w:r w:rsidR="009A1EC6">
        <w:t xml:space="preserve"> </w:t>
      </w:r>
    </w:p>
    <w:p w:rsidR="009A1EC6" w:rsidRPr="001D56CA" w:rsidRDefault="00FD1FD1" w:rsidP="009A1EC6">
      <w:pPr>
        <w:pStyle w:val="ListParagraph"/>
        <w:numPr>
          <w:ilvl w:val="0"/>
          <w:numId w:val="5"/>
        </w:numPr>
      </w:pPr>
      <w:hyperlink w:anchor="_Summary_and_resources" w:history="1">
        <w:r w:rsidR="009A1EC6" w:rsidRPr="00025DB9">
          <w:rPr>
            <w:rStyle w:val="Hyperlink"/>
          </w:rPr>
          <w:t>Summary and Resources</w:t>
        </w:r>
      </w:hyperlink>
    </w:p>
    <w:p w:rsidR="009A1EC6" w:rsidRDefault="009A1EC6" w:rsidP="009A1EC6">
      <w:r>
        <w:br w:type="page"/>
      </w:r>
    </w:p>
    <w:p w:rsidR="009A1EC6" w:rsidRDefault="009A1EC6" w:rsidP="009A1EC6">
      <w:pPr>
        <w:pStyle w:val="Heading1"/>
      </w:pPr>
      <w:bookmarkStart w:id="1" w:name="_Introduction_to_Moodle"/>
      <w:bookmarkEnd w:id="1"/>
      <w:r>
        <w:lastRenderedPageBreak/>
        <w:t>Introduction to Moodle Survey Activity</w:t>
      </w:r>
    </w:p>
    <w:p w:rsidR="009A1EC6" w:rsidRDefault="009A1EC6" w:rsidP="009A1EC6"/>
    <w:p w:rsidR="009A1EC6" w:rsidRDefault="009A1EC6" w:rsidP="009A1EC6">
      <w:r>
        <w:t xml:space="preserve">The </w:t>
      </w:r>
      <w:r w:rsidR="00E51CEA">
        <w:t xml:space="preserve">Moodle </w:t>
      </w:r>
      <w:r>
        <w:t xml:space="preserve">Survey activity </w:t>
      </w:r>
      <w:r w:rsidR="00E51CEA">
        <w:t>gives instructors pre-designed s</w:t>
      </w:r>
      <w:r>
        <w:t xml:space="preserve">urvey tools that can be used to gather data from students. </w:t>
      </w:r>
      <w:r w:rsidRPr="00D42DE9">
        <w:t>The</w:t>
      </w:r>
      <w:r>
        <w:t>se</w:t>
      </w:r>
      <w:r w:rsidRPr="00D42DE9">
        <w:t xml:space="preserve"> verified </w:t>
      </w:r>
      <w:r>
        <w:t>survey</w:t>
      </w:r>
      <w:r w:rsidRPr="00D42DE9">
        <w:t xml:space="preserve"> instruments </w:t>
      </w:r>
      <w:r>
        <w:t>are specific to</w:t>
      </w:r>
      <w:r w:rsidRPr="00D42DE9">
        <w:t xml:space="preserve"> assessing </w:t>
      </w:r>
      <w:r>
        <w:t>student</w:t>
      </w:r>
      <w:r w:rsidRPr="00D42DE9">
        <w:t xml:space="preserve"> learning</w:t>
      </w:r>
      <w:r>
        <w:t xml:space="preserve"> behaviors</w:t>
      </w:r>
      <w:r w:rsidRPr="00D42DE9">
        <w:t xml:space="preserve"> in online environments.</w:t>
      </w:r>
      <w:r>
        <w:t xml:space="preserve"> This is not a graded activity.</w:t>
      </w:r>
    </w:p>
    <w:p w:rsidR="009A1EC6" w:rsidRDefault="009A1EC6" w:rsidP="009A1EC6">
      <w:r>
        <w:t xml:space="preserve">The </w:t>
      </w:r>
      <w:r w:rsidR="00E51CEA">
        <w:t xml:space="preserve">Moodle </w:t>
      </w:r>
      <w:r>
        <w:t>Survey ac</w:t>
      </w:r>
      <w:r w:rsidR="00E51CEA">
        <w:t>tivity provides three possible s</w:t>
      </w:r>
      <w:r>
        <w:t>urvey types:</w:t>
      </w:r>
    </w:p>
    <w:p w:rsidR="009A1EC6" w:rsidRDefault="009A1EC6" w:rsidP="009A1EC6">
      <w:pPr>
        <w:pStyle w:val="ListParagraph"/>
        <w:numPr>
          <w:ilvl w:val="0"/>
          <w:numId w:val="39"/>
        </w:numPr>
      </w:pPr>
      <w:r w:rsidRPr="005A1C0C">
        <w:rPr>
          <w:b/>
        </w:rPr>
        <w:t xml:space="preserve">Attitudes </w:t>
      </w:r>
      <w:r w:rsidR="005A1C0C" w:rsidRPr="005A1C0C">
        <w:rPr>
          <w:b/>
        </w:rPr>
        <w:t>Toward</w:t>
      </w:r>
      <w:r w:rsidRPr="005A1C0C">
        <w:rPr>
          <w:b/>
        </w:rPr>
        <w:t xml:space="preserve"> Thinking and Learning Survey (ATTLS)</w:t>
      </w:r>
      <w:r w:rsidR="005A1C0C" w:rsidRPr="005A1C0C">
        <w:rPr>
          <w:b/>
        </w:rPr>
        <w:t xml:space="preserve"> —</w:t>
      </w:r>
      <w:r>
        <w:t>For measuring the extent to which a person is a ‘connected knower’ (tends to find learning more enjoyable, and is often more cooperative, congenial</w:t>
      </w:r>
      <w:r w:rsidR="00EA4F1F">
        <w:t>,</w:t>
      </w:r>
      <w:r>
        <w:t xml:space="preserve"> and more willing to build on the ideas of others) or a ‘separate knower’ (tends to take a more critical and argumentative stance to learning).</w:t>
      </w:r>
    </w:p>
    <w:p w:rsidR="009A1EC6" w:rsidRDefault="00C74117" w:rsidP="009A1EC6">
      <w:pPr>
        <w:pStyle w:val="ListParagraph"/>
        <w:numPr>
          <w:ilvl w:val="0"/>
          <w:numId w:val="39"/>
        </w:numPr>
      </w:pPr>
      <w:r>
        <w:rPr>
          <w:b/>
        </w:rPr>
        <w:t>Critical Incidents S</w:t>
      </w:r>
      <w:r w:rsidR="009A1EC6" w:rsidRPr="005A1C0C">
        <w:rPr>
          <w:b/>
        </w:rPr>
        <w:t>urvey</w:t>
      </w:r>
      <w:r w:rsidR="005A1C0C">
        <w:t>—</w:t>
      </w:r>
      <w:r w:rsidR="009A1EC6">
        <w:t>A five-question survey asking students to describe their experience with a specific event in class when a forum is connected to the event.</w:t>
      </w:r>
    </w:p>
    <w:p w:rsidR="009A1EC6" w:rsidRDefault="00EA4F1F" w:rsidP="009A1EC6">
      <w:pPr>
        <w:pStyle w:val="ListParagraph"/>
        <w:numPr>
          <w:ilvl w:val="0"/>
          <w:numId w:val="39"/>
        </w:numPr>
      </w:pPr>
      <w:r>
        <w:rPr>
          <w:b/>
        </w:rPr>
        <w:t>Constructivist On-L</w:t>
      </w:r>
      <w:r w:rsidR="009A1EC6" w:rsidRPr="005A1C0C">
        <w:rPr>
          <w:b/>
        </w:rPr>
        <w:t>ine Learning Environment Survey (COLLES)</w:t>
      </w:r>
      <w:r w:rsidR="005A1C0C" w:rsidRPr="005A1C0C">
        <w:rPr>
          <w:b/>
        </w:rPr>
        <w:t>—</w:t>
      </w:r>
      <w:r w:rsidR="009A1EC6">
        <w:t xml:space="preserve">This survey can help instructors analyze and adapt their instructional strategies to develop a more constructivist learning environment. Students can be surveyed regarding their </w:t>
      </w:r>
      <w:r w:rsidR="009A1EC6" w:rsidRPr="00182261">
        <w:rPr>
          <w:u w:val="single"/>
        </w:rPr>
        <w:t>preferences</w:t>
      </w:r>
      <w:r w:rsidR="009A1EC6">
        <w:t xml:space="preserve"> in terms of social constructivist learning activities, or their </w:t>
      </w:r>
      <w:r w:rsidR="009A1EC6" w:rsidRPr="00182261">
        <w:rPr>
          <w:u w:val="single"/>
        </w:rPr>
        <w:t>actual</w:t>
      </w:r>
      <w:r w:rsidR="009A1EC6">
        <w:t xml:space="preserve"> experience with those activities. This survey can also be combined to assess </w:t>
      </w:r>
      <w:r w:rsidR="009A1EC6" w:rsidRPr="00182261">
        <w:rPr>
          <w:u w:val="single"/>
        </w:rPr>
        <w:t>both</w:t>
      </w:r>
      <w:r w:rsidR="009A1EC6">
        <w:t xml:space="preserve"> preferred and actual with a 50-question instrument. Be aware that </w:t>
      </w:r>
      <w:r w:rsidR="00182261">
        <w:t xml:space="preserve">students sometimes find </w:t>
      </w:r>
      <w:r w:rsidR="009A1EC6">
        <w:t>the combined instrument</w:t>
      </w:r>
      <w:r w:rsidR="00182261">
        <w:t xml:space="preserve"> confusing</w:t>
      </w:r>
      <w:r w:rsidR="009A1EC6">
        <w:t>.</w:t>
      </w:r>
    </w:p>
    <w:p w:rsidR="009A1EC6" w:rsidRDefault="009A1EC6" w:rsidP="009A1EC6">
      <w:r>
        <w:t>The COLLES and ATTLS questions are five-point scale</w:t>
      </w:r>
      <w:r w:rsidR="00B77E6D">
        <w:t>s that range in responses from “almost a</w:t>
      </w:r>
      <w:r>
        <w:t>lways</w:t>
      </w:r>
      <w:r w:rsidR="00B77E6D">
        <w:t>” to “almost n</w:t>
      </w:r>
      <w:r>
        <w:t>ever.</w:t>
      </w:r>
      <w:r w:rsidR="00B77E6D">
        <w:t>”</w:t>
      </w:r>
      <w:r>
        <w:t xml:space="preserve"> The Critical Incid</w:t>
      </w:r>
      <w:r w:rsidR="00B77E6D">
        <w:t>ents Survey is a free-response s</w:t>
      </w:r>
      <w:r>
        <w:t>urvey where st</w:t>
      </w:r>
      <w:r w:rsidR="0074168B">
        <w:t>udents must type their answers.</w:t>
      </w:r>
    </w:p>
    <w:p w:rsidR="009A1EC6" w:rsidRDefault="0074168B" w:rsidP="009A1EC6">
      <w:r>
        <w:t xml:space="preserve">Moodle </w:t>
      </w:r>
      <w:r w:rsidR="009A1EC6">
        <w:t>Survey results are reported graphically. You may select from these options when viewing results:</w:t>
      </w:r>
    </w:p>
    <w:p w:rsidR="009A1EC6" w:rsidRDefault="009A1EC6" w:rsidP="009A1EC6">
      <w:pPr>
        <w:pStyle w:val="ListParagraph"/>
        <w:numPr>
          <w:ilvl w:val="0"/>
          <w:numId w:val="40"/>
        </w:numPr>
      </w:pPr>
      <w:r>
        <w:t>Summary</w:t>
      </w:r>
    </w:p>
    <w:p w:rsidR="009A1EC6" w:rsidRDefault="009A1EC6" w:rsidP="009A1EC6">
      <w:pPr>
        <w:pStyle w:val="ListParagraph"/>
        <w:numPr>
          <w:ilvl w:val="0"/>
          <w:numId w:val="40"/>
        </w:numPr>
      </w:pPr>
      <w:r>
        <w:t>Scales</w:t>
      </w:r>
    </w:p>
    <w:p w:rsidR="009A1EC6" w:rsidRDefault="009A1EC6" w:rsidP="009A1EC6">
      <w:pPr>
        <w:pStyle w:val="ListParagraph"/>
        <w:numPr>
          <w:ilvl w:val="0"/>
          <w:numId w:val="40"/>
        </w:numPr>
      </w:pPr>
      <w:r>
        <w:t>Questions</w:t>
      </w:r>
    </w:p>
    <w:p w:rsidR="009A1EC6" w:rsidRDefault="009A1EC6" w:rsidP="009A1EC6">
      <w:pPr>
        <w:pStyle w:val="ListParagraph"/>
        <w:numPr>
          <w:ilvl w:val="0"/>
          <w:numId w:val="40"/>
        </w:numPr>
      </w:pPr>
      <w:r>
        <w:t>Participants</w:t>
      </w:r>
    </w:p>
    <w:p w:rsidR="009A1EC6" w:rsidRDefault="009A1EC6" w:rsidP="009A1EC6">
      <w:r>
        <w:t>You may also download results if further analysis is desired.</w:t>
      </w:r>
    </w:p>
    <w:p w:rsidR="009A1EC6" w:rsidRDefault="009A1EC6" w:rsidP="009A1EC6"/>
    <w:p w:rsidR="009A1EC6" w:rsidRDefault="009A1EC6" w:rsidP="009A1EC6">
      <w:pPr>
        <w:rPr>
          <w:b/>
        </w:rPr>
      </w:pPr>
      <w:r>
        <w:rPr>
          <w:b/>
        </w:rPr>
        <w:br w:type="page"/>
      </w:r>
    </w:p>
    <w:p w:rsidR="009A1EC6" w:rsidRPr="00B41052" w:rsidRDefault="009A1EC6" w:rsidP="009A1EC6">
      <w:pPr>
        <w:rPr>
          <w:b/>
        </w:rPr>
      </w:pPr>
      <w:r w:rsidRPr="00B41052">
        <w:rPr>
          <w:b/>
        </w:rPr>
        <w:lastRenderedPageBreak/>
        <w:t xml:space="preserve">How is </w:t>
      </w:r>
      <w:r w:rsidR="0074168B">
        <w:rPr>
          <w:b/>
        </w:rPr>
        <w:t xml:space="preserve">a Moodle </w:t>
      </w:r>
      <w:r>
        <w:rPr>
          <w:b/>
        </w:rPr>
        <w:t>Survey</w:t>
      </w:r>
      <w:r w:rsidRPr="00B41052">
        <w:rPr>
          <w:b/>
        </w:rPr>
        <w:t xml:space="preserve"> different from </w:t>
      </w:r>
      <w:r>
        <w:rPr>
          <w:b/>
        </w:rPr>
        <w:t>Feedback</w:t>
      </w:r>
      <w:r w:rsidRPr="00B41052">
        <w:rPr>
          <w:b/>
        </w:rPr>
        <w:t xml:space="preserve">, Choice, or </w:t>
      </w:r>
      <w:r>
        <w:rPr>
          <w:b/>
        </w:rPr>
        <w:t>Questionnaire</w:t>
      </w:r>
      <w:r w:rsidRPr="00B41052">
        <w:rPr>
          <w:b/>
        </w:rPr>
        <w:t>?</w:t>
      </w:r>
    </w:p>
    <w:tbl>
      <w:tblPr>
        <w:tblStyle w:val="TableGrid"/>
        <w:tblW w:w="0" w:type="auto"/>
        <w:tblLook w:val="04A0" w:firstRow="1" w:lastRow="0" w:firstColumn="1" w:lastColumn="0" w:noHBand="0" w:noVBand="1"/>
      </w:tblPr>
      <w:tblGrid>
        <w:gridCol w:w="2088"/>
        <w:gridCol w:w="7110"/>
      </w:tblGrid>
      <w:tr w:rsidR="009A1EC6" w:rsidTr="00620D35">
        <w:tc>
          <w:tcPr>
            <w:tcW w:w="2088" w:type="dxa"/>
          </w:tcPr>
          <w:p w:rsidR="009A1EC6" w:rsidRPr="007004F3" w:rsidRDefault="009A1EC6" w:rsidP="00620D35">
            <w:pPr>
              <w:spacing w:before="120" w:after="120"/>
              <w:rPr>
                <w:b/>
              </w:rPr>
            </w:pPr>
            <w:r>
              <w:rPr>
                <w:b/>
              </w:rPr>
              <w:t>Questionnaire</w:t>
            </w:r>
          </w:p>
        </w:tc>
        <w:tc>
          <w:tcPr>
            <w:tcW w:w="7110" w:type="dxa"/>
          </w:tcPr>
          <w:p w:rsidR="009A1EC6" w:rsidRDefault="009A1EC6" w:rsidP="00C74117">
            <w:pPr>
              <w:spacing w:before="120" w:after="120"/>
            </w:pPr>
            <w:r>
              <w:t xml:space="preserve">Use the Questionnaire </w:t>
            </w:r>
            <w:r w:rsidR="00C16985">
              <w:t xml:space="preserve">activity </w:t>
            </w:r>
            <w:r>
              <w:t>when the data you want to collect requires you write your own questions, and you want to use the types of question formats that are ava</w:t>
            </w:r>
            <w:r w:rsidR="0074168B">
              <w:t>ilable with Questionnaire. The Q</w:t>
            </w:r>
            <w:r>
              <w:t xml:space="preserve">uestionnaire </w:t>
            </w:r>
            <w:r w:rsidR="0074168B">
              <w:t xml:space="preserve">activity </w:t>
            </w:r>
            <w:r>
              <w:t>can be set to collect respondent names, or to allow anonymous responses.</w:t>
            </w:r>
          </w:p>
        </w:tc>
      </w:tr>
      <w:tr w:rsidR="009A1EC6" w:rsidTr="00620D35">
        <w:tc>
          <w:tcPr>
            <w:tcW w:w="2088" w:type="dxa"/>
          </w:tcPr>
          <w:p w:rsidR="009A1EC6" w:rsidRPr="007004F3" w:rsidRDefault="009A1EC6" w:rsidP="00620D35">
            <w:pPr>
              <w:spacing w:before="120" w:after="120"/>
              <w:rPr>
                <w:b/>
              </w:rPr>
            </w:pPr>
            <w:r>
              <w:rPr>
                <w:b/>
              </w:rPr>
              <w:t>Feedback</w:t>
            </w:r>
          </w:p>
        </w:tc>
        <w:tc>
          <w:tcPr>
            <w:tcW w:w="7110" w:type="dxa"/>
          </w:tcPr>
          <w:p w:rsidR="009A1EC6" w:rsidRDefault="009A1EC6" w:rsidP="00C74117">
            <w:pPr>
              <w:spacing w:before="120" w:after="120"/>
            </w:pPr>
            <w:r>
              <w:t xml:space="preserve">Use </w:t>
            </w:r>
            <w:r w:rsidR="00C16985">
              <w:t xml:space="preserve">the </w:t>
            </w:r>
            <w:r>
              <w:t xml:space="preserve">Feedback </w:t>
            </w:r>
            <w:r w:rsidR="00C16985">
              <w:t xml:space="preserve">activity </w:t>
            </w:r>
            <w:r>
              <w:t xml:space="preserve">when the data you want to collect requires you write your own questions, and you want to use the types of question formats that are available with Feedback. </w:t>
            </w:r>
            <w:r w:rsidR="0074168B">
              <w:t xml:space="preserve">The Moodle </w:t>
            </w:r>
            <w:r>
              <w:t xml:space="preserve">Feedback </w:t>
            </w:r>
            <w:r w:rsidR="0074168B">
              <w:t xml:space="preserve">activity </w:t>
            </w:r>
            <w:r>
              <w:t>allows you to link from the end of the response section to a specific URL. It also allows you to record certain types of information about the response, such as a timestamp. The Feedback form can be set to collect respondent names, or to allow anonymous responses.</w:t>
            </w:r>
          </w:p>
        </w:tc>
      </w:tr>
      <w:tr w:rsidR="009A1EC6" w:rsidTr="00620D35">
        <w:tc>
          <w:tcPr>
            <w:tcW w:w="2088" w:type="dxa"/>
          </w:tcPr>
          <w:p w:rsidR="009A1EC6" w:rsidRPr="007004F3" w:rsidRDefault="009A1EC6" w:rsidP="00620D35">
            <w:pPr>
              <w:spacing w:before="120" w:after="120"/>
              <w:rPr>
                <w:b/>
              </w:rPr>
            </w:pPr>
            <w:r w:rsidRPr="007004F3">
              <w:rPr>
                <w:b/>
              </w:rPr>
              <w:t>Survey</w:t>
            </w:r>
          </w:p>
        </w:tc>
        <w:tc>
          <w:tcPr>
            <w:tcW w:w="7110" w:type="dxa"/>
          </w:tcPr>
          <w:p w:rsidR="009A1EC6" w:rsidRDefault="009A1EC6" w:rsidP="00620D35">
            <w:pPr>
              <w:spacing w:before="120" w:after="120"/>
            </w:pPr>
            <w:r>
              <w:t xml:space="preserve">Use the </w:t>
            </w:r>
            <w:r w:rsidR="0074168B">
              <w:t xml:space="preserve">Moodle </w:t>
            </w:r>
            <w:r>
              <w:t>Survey activity when you want to collect information about how students learn in online environments, and you want to use a validated, pre-designed survey tool. Survey does not allow you to create your own questions. R</w:t>
            </w:r>
            <w:r w:rsidR="0074168B">
              <w:t>espondents’ names are collected—</w:t>
            </w:r>
            <w:r>
              <w:t>responses cannot be anonymous.</w:t>
            </w:r>
          </w:p>
        </w:tc>
      </w:tr>
      <w:tr w:rsidR="009A1EC6" w:rsidTr="00620D35">
        <w:tc>
          <w:tcPr>
            <w:tcW w:w="2088" w:type="dxa"/>
          </w:tcPr>
          <w:p w:rsidR="009A1EC6" w:rsidRPr="007004F3" w:rsidRDefault="009A1EC6" w:rsidP="00620D35">
            <w:pPr>
              <w:spacing w:before="120" w:after="120"/>
              <w:rPr>
                <w:b/>
              </w:rPr>
            </w:pPr>
            <w:r w:rsidRPr="007004F3">
              <w:rPr>
                <w:b/>
              </w:rPr>
              <w:t>Choice</w:t>
            </w:r>
          </w:p>
        </w:tc>
        <w:tc>
          <w:tcPr>
            <w:tcW w:w="7110" w:type="dxa"/>
          </w:tcPr>
          <w:p w:rsidR="009A1EC6" w:rsidRDefault="009A1EC6" w:rsidP="00620D35">
            <w:pPr>
              <w:spacing w:before="120" w:after="120"/>
            </w:pPr>
            <w:r>
              <w:t>Use the Choice activity when you want to poll students on a single question.</w:t>
            </w:r>
          </w:p>
        </w:tc>
      </w:tr>
    </w:tbl>
    <w:p w:rsidR="009A1EC6" w:rsidRDefault="009A1EC6" w:rsidP="009A1EC6"/>
    <w:p w:rsidR="009A1EC6" w:rsidRDefault="009A1EC6" w:rsidP="009A1EC6">
      <w:r>
        <w:t xml:space="preserve">The general process for using a </w:t>
      </w:r>
      <w:r w:rsidR="0074168B">
        <w:t xml:space="preserve">Moodle </w:t>
      </w:r>
      <w:r>
        <w:t>Survey in your classroom is:</w:t>
      </w:r>
    </w:p>
    <w:p w:rsidR="009A1EC6" w:rsidRDefault="009A1EC6" w:rsidP="008255DA">
      <w:pPr>
        <w:pStyle w:val="ListParagraph"/>
        <w:numPr>
          <w:ilvl w:val="0"/>
          <w:numId w:val="32"/>
        </w:numPr>
        <w:ind w:left="720" w:hanging="360"/>
      </w:pPr>
      <w:r>
        <w:t>The instructor</w:t>
      </w:r>
      <w:r w:rsidR="0096103F">
        <w:t xml:space="preserve"> determines the purpose of the s</w:t>
      </w:r>
      <w:r>
        <w:t>urvey.</w:t>
      </w:r>
    </w:p>
    <w:p w:rsidR="009A1EC6" w:rsidRDefault="0096103F" w:rsidP="008255DA">
      <w:pPr>
        <w:pStyle w:val="ListParagraph"/>
        <w:numPr>
          <w:ilvl w:val="0"/>
          <w:numId w:val="32"/>
        </w:numPr>
        <w:ind w:left="720" w:hanging="360"/>
      </w:pPr>
      <w:r>
        <w:t>The instructor sets up the s</w:t>
      </w:r>
      <w:r w:rsidR="009A1EC6">
        <w:t xml:space="preserve">urvey in Moodle. This includes selecting the appropriate tool for the desired purpose. </w:t>
      </w:r>
    </w:p>
    <w:p w:rsidR="009A1EC6" w:rsidRDefault="0096103F" w:rsidP="008255DA">
      <w:pPr>
        <w:pStyle w:val="ListParagraph"/>
        <w:numPr>
          <w:ilvl w:val="0"/>
          <w:numId w:val="32"/>
        </w:numPr>
        <w:ind w:left="720" w:hanging="360"/>
      </w:pPr>
      <w:r>
        <w:t>Users access the s</w:t>
      </w:r>
      <w:r w:rsidR="009A1EC6">
        <w:t>urvey and respond to it according to the parameters determined d</w:t>
      </w:r>
      <w:r>
        <w:t>uring set up, such as when the s</w:t>
      </w:r>
      <w:r w:rsidR="009A1EC6">
        <w:t>urvey is available and the frequency that a user can access and respond to it.</w:t>
      </w:r>
    </w:p>
    <w:p w:rsidR="009A1EC6" w:rsidRDefault="009A1EC6" w:rsidP="008255DA">
      <w:pPr>
        <w:pStyle w:val="ListParagraph"/>
        <w:numPr>
          <w:ilvl w:val="0"/>
          <w:numId w:val="32"/>
        </w:numPr>
        <w:ind w:left="720" w:hanging="360"/>
      </w:pPr>
      <w:r>
        <w:t>The instructor views the report of responses. There are no grades assigned for the activity.</w:t>
      </w:r>
    </w:p>
    <w:p w:rsidR="009A1EC6" w:rsidRDefault="009A1EC6" w:rsidP="009A1EC6">
      <w:r>
        <w:br w:type="page"/>
      </w:r>
    </w:p>
    <w:p w:rsidR="009A1EC6" w:rsidRDefault="009A1EC6" w:rsidP="009A1EC6">
      <w:pPr>
        <w:pStyle w:val="Heading1"/>
      </w:pPr>
      <w:bookmarkStart w:id="2" w:name="_Ways_to_use"/>
      <w:bookmarkEnd w:id="2"/>
      <w:r>
        <w:lastRenderedPageBreak/>
        <w:t>Ways to use The Survey Activity</w:t>
      </w:r>
    </w:p>
    <w:p w:rsidR="009A1EC6" w:rsidRDefault="009A1EC6" w:rsidP="009A1EC6">
      <w:pPr>
        <w:rPr>
          <w:b/>
        </w:rPr>
      </w:pPr>
    </w:p>
    <w:p w:rsidR="009A1EC6" w:rsidRPr="00D10818" w:rsidRDefault="009A1EC6" w:rsidP="009A1EC6">
      <w:pPr>
        <w:rPr>
          <w:b/>
        </w:rPr>
      </w:pPr>
      <w:r w:rsidRPr="00D10818">
        <w:rPr>
          <w:b/>
        </w:rPr>
        <w:t xml:space="preserve">Why use the Moodle </w:t>
      </w:r>
      <w:r>
        <w:rPr>
          <w:b/>
        </w:rPr>
        <w:t>Survey</w:t>
      </w:r>
      <w:r w:rsidRPr="00D10818">
        <w:rPr>
          <w:b/>
        </w:rPr>
        <w:t xml:space="preserve"> with your class? </w:t>
      </w:r>
    </w:p>
    <w:p w:rsidR="009A1EC6" w:rsidRDefault="009A1EC6" w:rsidP="009A1EC6">
      <w:r>
        <w:t xml:space="preserve">The Survey activity allows you to create multiple questions to gather information about behaviors, attitudes, or opinions. Because it is not a knowledge assessment, it is not graded. </w:t>
      </w:r>
    </w:p>
    <w:p w:rsidR="009A1EC6" w:rsidRDefault="009A1EC6" w:rsidP="009A1EC6">
      <w:r>
        <w:t>Here are some ways to make the Survey activity an effective tool.</w:t>
      </w:r>
    </w:p>
    <w:p w:rsidR="009A1EC6" w:rsidRDefault="009A1EC6" w:rsidP="009A1EC6">
      <w:pPr>
        <w:pStyle w:val="ListParagraph"/>
        <w:numPr>
          <w:ilvl w:val="0"/>
          <w:numId w:val="34"/>
        </w:numPr>
      </w:pPr>
      <w:r>
        <w:t>Gather opinions about a course or policy.</w:t>
      </w:r>
    </w:p>
    <w:p w:rsidR="009A1EC6" w:rsidRDefault="009A1EC6" w:rsidP="009A1EC6">
      <w:pPr>
        <w:pStyle w:val="ListParagraph"/>
        <w:numPr>
          <w:ilvl w:val="0"/>
          <w:numId w:val="34"/>
        </w:numPr>
      </w:pPr>
      <w:r>
        <w:t>Determine the level of interest in specific topics.</w:t>
      </w:r>
    </w:p>
    <w:p w:rsidR="009A1EC6" w:rsidRDefault="009A1EC6" w:rsidP="009A1EC6">
      <w:pPr>
        <w:pStyle w:val="ListParagraph"/>
        <w:numPr>
          <w:ilvl w:val="0"/>
          <w:numId w:val="34"/>
        </w:numPr>
      </w:pPr>
      <w:r>
        <w:t>Learn about student behaviors, such as homework completion, use of social media, or bullying.</w:t>
      </w:r>
    </w:p>
    <w:p w:rsidR="009A1EC6" w:rsidRDefault="009A1EC6" w:rsidP="009A1EC6">
      <w:r>
        <w:t>These are just a few suggestions. Experiment with your own ideas.</w:t>
      </w:r>
    </w:p>
    <w:p w:rsidR="009A1EC6" w:rsidRDefault="009A1EC6" w:rsidP="009A1EC6">
      <w:pPr>
        <w:rPr>
          <w:b/>
        </w:rPr>
      </w:pPr>
    </w:p>
    <w:p w:rsidR="009A1EC6" w:rsidRPr="00D10818" w:rsidRDefault="009A1EC6" w:rsidP="009A1EC6">
      <w:pPr>
        <w:rPr>
          <w:b/>
        </w:rPr>
      </w:pPr>
      <w:r w:rsidRPr="00D10818">
        <w:rPr>
          <w:b/>
        </w:rPr>
        <w:t>What is the teacher</w:t>
      </w:r>
      <w:r>
        <w:rPr>
          <w:b/>
        </w:rPr>
        <w:t>’</w:t>
      </w:r>
      <w:r w:rsidRPr="00D10818">
        <w:rPr>
          <w:b/>
        </w:rPr>
        <w:t xml:space="preserve">s role in the </w:t>
      </w:r>
      <w:r w:rsidR="00125D43">
        <w:rPr>
          <w:b/>
        </w:rPr>
        <w:t xml:space="preserve">Moodle </w:t>
      </w:r>
      <w:r>
        <w:rPr>
          <w:b/>
        </w:rPr>
        <w:t>Survey</w:t>
      </w:r>
      <w:r w:rsidRPr="00D10818">
        <w:rPr>
          <w:b/>
        </w:rPr>
        <w:t xml:space="preserve"> activity?</w:t>
      </w:r>
    </w:p>
    <w:p w:rsidR="009A1EC6" w:rsidRDefault="009A1EC6" w:rsidP="009A1EC6">
      <w:r>
        <w:t>The teacher should plan the questions in the Survey carefully before setting up the activity in Moodle. Survey responses can be a jumping off point for a classroom or forum discussion about the responses collected, or can be useful as a tool for the instructor to tailor future activities.</w:t>
      </w:r>
    </w:p>
    <w:p w:rsidR="009A1EC6" w:rsidRDefault="009A1EC6" w:rsidP="009A1EC6"/>
    <w:p w:rsidR="009A1EC6" w:rsidRPr="00341E70" w:rsidRDefault="009A1EC6" w:rsidP="009A1EC6">
      <w:pPr>
        <w:pBdr>
          <w:top w:val="single" w:sz="18" w:space="1" w:color="C00000"/>
          <w:left w:val="single" w:sz="18" w:space="4" w:color="C00000"/>
          <w:bottom w:val="single" w:sz="18" w:space="1" w:color="C00000"/>
          <w:right w:val="single" w:sz="18" w:space="4" w:color="C00000"/>
        </w:pBdr>
        <w:rPr>
          <w:rStyle w:val="Emphasis"/>
          <w:color w:val="C00000"/>
        </w:rPr>
      </w:pPr>
      <w:r w:rsidRPr="00341E70">
        <w:rPr>
          <w:rStyle w:val="Emphasis"/>
          <w:color w:val="C00000"/>
        </w:rPr>
        <w:t>Video demonstration:</w:t>
      </w:r>
    </w:p>
    <w:p w:rsidR="009A1EC6" w:rsidRDefault="008C5EB4" w:rsidP="009A1EC6">
      <w:pPr>
        <w:pBdr>
          <w:top w:val="single" w:sz="18" w:space="1" w:color="C00000"/>
          <w:left w:val="single" w:sz="18" w:space="4" w:color="C00000"/>
          <w:bottom w:val="single" w:sz="18" w:space="1" w:color="C00000"/>
          <w:right w:val="single" w:sz="18" w:space="4" w:color="C00000"/>
        </w:pBdr>
      </w:pPr>
      <w:r>
        <w:t>Watch this 9</w:t>
      </w:r>
      <w:r w:rsidR="009A1EC6">
        <w:t xml:space="preserve">-minute video to see a demonstration </w:t>
      </w:r>
      <w:r w:rsidR="00125D43">
        <w:t>a</w:t>
      </w:r>
      <w:r>
        <w:t>nd explanation of the ATTLS (Attitudes Toward Thinking and Learning Survey) s</w:t>
      </w:r>
      <w:r w:rsidR="00125D43">
        <w:t xml:space="preserve">urvey </w:t>
      </w:r>
      <w:r>
        <w:t>type</w:t>
      </w:r>
      <w:r w:rsidR="009A1EC6">
        <w:t>.</w:t>
      </w:r>
      <w:r>
        <w:t xml:space="preserve"> </w:t>
      </w:r>
    </w:p>
    <w:p w:rsidR="008C5EB4" w:rsidRDefault="00FD1FD1" w:rsidP="009A1EC6">
      <w:pPr>
        <w:pBdr>
          <w:top w:val="single" w:sz="18" w:space="1" w:color="C00000"/>
          <w:left w:val="single" w:sz="18" w:space="4" w:color="C00000"/>
          <w:bottom w:val="single" w:sz="18" w:space="1" w:color="C00000"/>
          <w:right w:val="single" w:sz="18" w:space="4" w:color="C00000"/>
        </w:pBdr>
      </w:pPr>
      <w:hyperlink r:id="rId8" w:history="1">
        <w:r w:rsidR="008C5EB4" w:rsidRPr="00463D1D">
          <w:rPr>
            <w:rStyle w:val="Hyperlink"/>
          </w:rPr>
          <w:t>https://www.youtube.com/watch?v=XYW0dSaFgc4</w:t>
        </w:r>
      </w:hyperlink>
    </w:p>
    <w:p w:rsidR="009A1EC6" w:rsidRDefault="009A1EC6" w:rsidP="009A1EC6">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ED4FC7">
        <w:t>rations were not created by Oklahoma CareerTech</w:t>
      </w:r>
      <w:r>
        <w:t>, and they may use a different version of Moodle. However, the steps are the same as the ones that you will use.</w:t>
      </w:r>
    </w:p>
    <w:p w:rsidR="009A1EC6" w:rsidRDefault="009A1EC6" w:rsidP="009A1EC6">
      <w:pPr>
        <w:pBdr>
          <w:top w:val="single" w:sz="18" w:space="1" w:color="C00000"/>
          <w:left w:val="single" w:sz="18" w:space="4" w:color="C00000"/>
          <w:bottom w:val="single" w:sz="18" w:space="1" w:color="C00000"/>
          <w:right w:val="single" w:sz="18" w:space="4" w:color="C00000"/>
        </w:pBdr>
      </w:pPr>
      <w:r>
        <w:br w:type="page"/>
      </w:r>
    </w:p>
    <w:p w:rsidR="009A1EC6" w:rsidRDefault="00486ED0" w:rsidP="009A1EC6">
      <w:pPr>
        <w:pStyle w:val="Heading1"/>
      </w:pPr>
      <w:bookmarkStart w:id="3" w:name="_Setting_up_the"/>
      <w:bookmarkEnd w:id="3"/>
      <w:r>
        <w:lastRenderedPageBreak/>
        <w:t>Setting up a</w:t>
      </w:r>
      <w:r w:rsidR="009A1EC6">
        <w:t xml:space="preserve"> moodle Survey Activity</w:t>
      </w:r>
    </w:p>
    <w:p w:rsidR="009A1EC6" w:rsidRDefault="009A1EC6" w:rsidP="009A1EC6"/>
    <w:p w:rsidR="009A1EC6" w:rsidRDefault="009A1EC6" w:rsidP="009A1EC6">
      <w:r>
        <w:t>To set up any activity in Moodle, you must first:</w:t>
      </w:r>
    </w:p>
    <w:p w:rsidR="009A1EC6" w:rsidRDefault="009A1EC6" w:rsidP="008255DA">
      <w:pPr>
        <w:pStyle w:val="ListParagraph"/>
        <w:numPr>
          <w:ilvl w:val="0"/>
          <w:numId w:val="33"/>
        </w:numPr>
        <w:ind w:left="720" w:hanging="360"/>
      </w:pPr>
      <w:r>
        <w:t>Go to your course page.</w:t>
      </w:r>
    </w:p>
    <w:p w:rsidR="009A1EC6" w:rsidRDefault="009A1EC6" w:rsidP="008255DA">
      <w:pPr>
        <w:pStyle w:val="ListParagraph"/>
        <w:numPr>
          <w:ilvl w:val="0"/>
          <w:numId w:val="33"/>
        </w:numPr>
        <w:ind w:left="720" w:hanging="360"/>
      </w:pPr>
      <w:r>
        <w:t>Turn editing on.</w:t>
      </w:r>
    </w:p>
    <w:p w:rsidR="009A1EC6" w:rsidRDefault="009A1EC6" w:rsidP="008255DA">
      <w:pPr>
        <w:pStyle w:val="ListParagraph"/>
        <w:numPr>
          <w:ilvl w:val="0"/>
          <w:numId w:val="33"/>
        </w:numPr>
        <w:ind w:left="720" w:hanging="360"/>
      </w:pPr>
      <w:r>
        <w:t>Choose the topic or week where you will add the activity.</w:t>
      </w:r>
    </w:p>
    <w:p w:rsidR="009A1EC6" w:rsidRDefault="00125D43" w:rsidP="008255DA">
      <w:pPr>
        <w:pStyle w:val="ListParagraph"/>
        <w:numPr>
          <w:ilvl w:val="0"/>
          <w:numId w:val="33"/>
        </w:numPr>
        <w:ind w:left="720" w:hanging="360"/>
      </w:pPr>
      <w:r>
        <w:t xml:space="preserve">Click </w:t>
      </w:r>
      <w:r w:rsidRPr="00125D43">
        <w:rPr>
          <w:b/>
        </w:rPr>
        <w:t>Add an activity</w:t>
      </w:r>
      <w:r w:rsidR="009A1EC6">
        <w:t xml:space="preserve"> under that topic or week. This displays the list of available activities.</w:t>
      </w:r>
    </w:p>
    <w:p w:rsidR="009A1EC6" w:rsidRDefault="009A1EC6" w:rsidP="009A1EC6"/>
    <w:p w:rsidR="009A1EC6" w:rsidRDefault="009A1EC6" w:rsidP="009A1EC6">
      <w:r>
        <w:t xml:space="preserve">Now </w:t>
      </w:r>
      <w:r w:rsidR="008C5EB4">
        <w:t>follow these steps to create an ATTLS s</w:t>
      </w:r>
      <w:r>
        <w:t>urvey</w:t>
      </w:r>
      <w:r w:rsidR="008C5EB4">
        <w:t xml:space="preserve"> type</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176"/>
      </w:tblGrid>
      <w:tr w:rsidR="009A1EC6" w:rsidRPr="00EC2040" w:rsidTr="00620D35">
        <w:trPr>
          <w:cantSplit/>
          <w:tblHeader/>
        </w:trPr>
        <w:tc>
          <w:tcPr>
            <w:tcW w:w="648" w:type="dxa"/>
          </w:tcPr>
          <w:p w:rsidR="009A1EC6" w:rsidRPr="00EC2040" w:rsidRDefault="009A1EC6" w:rsidP="00620D35">
            <w:pPr>
              <w:spacing w:before="0"/>
              <w:rPr>
                <w:b/>
              </w:rPr>
            </w:pPr>
            <w:r w:rsidRPr="00EC2040">
              <w:rPr>
                <w:b/>
              </w:rPr>
              <w:t>Step</w:t>
            </w:r>
          </w:p>
        </w:tc>
        <w:tc>
          <w:tcPr>
            <w:tcW w:w="4176" w:type="dxa"/>
          </w:tcPr>
          <w:p w:rsidR="009A1EC6" w:rsidRPr="00EC2040" w:rsidRDefault="009A1EC6" w:rsidP="00620D35">
            <w:pPr>
              <w:spacing w:before="0"/>
              <w:rPr>
                <w:b/>
              </w:rPr>
            </w:pPr>
            <w:r w:rsidRPr="00EC2040">
              <w:rPr>
                <w:b/>
              </w:rPr>
              <w:t>Action</w:t>
            </w:r>
          </w:p>
        </w:tc>
        <w:tc>
          <w:tcPr>
            <w:tcW w:w="4176" w:type="dxa"/>
          </w:tcPr>
          <w:p w:rsidR="009A1EC6" w:rsidRPr="00EC2040" w:rsidRDefault="009A1EC6" w:rsidP="00620D35">
            <w:pPr>
              <w:spacing w:before="0"/>
              <w:rPr>
                <w:b/>
              </w:rPr>
            </w:pPr>
            <w:r>
              <w:rPr>
                <w:b/>
              </w:rPr>
              <w:t>Notes</w:t>
            </w:r>
          </w:p>
        </w:tc>
      </w:tr>
      <w:tr w:rsidR="009A1EC6" w:rsidTr="00620D35">
        <w:trPr>
          <w:cantSplit/>
        </w:trPr>
        <w:tc>
          <w:tcPr>
            <w:tcW w:w="648" w:type="dxa"/>
          </w:tcPr>
          <w:p w:rsidR="009A1EC6" w:rsidRDefault="009A1EC6" w:rsidP="00C74117">
            <w:pPr>
              <w:pStyle w:val="ListParagraph"/>
              <w:numPr>
                <w:ilvl w:val="0"/>
                <w:numId w:val="7"/>
              </w:numPr>
              <w:spacing w:before="120" w:after="120"/>
              <w:ind w:left="180" w:hanging="180"/>
            </w:pPr>
          </w:p>
        </w:tc>
        <w:tc>
          <w:tcPr>
            <w:tcW w:w="4176" w:type="dxa"/>
          </w:tcPr>
          <w:p w:rsidR="009A1EC6" w:rsidRDefault="00125D43" w:rsidP="00C74117">
            <w:pPr>
              <w:spacing w:before="120" w:after="120"/>
            </w:pPr>
            <w:r>
              <w:t xml:space="preserve">Choose </w:t>
            </w:r>
            <w:r w:rsidRPr="00125D43">
              <w:rPr>
                <w:b/>
              </w:rPr>
              <w:t>Survey</w:t>
            </w:r>
            <w:r w:rsidR="009A1EC6">
              <w:t xml:space="preserve"> from the </w:t>
            </w:r>
            <w:r w:rsidRPr="00125D43">
              <w:rPr>
                <w:b/>
              </w:rPr>
              <w:t>Add an a</w:t>
            </w:r>
            <w:r w:rsidR="009A1EC6" w:rsidRPr="00125D43">
              <w:rPr>
                <w:b/>
              </w:rPr>
              <w:t>ctivity</w:t>
            </w:r>
            <w:r>
              <w:t xml:space="preserve"> drop</w:t>
            </w:r>
            <w:r w:rsidR="009A1EC6">
              <w:t>down list.</w:t>
            </w:r>
          </w:p>
        </w:tc>
        <w:tc>
          <w:tcPr>
            <w:tcW w:w="4176" w:type="dxa"/>
          </w:tcPr>
          <w:p w:rsidR="009A1EC6" w:rsidRDefault="009A1EC6" w:rsidP="00C74117">
            <w:pPr>
              <w:spacing w:before="120" w:after="120"/>
            </w:pPr>
            <w:r>
              <w:t>The Survey settings page will display.</w:t>
            </w:r>
          </w:p>
        </w:tc>
      </w:tr>
      <w:tr w:rsidR="009A1EC6" w:rsidTr="00620D35">
        <w:trPr>
          <w:cantSplit/>
        </w:trPr>
        <w:tc>
          <w:tcPr>
            <w:tcW w:w="648" w:type="dxa"/>
          </w:tcPr>
          <w:p w:rsidR="009A1EC6" w:rsidRDefault="009A1EC6" w:rsidP="00C74117">
            <w:pPr>
              <w:pStyle w:val="ListParagraph"/>
              <w:numPr>
                <w:ilvl w:val="0"/>
                <w:numId w:val="7"/>
              </w:numPr>
              <w:spacing w:before="120" w:after="120"/>
              <w:ind w:left="180" w:hanging="180"/>
            </w:pPr>
          </w:p>
        </w:tc>
        <w:tc>
          <w:tcPr>
            <w:tcW w:w="4176" w:type="dxa"/>
          </w:tcPr>
          <w:p w:rsidR="009A1EC6" w:rsidRPr="00125D43" w:rsidRDefault="009A1EC6" w:rsidP="00C74117">
            <w:pPr>
              <w:spacing w:before="120" w:after="120"/>
            </w:pPr>
            <w:r w:rsidRPr="00125D43">
              <w:rPr>
                <w:b/>
              </w:rPr>
              <w:t>Section:</w:t>
            </w:r>
            <w:r w:rsidRPr="00125D43">
              <w:t xml:space="preserve"> General </w:t>
            </w:r>
            <w:r w:rsidR="00E91D46" w:rsidRPr="00125D43">
              <w:br/>
            </w:r>
            <w:r w:rsidRPr="00125D43">
              <w:rPr>
                <w:b/>
              </w:rPr>
              <w:t>Field:</w:t>
            </w:r>
            <w:r w:rsidRPr="00125D43">
              <w:t xml:space="preserve"> Name</w:t>
            </w:r>
          </w:p>
          <w:p w:rsidR="009A1EC6" w:rsidRDefault="00125D43" w:rsidP="00125D43">
            <w:pPr>
              <w:spacing w:before="120" w:after="120"/>
            </w:pPr>
            <w:r>
              <w:t>Enter a title for your s</w:t>
            </w:r>
            <w:r w:rsidR="009A1EC6">
              <w:t>urvey.</w:t>
            </w:r>
          </w:p>
        </w:tc>
        <w:tc>
          <w:tcPr>
            <w:tcW w:w="4176" w:type="dxa"/>
          </w:tcPr>
          <w:p w:rsidR="009A1EC6" w:rsidRDefault="009A1EC6" w:rsidP="00C74117">
            <w:pPr>
              <w:spacing w:before="120" w:after="120"/>
            </w:pPr>
            <w:r>
              <w:t>T</w:t>
            </w:r>
            <w:r w:rsidR="00125D43">
              <w:t>he s</w:t>
            </w:r>
            <w:r>
              <w:t>urvey</w:t>
            </w:r>
            <w:r w:rsidR="00125D43">
              <w:t>’s</w:t>
            </w:r>
            <w:r>
              <w:t xml:space="preserve"> name should be concise but descriptive. This name will appear on the course page</w:t>
            </w:r>
            <w:r w:rsidR="00125D43">
              <w:t xml:space="preserve"> as a link to </w:t>
            </w:r>
            <w:r>
              <w:t>open the Survey activity.</w:t>
            </w:r>
          </w:p>
          <w:p w:rsidR="007C0043" w:rsidRDefault="007C0043" w:rsidP="00225E73">
            <w:pPr>
              <w:spacing w:before="120" w:after="120"/>
            </w:pPr>
            <w:r>
              <w:t xml:space="preserve">For training purposes, </w:t>
            </w:r>
            <w:r w:rsidR="00225E73">
              <w:t>type the name: Know Thyself.</w:t>
            </w:r>
          </w:p>
        </w:tc>
      </w:tr>
      <w:tr w:rsidR="009A1EC6" w:rsidTr="00620D35">
        <w:trPr>
          <w:cantSplit/>
        </w:trPr>
        <w:tc>
          <w:tcPr>
            <w:tcW w:w="648" w:type="dxa"/>
          </w:tcPr>
          <w:p w:rsidR="009A1EC6" w:rsidRDefault="009A1EC6" w:rsidP="00C74117">
            <w:pPr>
              <w:pStyle w:val="ListParagraph"/>
              <w:numPr>
                <w:ilvl w:val="0"/>
                <w:numId w:val="7"/>
              </w:numPr>
              <w:spacing w:before="120" w:after="120"/>
              <w:ind w:left="180" w:hanging="180"/>
            </w:pPr>
          </w:p>
        </w:tc>
        <w:tc>
          <w:tcPr>
            <w:tcW w:w="4176" w:type="dxa"/>
          </w:tcPr>
          <w:p w:rsidR="009A1EC6" w:rsidRPr="008C5EB4" w:rsidRDefault="009A1EC6" w:rsidP="00C74117">
            <w:pPr>
              <w:pStyle w:val="NoSpacing"/>
              <w:spacing w:before="120" w:after="120"/>
            </w:pPr>
            <w:r w:rsidRPr="008C5EB4">
              <w:rPr>
                <w:b/>
              </w:rPr>
              <w:t xml:space="preserve">Section: </w:t>
            </w:r>
            <w:r w:rsidRPr="008C5EB4">
              <w:t xml:space="preserve">General </w:t>
            </w:r>
            <w:r w:rsidR="00E91D46" w:rsidRPr="008C5EB4">
              <w:br/>
            </w:r>
            <w:r w:rsidRPr="008C5EB4">
              <w:rPr>
                <w:b/>
              </w:rPr>
              <w:t>Field:</w:t>
            </w:r>
            <w:r w:rsidR="008C5EB4">
              <w:t xml:space="preserve"> Survey t</w:t>
            </w:r>
            <w:r w:rsidRPr="008C5EB4">
              <w:t>ype</w:t>
            </w:r>
          </w:p>
          <w:p w:rsidR="009A1EC6" w:rsidRPr="004C24D6" w:rsidRDefault="00DF7C61" w:rsidP="00C74117">
            <w:pPr>
              <w:pStyle w:val="ListParagraph"/>
              <w:spacing w:before="120" w:after="120"/>
              <w:ind w:left="0"/>
              <w:rPr>
                <w:i/>
              </w:rPr>
            </w:pPr>
            <w:r>
              <w:t>Select a s</w:t>
            </w:r>
            <w:r w:rsidR="009A1EC6">
              <w:t xml:space="preserve">urvey type from the </w:t>
            </w:r>
            <w:r w:rsidR="008C5EB4">
              <w:t>drop</w:t>
            </w:r>
            <w:r w:rsidR="009A1EC6">
              <w:t>down list.</w:t>
            </w:r>
          </w:p>
        </w:tc>
        <w:tc>
          <w:tcPr>
            <w:tcW w:w="4176" w:type="dxa"/>
          </w:tcPr>
          <w:p w:rsidR="009A1EC6" w:rsidRDefault="008C5EB4" w:rsidP="00C74117">
            <w:pPr>
              <w:spacing w:before="120" w:after="120"/>
            </w:pPr>
            <w:r>
              <w:t>Use a s</w:t>
            </w:r>
            <w:r w:rsidR="009A1EC6">
              <w:t>urvey type that collects the right data for your purpose.</w:t>
            </w:r>
          </w:p>
          <w:p w:rsidR="007C0043" w:rsidRDefault="007C0043" w:rsidP="00C74117">
            <w:pPr>
              <w:spacing w:before="120" w:after="120"/>
            </w:pPr>
            <w:r>
              <w:t>For training purposes, select survey type ATTLS (20 item version).</w:t>
            </w:r>
          </w:p>
        </w:tc>
      </w:tr>
      <w:tr w:rsidR="009A1EC6" w:rsidTr="00620D35">
        <w:trPr>
          <w:cantSplit/>
        </w:trPr>
        <w:tc>
          <w:tcPr>
            <w:tcW w:w="648" w:type="dxa"/>
          </w:tcPr>
          <w:p w:rsidR="009A1EC6" w:rsidRDefault="009A1EC6" w:rsidP="00C74117">
            <w:pPr>
              <w:pStyle w:val="ListParagraph"/>
              <w:numPr>
                <w:ilvl w:val="0"/>
                <w:numId w:val="7"/>
              </w:numPr>
              <w:spacing w:before="120" w:after="120"/>
              <w:ind w:left="180" w:hanging="180"/>
            </w:pPr>
          </w:p>
        </w:tc>
        <w:tc>
          <w:tcPr>
            <w:tcW w:w="4176" w:type="dxa"/>
          </w:tcPr>
          <w:p w:rsidR="009A1EC6" w:rsidRPr="00DF7C61" w:rsidRDefault="009A1EC6" w:rsidP="00C74117">
            <w:pPr>
              <w:pStyle w:val="NoSpacing"/>
              <w:spacing w:before="120" w:after="120"/>
            </w:pPr>
            <w:r w:rsidRPr="00DF7C61">
              <w:rPr>
                <w:b/>
              </w:rPr>
              <w:t>Section:</w:t>
            </w:r>
            <w:r w:rsidRPr="00DF7C61">
              <w:t xml:space="preserve"> General </w:t>
            </w:r>
            <w:r w:rsidR="00E91D46" w:rsidRPr="00DF7C61">
              <w:br/>
            </w:r>
            <w:r w:rsidRPr="00DF7C61">
              <w:rPr>
                <w:b/>
              </w:rPr>
              <w:t>Field:</w:t>
            </w:r>
            <w:r w:rsidRPr="00DF7C61">
              <w:t xml:space="preserve"> Description</w:t>
            </w:r>
          </w:p>
          <w:p w:rsidR="009A1EC6" w:rsidRDefault="009A1EC6" w:rsidP="00C74117">
            <w:pPr>
              <w:spacing w:before="120" w:after="120"/>
            </w:pPr>
            <w:r>
              <w:t>Enter instructions for the student describing how you want them to use this activity.</w:t>
            </w:r>
          </w:p>
        </w:tc>
        <w:tc>
          <w:tcPr>
            <w:tcW w:w="4176" w:type="dxa"/>
          </w:tcPr>
          <w:p w:rsidR="009A1EC6" w:rsidRDefault="009A1EC6" w:rsidP="00C74117">
            <w:pPr>
              <w:spacing w:before="120" w:after="120"/>
            </w:pPr>
            <w:r>
              <w:t>Notice that you can use formatting tools for this text.</w:t>
            </w:r>
          </w:p>
          <w:p w:rsidR="009A1EC6" w:rsidRDefault="009A1EC6" w:rsidP="00C74117">
            <w:pPr>
              <w:spacing w:before="120" w:after="120"/>
            </w:pPr>
            <w:r>
              <w:t xml:space="preserve">This field is not required for </w:t>
            </w:r>
            <w:r w:rsidR="00DF7C61">
              <w:t xml:space="preserve">the </w:t>
            </w:r>
            <w:r>
              <w:t>Survey</w:t>
            </w:r>
            <w:r w:rsidR="00DF7C61">
              <w:t xml:space="preserve"> activity</w:t>
            </w:r>
            <w:r>
              <w:t>. You may want to give your students an idea of how many questions they will answer.</w:t>
            </w:r>
          </w:p>
          <w:p w:rsidR="007C0043" w:rsidRDefault="007C0043" w:rsidP="00225E73">
            <w:pPr>
              <w:spacing w:before="120" w:after="120"/>
            </w:pPr>
            <w:r>
              <w:t xml:space="preserve">For training purposes, </w:t>
            </w:r>
            <w:r w:rsidR="00225E73">
              <w:t>type this description:</w:t>
            </w:r>
            <w:r w:rsidR="00225E73">
              <w:br/>
            </w:r>
            <w:r>
              <w:t>Please respon</w:t>
            </w:r>
            <w:r w:rsidR="000A6C36">
              <w:t>d to this brief s</w:t>
            </w:r>
            <w:r>
              <w:t>urvey. Your respo</w:t>
            </w:r>
            <w:r w:rsidR="00225E73">
              <w:t>nses are not anonymous. Thanks!</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DF7C61" w:rsidRDefault="009A1EC6" w:rsidP="00620D35">
            <w:pPr>
              <w:pStyle w:val="NoSpacing"/>
              <w:spacing w:before="120"/>
            </w:pPr>
            <w:r w:rsidRPr="00DF7C61">
              <w:rPr>
                <w:b/>
              </w:rPr>
              <w:t>Section:</w:t>
            </w:r>
            <w:r w:rsidR="00641D5B">
              <w:t xml:space="preserve"> General</w:t>
            </w:r>
          </w:p>
          <w:p w:rsidR="009A1EC6" w:rsidRPr="00DF7C61" w:rsidRDefault="00DF7C61" w:rsidP="00620D35">
            <w:pPr>
              <w:pStyle w:val="NoSpacing"/>
            </w:pPr>
            <w:r w:rsidRPr="00DF7C61">
              <w:rPr>
                <w:b/>
              </w:rPr>
              <w:t>Field:</w:t>
            </w:r>
            <w:r>
              <w:t xml:space="preserve"> Display d</w:t>
            </w:r>
            <w:r w:rsidR="009A1EC6" w:rsidRPr="00DF7C61">
              <w:t>escription on course page</w:t>
            </w:r>
          </w:p>
          <w:p w:rsidR="009A1EC6" w:rsidRDefault="009A1EC6" w:rsidP="00225E73">
            <w:pPr>
              <w:spacing w:before="120" w:after="120"/>
            </w:pPr>
            <w:r>
              <w:t xml:space="preserve">Click </w:t>
            </w:r>
            <w:r w:rsidR="00DF7C61">
              <w:t xml:space="preserve">the checkbox </w:t>
            </w:r>
            <w:r>
              <w:t xml:space="preserve">to </w:t>
            </w:r>
            <w:r w:rsidR="00225E73">
              <w:t xml:space="preserve">display the description </w:t>
            </w:r>
            <w:r>
              <w:t>on</w:t>
            </w:r>
            <w:r w:rsidR="00D40136">
              <w:t xml:space="preserve"> the</w:t>
            </w:r>
            <w:r>
              <w:t xml:space="preserve"> course page.</w:t>
            </w:r>
          </w:p>
        </w:tc>
        <w:tc>
          <w:tcPr>
            <w:tcW w:w="4176" w:type="dxa"/>
          </w:tcPr>
          <w:p w:rsidR="009A1EC6" w:rsidRDefault="009A1EC6" w:rsidP="00620D35">
            <w:pPr>
              <w:spacing w:before="120" w:after="120"/>
            </w:pPr>
            <w:r>
              <w:t xml:space="preserve">If you check the box, the course page will display the description below </w:t>
            </w:r>
            <w:r w:rsidR="00DF7C61">
              <w:t>the s</w:t>
            </w:r>
            <w:r>
              <w:t>urvey</w:t>
            </w:r>
            <w:r w:rsidR="00DF7C61">
              <w:t>’s</w:t>
            </w:r>
            <w:r>
              <w:t xml:space="preserve"> name.</w:t>
            </w:r>
          </w:p>
          <w:p w:rsidR="009A1EC6" w:rsidRDefault="009A1EC6" w:rsidP="00620D35">
            <w:pPr>
              <w:spacing w:before="120" w:after="120"/>
            </w:pPr>
            <w:r>
              <w:t>If you d</w:t>
            </w:r>
            <w:r w:rsidR="00DF7C61">
              <w:t>o not check this box, only the s</w:t>
            </w:r>
            <w:r>
              <w:t>urvey</w:t>
            </w:r>
            <w:r w:rsidR="00DF7C61">
              <w:t>’s</w:t>
            </w:r>
            <w:r>
              <w:t xml:space="preserve"> name will appear on the course page.</w:t>
            </w:r>
          </w:p>
          <w:p w:rsidR="007C0043" w:rsidRDefault="007C0043" w:rsidP="00620D35">
            <w:pPr>
              <w:spacing w:before="120" w:after="120"/>
            </w:pPr>
            <w:r>
              <w:t>For training purposes, click to display the description on the course page.</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641D5B" w:rsidRDefault="00641D5B" w:rsidP="00620D35">
            <w:pPr>
              <w:pStyle w:val="NoSpacing"/>
              <w:spacing w:before="120"/>
            </w:pPr>
            <w:r w:rsidRPr="00641D5B">
              <w:rPr>
                <w:b/>
              </w:rPr>
              <w:t>Section:</w:t>
            </w:r>
            <w:r>
              <w:t xml:space="preserve"> Common module s</w:t>
            </w:r>
            <w:r w:rsidR="009A1EC6" w:rsidRPr="00641D5B">
              <w:t>ettings</w:t>
            </w:r>
          </w:p>
          <w:p w:rsidR="009A1EC6" w:rsidRPr="00641D5B" w:rsidRDefault="00641D5B" w:rsidP="00620D35">
            <w:pPr>
              <w:pStyle w:val="NoSpacing"/>
            </w:pPr>
            <w:r w:rsidRPr="00641D5B">
              <w:rPr>
                <w:b/>
              </w:rPr>
              <w:t>Field:</w:t>
            </w:r>
            <w:r>
              <w:t xml:space="preserve"> Availability</w:t>
            </w:r>
          </w:p>
          <w:p w:rsidR="009A1EC6" w:rsidRPr="00C74117" w:rsidRDefault="009A1EC6" w:rsidP="00C74117">
            <w:pPr>
              <w:spacing w:before="120" w:after="120"/>
            </w:pPr>
            <w:r>
              <w:t>Choose to show or hide the assignment on the course page.</w:t>
            </w:r>
          </w:p>
        </w:tc>
        <w:tc>
          <w:tcPr>
            <w:tcW w:w="4176" w:type="dxa"/>
          </w:tcPr>
          <w:p w:rsidR="009A1EC6" w:rsidRDefault="009A1EC6" w:rsidP="00620D35">
            <w:pPr>
              <w:spacing w:before="120" w:after="120"/>
            </w:pPr>
            <w:r>
              <w:t xml:space="preserve">Use the </w:t>
            </w:r>
            <w:r w:rsidRPr="00641D5B">
              <w:rPr>
                <w:b/>
              </w:rPr>
              <w:t xml:space="preserve">Hide </w:t>
            </w:r>
            <w:r w:rsidR="00641D5B" w:rsidRPr="00641D5B">
              <w:rPr>
                <w:b/>
              </w:rPr>
              <w:t xml:space="preserve">from students </w:t>
            </w:r>
            <w:r w:rsidR="00A36A06" w:rsidRPr="00A36A06">
              <w:t xml:space="preserve">or the </w:t>
            </w:r>
            <w:r w:rsidR="00A36A06">
              <w:rPr>
                <w:b/>
              </w:rPr>
              <w:t xml:space="preserve">Make available but not shown on course page </w:t>
            </w:r>
            <w:r>
              <w:t>setting to prevent the activity from appearing on the course page. You may change the setting at any time.</w:t>
            </w:r>
          </w:p>
          <w:p w:rsidR="007C0043" w:rsidRDefault="007C0043" w:rsidP="00620D35">
            <w:pPr>
              <w:spacing w:before="120" w:after="120"/>
            </w:pPr>
            <w:r>
              <w:t>For training purposes, leave this and all other fields in their default state.</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0A6C36" w:rsidRDefault="000A6C36" w:rsidP="00620D35">
            <w:pPr>
              <w:pStyle w:val="NoSpacing"/>
              <w:spacing w:before="120"/>
            </w:pPr>
            <w:r w:rsidRPr="000A6C36">
              <w:rPr>
                <w:b/>
              </w:rPr>
              <w:t xml:space="preserve">Section: </w:t>
            </w:r>
            <w:r>
              <w:t>Common module s</w:t>
            </w:r>
            <w:r w:rsidR="009A1EC6" w:rsidRPr="000A6C36">
              <w:t>ettings</w:t>
            </w:r>
          </w:p>
          <w:p w:rsidR="009A1EC6" w:rsidRPr="000A6C36" w:rsidRDefault="000A6C36" w:rsidP="00620D35">
            <w:pPr>
              <w:pStyle w:val="NoSpacing"/>
            </w:pPr>
            <w:r w:rsidRPr="000A6C36">
              <w:rPr>
                <w:b/>
              </w:rPr>
              <w:t>Field:</w:t>
            </w:r>
            <w:r w:rsidR="00F84508">
              <w:t xml:space="preserve"> ID n</w:t>
            </w:r>
            <w:r w:rsidR="009A1EC6" w:rsidRPr="000A6C36">
              <w:t xml:space="preserve">umber </w:t>
            </w:r>
          </w:p>
          <w:p w:rsidR="009A1EC6" w:rsidRDefault="009A1EC6" w:rsidP="00620D35">
            <w:pPr>
              <w:spacing w:before="120" w:after="120"/>
            </w:pPr>
            <w:r>
              <w:t>Enter an ID number if desired.</w:t>
            </w:r>
          </w:p>
          <w:p w:rsidR="009A1EC6" w:rsidRPr="004C24D6" w:rsidRDefault="009A1EC6" w:rsidP="00620D35">
            <w:pPr>
              <w:pStyle w:val="ListParagraph"/>
              <w:spacing w:before="120" w:after="120"/>
              <w:rPr>
                <w:i/>
              </w:rPr>
            </w:pPr>
          </w:p>
        </w:tc>
        <w:tc>
          <w:tcPr>
            <w:tcW w:w="4176" w:type="dxa"/>
          </w:tcPr>
          <w:p w:rsidR="009A1EC6" w:rsidRDefault="009A1EC6" w:rsidP="00620D35">
            <w:pPr>
              <w:spacing w:before="120" w:after="120"/>
            </w:pPr>
            <w:r w:rsidRPr="00196093">
              <w:t>Setting an ID number provides a way of identifying the activity for grade calculation purposes. If the activity is not included in any grade calculation</w:t>
            </w:r>
            <w:r w:rsidR="000A6C36">
              <w:t>,</w:t>
            </w:r>
            <w:r w:rsidRPr="00196093">
              <w:t xml:space="preserve"> then the ID number field may be left blank.</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0A6C36" w:rsidRDefault="009A1EC6" w:rsidP="00620D35">
            <w:pPr>
              <w:pStyle w:val="NoSpacing"/>
              <w:spacing w:before="120"/>
            </w:pPr>
            <w:r w:rsidRPr="000A6C36">
              <w:rPr>
                <w:b/>
              </w:rPr>
              <w:t xml:space="preserve">Section: </w:t>
            </w:r>
            <w:r w:rsidR="000A6C36">
              <w:t>Common module s</w:t>
            </w:r>
            <w:r w:rsidRPr="000A6C36">
              <w:t>ettings</w:t>
            </w:r>
          </w:p>
          <w:p w:rsidR="009A1EC6" w:rsidRPr="000A6C36" w:rsidRDefault="009A1EC6" w:rsidP="00620D35">
            <w:pPr>
              <w:pStyle w:val="NoSpacing"/>
            </w:pPr>
            <w:r w:rsidRPr="000A6C36">
              <w:rPr>
                <w:b/>
              </w:rPr>
              <w:t xml:space="preserve">Field: </w:t>
            </w:r>
            <w:r w:rsidR="000A6C36">
              <w:t>Group mode</w:t>
            </w:r>
          </w:p>
          <w:p w:rsidR="009A1EC6" w:rsidRDefault="009A1EC6" w:rsidP="00620D35">
            <w:pPr>
              <w:spacing w:before="120" w:after="120"/>
            </w:pPr>
            <w:r>
              <w:t>Choose t</w:t>
            </w:r>
            <w:r w:rsidR="000A6C36">
              <w:t>he group mode desired for this s</w:t>
            </w:r>
            <w:r>
              <w:t>urvey.</w:t>
            </w:r>
          </w:p>
          <w:p w:rsidR="009A1EC6" w:rsidRPr="004C24D6" w:rsidRDefault="009A1EC6" w:rsidP="00620D35">
            <w:pPr>
              <w:pStyle w:val="ListParagraph"/>
              <w:spacing w:before="120" w:after="120"/>
              <w:rPr>
                <w:i/>
              </w:rPr>
            </w:pPr>
          </w:p>
        </w:tc>
        <w:tc>
          <w:tcPr>
            <w:tcW w:w="4176" w:type="dxa"/>
          </w:tcPr>
          <w:p w:rsidR="009A1EC6" w:rsidRDefault="009A1EC6" w:rsidP="00620D35">
            <w:pPr>
              <w:spacing w:before="120" w:after="120"/>
            </w:pPr>
            <w:r>
              <w:t>This allows y</w:t>
            </w:r>
            <w:r w:rsidR="000A6C36">
              <w:t>ou to have students access the s</w:t>
            </w:r>
            <w:r>
              <w:t xml:space="preserve">urvey as groups rather than as individuals. </w:t>
            </w:r>
          </w:p>
          <w:p w:rsidR="009A1EC6" w:rsidRDefault="009A1EC6" w:rsidP="00620D35">
            <w:pPr>
              <w:spacing w:before="120" w:after="120"/>
            </w:pPr>
            <w:r>
              <w:t>There are 3 options:</w:t>
            </w:r>
          </w:p>
          <w:p w:rsidR="009A1EC6" w:rsidRDefault="009A1EC6" w:rsidP="009A1EC6">
            <w:pPr>
              <w:pStyle w:val="ListParagraph"/>
              <w:numPr>
                <w:ilvl w:val="0"/>
                <w:numId w:val="35"/>
              </w:numPr>
              <w:spacing w:before="120" w:after="120"/>
              <w:ind w:left="396"/>
            </w:pPr>
            <w:r w:rsidRPr="008255DA">
              <w:rPr>
                <w:b/>
              </w:rPr>
              <w:t>No groups</w:t>
            </w:r>
            <w:r w:rsidR="00C74117">
              <w:t>—</w:t>
            </w:r>
            <w:r>
              <w:t>There are no sub groups, everyone is part of one big community</w:t>
            </w:r>
            <w:r w:rsidR="00C74117">
              <w:t>.</w:t>
            </w:r>
          </w:p>
          <w:p w:rsidR="009A1EC6" w:rsidRDefault="009A1EC6" w:rsidP="009A1EC6">
            <w:pPr>
              <w:pStyle w:val="ListParagraph"/>
              <w:numPr>
                <w:ilvl w:val="0"/>
                <w:numId w:val="35"/>
              </w:numPr>
              <w:spacing w:before="120" w:after="120"/>
              <w:ind w:left="396"/>
            </w:pPr>
            <w:r w:rsidRPr="008255DA">
              <w:rPr>
                <w:b/>
              </w:rPr>
              <w:t>Separate groups</w:t>
            </w:r>
            <w:r w:rsidR="00C74117">
              <w:t>—</w:t>
            </w:r>
            <w:r>
              <w:t>Each group member can only see activity from their own group, others are invisible</w:t>
            </w:r>
            <w:r w:rsidR="00C74117">
              <w:t>.</w:t>
            </w:r>
          </w:p>
          <w:p w:rsidR="009A1EC6" w:rsidRDefault="009A1EC6" w:rsidP="009A1EC6">
            <w:pPr>
              <w:pStyle w:val="ListParagraph"/>
              <w:numPr>
                <w:ilvl w:val="0"/>
                <w:numId w:val="35"/>
              </w:numPr>
              <w:spacing w:before="120" w:after="120"/>
              <w:ind w:left="396"/>
            </w:pPr>
            <w:r w:rsidRPr="008255DA">
              <w:rPr>
                <w:b/>
              </w:rPr>
              <w:t>Visible groups</w:t>
            </w:r>
            <w:r w:rsidR="00C74117">
              <w:t>—</w:t>
            </w:r>
            <w:r>
              <w:t>Each group member works in their own group’s Survey, but can also see other groups</w:t>
            </w:r>
            <w:r w:rsidR="00C74117">
              <w:t>.</w:t>
            </w:r>
          </w:p>
          <w:p w:rsidR="009A1EC6" w:rsidRDefault="00F84508" w:rsidP="008255DA">
            <w:pPr>
              <w:spacing w:before="120" w:after="120"/>
            </w:pPr>
            <w:r>
              <w:rPr>
                <w:b/>
              </w:rPr>
              <w:t>Tip</w:t>
            </w:r>
            <w:r w:rsidR="009A1EC6" w:rsidRPr="008255DA">
              <w:rPr>
                <w:b/>
              </w:rPr>
              <w:t>:</w:t>
            </w:r>
            <w:r w:rsidR="009A1EC6">
              <w:t xml:space="preserve"> If the group mode is forced at course level, you will not be able to change the group mode at the activity level.</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0A6C36" w:rsidRDefault="009A1EC6" w:rsidP="00620D35">
            <w:pPr>
              <w:pStyle w:val="NoSpacing"/>
              <w:spacing w:before="120"/>
            </w:pPr>
            <w:r w:rsidRPr="000A6C36">
              <w:rPr>
                <w:b/>
              </w:rPr>
              <w:t xml:space="preserve">Section: </w:t>
            </w:r>
            <w:r w:rsidR="000A6C36">
              <w:t>Common module s</w:t>
            </w:r>
            <w:r w:rsidRPr="000A6C36">
              <w:t>ettings</w:t>
            </w:r>
          </w:p>
          <w:p w:rsidR="009A1EC6" w:rsidRPr="000A6C36" w:rsidRDefault="000A6C36" w:rsidP="00620D35">
            <w:pPr>
              <w:pStyle w:val="NoSpacing"/>
            </w:pPr>
            <w:r w:rsidRPr="000A6C36">
              <w:rPr>
                <w:b/>
              </w:rPr>
              <w:t>Field:</w:t>
            </w:r>
            <w:r w:rsidRPr="000A6C36">
              <w:t xml:space="preserve"> Grouping</w:t>
            </w:r>
          </w:p>
          <w:p w:rsidR="009A1EC6" w:rsidRPr="008255DA" w:rsidRDefault="009A1EC6" w:rsidP="008255DA">
            <w:pPr>
              <w:spacing w:before="120" w:after="120"/>
            </w:pPr>
            <w:r>
              <w:t xml:space="preserve">Choose the grouping mode desired for this </w:t>
            </w:r>
            <w:r w:rsidR="0086637E">
              <w:t>s</w:t>
            </w:r>
            <w:r>
              <w:t>urvey.</w:t>
            </w:r>
          </w:p>
        </w:tc>
        <w:tc>
          <w:tcPr>
            <w:tcW w:w="4176" w:type="dxa"/>
          </w:tcPr>
          <w:p w:rsidR="009A1EC6" w:rsidRDefault="009A1EC6" w:rsidP="00620D35">
            <w:pPr>
              <w:spacing w:before="120" w:after="120"/>
            </w:pPr>
            <w:r>
              <w:t>The default is none. For other options to appear in this field, you must first set up groups in the course administration area.</w:t>
            </w:r>
          </w:p>
          <w:p w:rsidR="009A1EC6" w:rsidRDefault="009A1EC6" w:rsidP="00620D35">
            <w:pPr>
              <w:spacing w:before="120" w:after="120"/>
            </w:pPr>
            <w:r w:rsidRPr="003E3A92">
              <w:t xml:space="preserve">A single grouping can </w:t>
            </w:r>
            <w:r>
              <w:t>include just</w:t>
            </w:r>
            <w:r w:rsidRPr="003E3A92">
              <w:t xml:space="preserve"> one group or several groups.</w:t>
            </w:r>
          </w:p>
        </w:tc>
      </w:tr>
      <w:tr w:rsidR="009A1092" w:rsidTr="00620D35">
        <w:trPr>
          <w:cantSplit/>
        </w:trPr>
        <w:tc>
          <w:tcPr>
            <w:tcW w:w="648" w:type="dxa"/>
          </w:tcPr>
          <w:p w:rsidR="009A1092" w:rsidRDefault="009A1092" w:rsidP="009A1EC6">
            <w:pPr>
              <w:pStyle w:val="ListParagraph"/>
              <w:numPr>
                <w:ilvl w:val="0"/>
                <w:numId w:val="7"/>
              </w:numPr>
              <w:spacing w:before="120" w:after="120"/>
              <w:ind w:left="180" w:hanging="180"/>
            </w:pPr>
          </w:p>
        </w:tc>
        <w:tc>
          <w:tcPr>
            <w:tcW w:w="4176" w:type="dxa"/>
          </w:tcPr>
          <w:p w:rsidR="009A1092" w:rsidRPr="000A6C36" w:rsidRDefault="009A1092" w:rsidP="009A1092">
            <w:pPr>
              <w:spacing w:before="120" w:after="120"/>
            </w:pPr>
            <w:r w:rsidRPr="000A6C36">
              <w:rPr>
                <w:b/>
              </w:rPr>
              <w:t>Section:</w:t>
            </w:r>
            <w:r>
              <w:t xml:space="preserve"> Restrict access &gt; Access restrictions &gt; Add restriction</w:t>
            </w:r>
            <w:r>
              <w:br/>
            </w:r>
            <w:r w:rsidRPr="000A6C36">
              <w:rPr>
                <w:b/>
              </w:rPr>
              <w:t xml:space="preserve">Fields: </w:t>
            </w:r>
            <w:r>
              <w:t>Group</w:t>
            </w:r>
          </w:p>
          <w:p w:rsidR="009A1092" w:rsidRPr="000A6C36" w:rsidRDefault="009A1092" w:rsidP="009A1092">
            <w:pPr>
              <w:spacing w:before="120" w:after="120"/>
              <w:rPr>
                <w:b/>
              </w:rPr>
            </w:pPr>
            <w:r>
              <w:t xml:space="preserve">If desired, </w:t>
            </w:r>
            <w:r>
              <w:t>you can restrict access to a survey based on groups</w:t>
            </w:r>
            <w:r>
              <w:t>.</w:t>
            </w:r>
          </w:p>
        </w:tc>
        <w:tc>
          <w:tcPr>
            <w:tcW w:w="4176" w:type="dxa"/>
          </w:tcPr>
          <w:p w:rsidR="009A1092" w:rsidRDefault="009A1092" w:rsidP="000A6C36">
            <w:pPr>
              <w:pStyle w:val="Default"/>
              <w:spacing w:before="120"/>
              <w:rPr>
                <w:sz w:val="22"/>
                <w:szCs w:val="22"/>
              </w:rPr>
            </w:pPr>
            <w:r>
              <w:rPr>
                <w:sz w:val="22"/>
                <w:szCs w:val="22"/>
              </w:rPr>
              <w:t>You can click the eye icon to hide the survey. Otherwise, the link to the survey appears grayed-out to non-group members.</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0A6C36" w:rsidRDefault="000A6C36" w:rsidP="008255DA">
            <w:pPr>
              <w:spacing w:before="120" w:after="120"/>
            </w:pPr>
            <w:r w:rsidRPr="000A6C36">
              <w:rPr>
                <w:b/>
              </w:rPr>
              <w:t>Section:</w:t>
            </w:r>
            <w:r>
              <w:t xml:space="preserve"> Restrict access &gt; Access restrictions &gt; Add restriction</w:t>
            </w:r>
            <w:r>
              <w:br/>
            </w:r>
            <w:r w:rsidRPr="000A6C36">
              <w:rPr>
                <w:b/>
              </w:rPr>
              <w:t xml:space="preserve">Fields: </w:t>
            </w:r>
            <w:r>
              <w:t>Activity c</w:t>
            </w:r>
            <w:r w:rsidR="00EE335B" w:rsidRPr="000A6C36">
              <w:t>ompletion</w:t>
            </w:r>
          </w:p>
          <w:p w:rsidR="00EE335B" w:rsidRPr="00EE335B" w:rsidRDefault="00EE335B" w:rsidP="00F2178C">
            <w:pPr>
              <w:spacing w:before="120" w:after="120"/>
            </w:pPr>
            <w:r>
              <w:t xml:space="preserve">If desired, select an activity from the dropdown list and the condition that must be met to allow access to the </w:t>
            </w:r>
            <w:r w:rsidR="0086637E">
              <w:t>s</w:t>
            </w:r>
            <w:r w:rsidR="00F2178C">
              <w:t>urvey</w:t>
            </w:r>
            <w:r>
              <w:t>.</w:t>
            </w:r>
          </w:p>
        </w:tc>
        <w:tc>
          <w:tcPr>
            <w:tcW w:w="4176" w:type="dxa"/>
          </w:tcPr>
          <w:p w:rsidR="000A6C36" w:rsidRDefault="000A6C36" w:rsidP="000A6C36">
            <w:pPr>
              <w:pStyle w:val="Default"/>
              <w:spacing w:before="120"/>
              <w:rPr>
                <w:sz w:val="22"/>
                <w:szCs w:val="22"/>
              </w:rPr>
            </w:pPr>
            <w:r>
              <w:rPr>
                <w:sz w:val="22"/>
                <w:szCs w:val="22"/>
              </w:rPr>
              <w:t xml:space="preserve">This set of fields allows students to view and access the survey after completing a certain task. </w:t>
            </w:r>
          </w:p>
          <w:p w:rsidR="009A1EC6" w:rsidRDefault="000A6C36" w:rsidP="000A6C36">
            <w:pPr>
              <w:spacing w:before="120" w:after="120"/>
            </w:pPr>
            <w:r>
              <w:t xml:space="preserve">You can hide or delete restrictions at any time by clicking either the </w:t>
            </w:r>
            <w:r w:rsidRPr="003535C8">
              <w:rPr>
                <w:b/>
              </w:rPr>
              <w:t>eye icon</w:t>
            </w:r>
            <w:r>
              <w:t xml:space="preserve"> or the </w:t>
            </w:r>
            <w:r w:rsidRPr="003535C8">
              <w:rPr>
                <w:b/>
              </w:rPr>
              <w:t>x icon</w:t>
            </w:r>
            <w:r>
              <w:t>.</w:t>
            </w:r>
          </w:p>
        </w:tc>
      </w:tr>
      <w:tr w:rsidR="000A6C36" w:rsidTr="00620D35">
        <w:trPr>
          <w:cantSplit/>
        </w:trPr>
        <w:tc>
          <w:tcPr>
            <w:tcW w:w="648" w:type="dxa"/>
          </w:tcPr>
          <w:p w:rsidR="000A6C36" w:rsidRDefault="000A6C36" w:rsidP="000A6C36">
            <w:pPr>
              <w:pStyle w:val="ListParagraph"/>
              <w:numPr>
                <w:ilvl w:val="0"/>
                <w:numId w:val="7"/>
              </w:numPr>
              <w:spacing w:before="120" w:after="120"/>
              <w:ind w:left="180" w:hanging="180"/>
            </w:pPr>
          </w:p>
        </w:tc>
        <w:tc>
          <w:tcPr>
            <w:tcW w:w="4176" w:type="dxa"/>
          </w:tcPr>
          <w:p w:rsidR="000A6C36" w:rsidRPr="003535C8" w:rsidRDefault="000A6C36" w:rsidP="000A6C36">
            <w:pPr>
              <w:pStyle w:val="normalindentspaceafter"/>
              <w:spacing w:after="120"/>
              <w:rPr>
                <w:i w:val="0"/>
              </w:rPr>
            </w:pPr>
            <w:r w:rsidRPr="003535C8">
              <w:rPr>
                <w:b/>
                <w:i w:val="0"/>
              </w:rPr>
              <w:t xml:space="preserve">Section: </w:t>
            </w:r>
            <w:r>
              <w:rPr>
                <w:i w:val="0"/>
              </w:rPr>
              <w:t>Restrict a</w:t>
            </w:r>
            <w:r w:rsidRPr="003535C8">
              <w:rPr>
                <w:i w:val="0"/>
              </w:rPr>
              <w:t>ccess &gt; A</w:t>
            </w:r>
            <w:r>
              <w:rPr>
                <w:i w:val="0"/>
              </w:rPr>
              <w:t>ccess restrictions &gt; Add r</w:t>
            </w:r>
            <w:r w:rsidRPr="003535C8">
              <w:rPr>
                <w:i w:val="0"/>
              </w:rPr>
              <w:t>estriction</w:t>
            </w:r>
          </w:p>
          <w:p w:rsidR="000A6C36" w:rsidRPr="003535C8" w:rsidRDefault="000A6C36" w:rsidP="000A6C36">
            <w:pPr>
              <w:pStyle w:val="NormalIndent1"/>
              <w:spacing w:before="120" w:after="120"/>
              <w:rPr>
                <w:i w:val="0"/>
              </w:rPr>
            </w:pPr>
            <w:r w:rsidRPr="003535C8">
              <w:rPr>
                <w:b/>
                <w:i w:val="0"/>
              </w:rPr>
              <w:t xml:space="preserve">Fields: </w:t>
            </w:r>
            <w:r w:rsidRPr="003535C8">
              <w:rPr>
                <w:i w:val="0"/>
              </w:rPr>
              <w:t>Date</w:t>
            </w:r>
          </w:p>
          <w:p w:rsidR="000A6C36" w:rsidRPr="0024587E" w:rsidRDefault="000A6C36" w:rsidP="0086637E">
            <w:pPr>
              <w:spacing w:before="120" w:after="120"/>
            </w:pPr>
            <w:r>
              <w:t xml:space="preserve">If enabled, you must also enter the appropriate dates that will restrict access to the </w:t>
            </w:r>
            <w:r w:rsidR="0086637E">
              <w:t>survey</w:t>
            </w:r>
            <w:r>
              <w:t>.</w:t>
            </w:r>
          </w:p>
        </w:tc>
        <w:tc>
          <w:tcPr>
            <w:tcW w:w="4176" w:type="dxa"/>
          </w:tcPr>
          <w:p w:rsidR="000A6C36" w:rsidRDefault="000A6C36" w:rsidP="000A6C36">
            <w:pPr>
              <w:spacing w:before="120" w:after="120"/>
            </w:pPr>
            <w:r>
              <w:t xml:space="preserve">This set of fields allows students to access the survey only during the specified length of time. </w:t>
            </w:r>
          </w:p>
          <w:p w:rsidR="000A6C36" w:rsidRDefault="000A6C36" w:rsidP="000A6C36">
            <w:pPr>
              <w:spacing w:before="120" w:after="120"/>
            </w:pPr>
            <w:r>
              <w:t xml:space="preserve">You can hide or delete restrictions at any time by clicking either the </w:t>
            </w:r>
            <w:r w:rsidRPr="003535C8">
              <w:rPr>
                <w:b/>
              </w:rPr>
              <w:t>eye icon</w:t>
            </w:r>
            <w:r>
              <w:t xml:space="preserve"> or the </w:t>
            </w:r>
            <w:r w:rsidRPr="003535C8">
              <w:rPr>
                <w:b/>
              </w:rPr>
              <w:t>x icon</w:t>
            </w:r>
            <w:r>
              <w:t>.</w:t>
            </w:r>
          </w:p>
        </w:tc>
      </w:tr>
      <w:tr w:rsidR="0086637E" w:rsidTr="00620D35">
        <w:trPr>
          <w:cantSplit/>
        </w:trPr>
        <w:tc>
          <w:tcPr>
            <w:tcW w:w="648" w:type="dxa"/>
          </w:tcPr>
          <w:p w:rsidR="0086637E" w:rsidRDefault="0086637E" w:rsidP="0086637E">
            <w:pPr>
              <w:pStyle w:val="ListParagraph"/>
              <w:numPr>
                <w:ilvl w:val="0"/>
                <w:numId w:val="7"/>
              </w:numPr>
              <w:spacing w:before="120" w:after="120"/>
              <w:ind w:left="180" w:hanging="180"/>
            </w:pPr>
          </w:p>
        </w:tc>
        <w:tc>
          <w:tcPr>
            <w:tcW w:w="4176" w:type="dxa"/>
          </w:tcPr>
          <w:p w:rsidR="0086637E" w:rsidRPr="003535C8" w:rsidRDefault="0086637E" w:rsidP="0086637E">
            <w:pPr>
              <w:pStyle w:val="normalindentspaceafter"/>
              <w:spacing w:after="120"/>
              <w:rPr>
                <w:i w:val="0"/>
              </w:rPr>
            </w:pPr>
            <w:r w:rsidRPr="003535C8">
              <w:rPr>
                <w:b/>
                <w:i w:val="0"/>
              </w:rPr>
              <w:t xml:space="preserve">Section: </w:t>
            </w:r>
            <w:r>
              <w:rPr>
                <w:i w:val="0"/>
              </w:rPr>
              <w:t>Restrict a</w:t>
            </w:r>
            <w:r w:rsidRPr="003535C8">
              <w:rPr>
                <w:i w:val="0"/>
              </w:rPr>
              <w:t xml:space="preserve">ccess &gt; </w:t>
            </w:r>
            <w:r>
              <w:rPr>
                <w:i w:val="0"/>
              </w:rPr>
              <w:t>Access r</w:t>
            </w:r>
            <w:r w:rsidRPr="003535C8">
              <w:rPr>
                <w:i w:val="0"/>
              </w:rPr>
              <w:t xml:space="preserve">estrictions &gt; </w:t>
            </w:r>
            <w:r>
              <w:rPr>
                <w:i w:val="0"/>
              </w:rPr>
              <w:t>Add r</w:t>
            </w:r>
            <w:r w:rsidRPr="003535C8">
              <w:rPr>
                <w:i w:val="0"/>
              </w:rPr>
              <w:t>estriction</w:t>
            </w:r>
          </w:p>
          <w:p w:rsidR="0086637E" w:rsidRPr="003535C8" w:rsidRDefault="0086637E" w:rsidP="0086637E">
            <w:pPr>
              <w:pStyle w:val="NormalIndent1"/>
              <w:spacing w:before="120" w:after="120"/>
              <w:rPr>
                <w:i w:val="0"/>
              </w:rPr>
            </w:pPr>
            <w:r w:rsidRPr="003535C8">
              <w:rPr>
                <w:b/>
                <w:i w:val="0"/>
              </w:rPr>
              <w:t>Fields:</w:t>
            </w:r>
            <w:r w:rsidRPr="003535C8">
              <w:rPr>
                <w:i w:val="0"/>
              </w:rPr>
              <w:t xml:space="preserve"> Grade</w:t>
            </w:r>
          </w:p>
          <w:p w:rsidR="0086637E" w:rsidRPr="00B27C79" w:rsidRDefault="0086637E" w:rsidP="0086637E">
            <w:pPr>
              <w:spacing w:before="120" w:after="120"/>
            </w:pPr>
            <w:r>
              <w:t>If desired, select an activity from the dropdown list and an acceptable grade range that must be met to allow access to the survey.</w:t>
            </w:r>
          </w:p>
        </w:tc>
        <w:tc>
          <w:tcPr>
            <w:tcW w:w="4176" w:type="dxa"/>
          </w:tcPr>
          <w:p w:rsidR="0086637E" w:rsidRDefault="0086637E" w:rsidP="0086637E">
            <w:pPr>
              <w:spacing w:before="120" w:after="120"/>
            </w:pPr>
            <w:r>
              <w:t>These fields allow you to specify any grade conditions from other parts of the course that must be met prior to accessing the activity.</w:t>
            </w:r>
          </w:p>
          <w:p w:rsidR="0086637E" w:rsidRDefault="0086637E" w:rsidP="0086637E">
            <w:pPr>
              <w:spacing w:before="120" w:after="120"/>
            </w:pPr>
            <w:r>
              <w:t>You may set multiple grade conditions. If you do, users must meet all grade conditions before accessing the survey.</w:t>
            </w:r>
          </w:p>
        </w:tc>
      </w:tr>
      <w:tr w:rsidR="0086637E" w:rsidTr="00620D35">
        <w:trPr>
          <w:cantSplit/>
        </w:trPr>
        <w:tc>
          <w:tcPr>
            <w:tcW w:w="648" w:type="dxa"/>
          </w:tcPr>
          <w:p w:rsidR="0086637E" w:rsidRDefault="0086637E" w:rsidP="0086637E">
            <w:pPr>
              <w:pStyle w:val="ListParagraph"/>
              <w:numPr>
                <w:ilvl w:val="0"/>
                <w:numId w:val="7"/>
              </w:numPr>
              <w:spacing w:before="120" w:after="120"/>
              <w:ind w:left="180" w:hanging="180"/>
            </w:pPr>
          </w:p>
        </w:tc>
        <w:tc>
          <w:tcPr>
            <w:tcW w:w="4176" w:type="dxa"/>
          </w:tcPr>
          <w:p w:rsidR="0086637E" w:rsidRPr="0012568F" w:rsidRDefault="0086637E" w:rsidP="0086637E">
            <w:pPr>
              <w:pStyle w:val="normalindentspaceafter"/>
              <w:spacing w:after="120"/>
              <w:rPr>
                <w:i w:val="0"/>
              </w:rPr>
            </w:pPr>
            <w:r w:rsidRPr="0012568F">
              <w:rPr>
                <w:b/>
                <w:i w:val="0"/>
              </w:rPr>
              <w:t>Section:</w:t>
            </w:r>
            <w:r w:rsidRPr="0012568F">
              <w:rPr>
                <w:i w:val="0"/>
              </w:rPr>
              <w:t xml:space="preserve"> </w:t>
            </w:r>
            <w:r>
              <w:rPr>
                <w:i w:val="0"/>
              </w:rPr>
              <w:t>Restrict access &gt; Access restrictions &gt; Add r</w:t>
            </w:r>
            <w:r w:rsidRPr="0012568F">
              <w:rPr>
                <w:i w:val="0"/>
              </w:rPr>
              <w:t>estriction</w:t>
            </w:r>
          </w:p>
          <w:p w:rsidR="0086637E" w:rsidRPr="0012568F" w:rsidRDefault="0086637E" w:rsidP="0086637E">
            <w:pPr>
              <w:pStyle w:val="NormalIndent1"/>
              <w:spacing w:before="120" w:after="120"/>
              <w:rPr>
                <w:i w:val="0"/>
              </w:rPr>
            </w:pPr>
            <w:r w:rsidRPr="0012568F">
              <w:rPr>
                <w:b/>
                <w:i w:val="0"/>
              </w:rPr>
              <w:t>Fields:</w:t>
            </w:r>
            <w:r w:rsidRPr="0012568F">
              <w:rPr>
                <w:i w:val="0"/>
              </w:rPr>
              <w:t xml:space="preserve"> User </w:t>
            </w:r>
            <w:r>
              <w:rPr>
                <w:i w:val="0"/>
              </w:rPr>
              <w:t>p</w:t>
            </w:r>
            <w:r w:rsidRPr="0012568F">
              <w:rPr>
                <w:i w:val="0"/>
              </w:rPr>
              <w:t>rofile</w:t>
            </w:r>
          </w:p>
          <w:p w:rsidR="0086637E" w:rsidRPr="00B27C79" w:rsidRDefault="0086637E" w:rsidP="0086637E">
            <w:pPr>
              <w:spacing w:before="120" w:after="120"/>
            </w:pPr>
            <w:r>
              <w:t>Select a field and a logical condition that users profile must meet before they can access the survey.</w:t>
            </w:r>
          </w:p>
        </w:tc>
        <w:tc>
          <w:tcPr>
            <w:tcW w:w="4176" w:type="dxa"/>
          </w:tcPr>
          <w:p w:rsidR="0086637E" w:rsidRDefault="0086637E" w:rsidP="0086637E">
            <w:pPr>
              <w:spacing w:before="120" w:after="120"/>
            </w:pPr>
            <w:r w:rsidRPr="00E06D62">
              <w:t xml:space="preserve">You can restrict access based on any field from </w:t>
            </w:r>
            <w:r>
              <w:t>a</w:t>
            </w:r>
            <w:r w:rsidRPr="00E06D62">
              <w:t xml:space="preserve"> user</w:t>
            </w:r>
            <w:r>
              <w:t>’</w:t>
            </w:r>
            <w:r w:rsidRPr="00E06D62">
              <w:t>s profile.</w:t>
            </w:r>
          </w:p>
        </w:tc>
      </w:tr>
      <w:tr w:rsidR="0086637E" w:rsidTr="00620D35">
        <w:trPr>
          <w:cantSplit/>
        </w:trPr>
        <w:tc>
          <w:tcPr>
            <w:tcW w:w="648" w:type="dxa"/>
          </w:tcPr>
          <w:p w:rsidR="0086637E" w:rsidRDefault="0086637E" w:rsidP="0086637E">
            <w:pPr>
              <w:pStyle w:val="ListParagraph"/>
              <w:numPr>
                <w:ilvl w:val="0"/>
                <w:numId w:val="7"/>
              </w:numPr>
              <w:spacing w:before="120" w:after="120"/>
              <w:ind w:left="180" w:hanging="180"/>
            </w:pPr>
          </w:p>
        </w:tc>
        <w:tc>
          <w:tcPr>
            <w:tcW w:w="4176" w:type="dxa"/>
          </w:tcPr>
          <w:p w:rsidR="0086637E" w:rsidRPr="0012568F" w:rsidRDefault="0086637E" w:rsidP="0086637E">
            <w:pPr>
              <w:pStyle w:val="normalindentspaceafter"/>
              <w:spacing w:after="120"/>
              <w:rPr>
                <w:i w:val="0"/>
              </w:rPr>
            </w:pPr>
            <w:r w:rsidRPr="0012568F">
              <w:rPr>
                <w:b/>
                <w:i w:val="0"/>
              </w:rPr>
              <w:t>Section:</w:t>
            </w:r>
            <w:r w:rsidRPr="0012568F">
              <w:rPr>
                <w:i w:val="0"/>
              </w:rPr>
              <w:t xml:space="preserve"> </w:t>
            </w:r>
            <w:r>
              <w:rPr>
                <w:i w:val="0"/>
              </w:rPr>
              <w:t>Restrict access &gt; Access restrictions &gt; Add r</w:t>
            </w:r>
            <w:r w:rsidRPr="0012568F">
              <w:rPr>
                <w:i w:val="0"/>
              </w:rPr>
              <w:t>estriction</w:t>
            </w:r>
          </w:p>
          <w:p w:rsidR="0086637E" w:rsidRPr="0012568F" w:rsidRDefault="0086637E" w:rsidP="0086637E">
            <w:pPr>
              <w:pStyle w:val="NormalIndent1"/>
              <w:spacing w:before="120" w:after="120"/>
              <w:rPr>
                <w:i w:val="0"/>
              </w:rPr>
            </w:pPr>
            <w:r w:rsidRPr="0012568F">
              <w:rPr>
                <w:b/>
                <w:i w:val="0"/>
              </w:rPr>
              <w:t>Fields:</w:t>
            </w:r>
            <w:r w:rsidRPr="0012568F">
              <w:rPr>
                <w:i w:val="0"/>
              </w:rPr>
              <w:t xml:space="preserve"> Restriction set </w:t>
            </w:r>
          </w:p>
          <w:p w:rsidR="0086637E" w:rsidRPr="00E06D62" w:rsidRDefault="0086637E" w:rsidP="0086637E">
            <w:pPr>
              <w:spacing w:before="120" w:after="120"/>
            </w:pPr>
            <w:r>
              <w:t>Choose this setting when adding a complex set of nested restrictions.</w:t>
            </w:r>
          </w:p>
        </w:tc>
        <w:tc>
          <w:tcPr>
            <w:tcW w:w="4176" w:type="dxa"/>
          </w:tcPr>
          <w:p w:rsidR="0086637E" w:rsidRDefault="0086637E" w:rsidP="0086637E">
            <w:pPr>
              <w:spacing w:before="120" w:after="120"/>
            </w:pPr>
            <w:r>
              <w:t>Choosing this option allows for a restriction, within a restriction, within a restriction. Only use this setting if you are an advanced Moodle user.</w:t>
            </w:r>
          </w:p>
        </w:tc>
      </w:tr>
      <w:tr w:rsidR="009A1EC6" w:rsidTr="00620D35">
        <w:trPr>
          <w:cantSplit/>
        </w:trPr>
        <w:tc>
          <w:tcPr>
            <w:tcW w:w="648" w:type="dxa"/>
          </w:tcPr>
          <w:p w:rsidR="009A1EC6" w:rsidRDefault="009A1EC6" w:rsidP="009A1EC6">
            <w:pPr>
              <w:pStyle w:val="ListParagraph"/>
              <w:numPr>
                <w:ilvl w:val="0"/>
                <w:numId w:val="7"/>
              </w:numPr>
              <w:spacing w:before="120" w:after="120"/>
              <w:ind w:left="180" w:hanging="180"/>
            </w:pPr>
          </w:p>
        </w:tc>
        <w:tc>
          <w:tcPr>
            <w:tcW w:w="4176" w:type="dxa"/>
          </w:tcPr>
          <w:p w:rsidR="009A1EC6" w:rsidRPr="00925015" w:rsidRDefault="009A1EC6" w:rsidP="00620D35">
            <w:pPr>
              <w:pStyle w:val="NoSpacing"/>
              <w:spacing w:before="120"/>
            </w:pPr>
            <w:r w:rsidRPr="00925015">
              <w:rPr>
                <w:b/>
              </w:rPr>
              <w:t xml:space="preserve">Section: </w:t>
            </w:r>
            <w:r w:rsidR="00925015">
              <w:t>Activity c</w:t>
            </w:r>
            <w:r w:rsidRPr="00925015">
              <w:t>ompletion</w:t>
            </w:r>
          </w:p>
          <w:p w:rsidR="009A1EC6" w:rsidRPr="00925015" w:rsidRDefault="009A1EC6" w:rsidP="00620D35">
            <w:pPr>
              <w:pStyle w:val="NoSpacing"/>
            </w:pPr>
            <w:r w:rsidRPr="00925015">
              <w:rPr>
                <w:b/>
              </w:rPr>
              <w:t xml:space="preserve">Field: </w:t>
            </w:r>
            <w:r w:rsidRPr="00925015">
              <w:t xml:space="preserve">Completion tracking </w:t>
            </w:r>
          </w:p>
          <w:p w:rsidR="009A1EC6" w:rsidRPr="00E06D62" w:rsidRDefault="009A1EC6" w:rsidP="00620D35">
            <w:pPr>
              <w:spacing w:before="120" w:after="120"/>
            </w:pPr>
            <w:r>
              <w:t xml:space="preserve">Select the desired completion tracking status </w:t>
            </w:r>
            <w:r w:rsidR="00F84508">
              <w:t>from the drop</w:t>
            </w:r>
            <w:r>
              <w:t>down list.</w:t>
            </w:r>
          </w:p>
        </w:tc>
        <w:tc>
          <w:tcPr>
            <w:tcW w:w="4176" w:type="dxa"/>
          </w:tcPr>
          <w:p w:rsidR="009A1EC6" w:rsidRDefault="009A1EC6" w:rsidP="00620D35">
            <w:pPr>
              <w:spacing w:before="120" w:after="120"/>
            </w:pPr>
            <w:r>
              <w:t>The user will see a checkmark next to the activity name on the course page when the activity is complete, if tracked.</w:t>
            </w:r>
          </w:p>
          <w:p w:rsidR="009A1EC6" w:rsidRDefault="009A1EC6" w:rsidP="00620D35">
            <w:pPr>
              <w:spacing w:before="120" w:after="120"/>
            </w:pPr>
            <w:r>
              <w:t xml:space="preserve">Activity completion can be tracked manually by the student, automatically based on certain conditions, or not at all. </w:t>
            </w:r>
          </w:p>
          <w:p w:rsidR="009A1EC6" w:rsidRDefault="009A1EC6" w:rsidP="00620D35">
            <w:pPr>
              <w:spacing w:before="120" w:after="120"/>
            </w:pPr>
            <w:r>
              <w:t>Multiple conditions may be set if desired. If so, the activity will only</w:t>
            </w:r>
            <w:r w:rsidR="00925015">
              <w:t xml:space="preserve"> be considered complete when all</w:t>
            </w:r>
            <w:r>
              <w:t xml:space="preserve"> conditions are met.</w:t>
            </w:r>
          </w:p>
        </w:tc>
      </w:tr>
      <w:tr w:rsidR="009A1EC6" w:rsidTr="009A1092">
        <w:trPr>
          <w:cantSplit/>
        </w:trPr>
        <w:tc>
          <w:tcPr>
            <w:tcW w:w="648" w:type="dxa"/>
            <w:tcBorders>
              <w:bottom w:val="single" w:sz="18" w:space="0" w:color="C00000"/>
            </w:tcBorders>
          </w:tcPr>
          <w:p w:rsidR="009A1EC6" w:rsidRDefault="009A1EC6" w:rsidP="009A1EC6">
            <w:pPr>
              <w:pStyle w:val="ListParagraph"/>
              <w:numPr>
                <w:ilvl w:val="0"/>
                <w:numId w:val="7"/>
              </w:numPr>
              <w:spacing w:before="120" w:after="120"/>
              <w:ind w:left="180" w:hanging="180"/>
            </w:pPr>
          </w:p>
        </w:tc>
        <w:tc>
          <w:tcPr>
            <w:tcW w:w="4176" w:type="dxa"/>
            <w:tcBorders>
              <w:bottom w:val="single" w:sz="18" w:space="0" w:color="C00000"/>
            </w:tcBorders>
          </w:tcPr>
          <w:p w:rsidR="009A1EC6" w:rsidRPr="00925015" w:rsidRDefault="00925015" w:rsidP="00620D35">
            <w:pPr>
              <w:pStyle w:val="NoSpacing"/>
              <w:spacing w:before="120"/>
            </w:pPr>
            <w:r w:rsidRPr="00925015">
              <w:rPr>
                <w:b/>
              </w:rPr>
              <w:t xml:space="preserve">Section: </w:t>
            </w:r>
            <w:r>
              <w:t>Activity c</w:t>
            </w:r>
            <w:r w:rsidR="009A1EC6" w:rsidRPr="00925015">
              <w:t>ompletion</w:t>
            </w:r>
          </w:p>
          <w:p w:rsidR="009A1EC6" w:rsidRPr="00925015" w:rsidRDefault="00925015" w:rsidP="00620D35">
            <w:pPr>
              <w:pStyle w:val="NoSpacing"/>
            </w:pPr>
            <w:r w:rsidRPr="00925015">
              <w:rPr>
                <w:b/>
              </w:rPr>
              <w:t>Field:</w:t>
            </w:r>
            <w:r>
              <w:t xml:space="preserve"> Require view</w:t>
            </w:r>
            <w:r w:rsidR="009A1092">
              <w:t xml:space="preserve"> &gt; Students must view this activity to complete it</w:t>
            </w:r>
          </w:p>
          <w:p w:rsidR="009A1EC6" w:rsidRPr="00E06D62" w:rsidRDefault="009A1EC6" w:rsidP="00925015">
            <w:pPr>
              <w:spacing w:before="120" w:after="120"/>
            </w:pPr>
            <w:r>
              <w:t xml:space="preserve">Click </w:t>
            </w:r>
            <w:r w:rsidR="00925015">
              <w:t>the check</w:t>
            </w:r>
            <w:r>
              <w:t>box to enable if you are tracking completion with the system and would li</w:t>
            </w:r>
            <w:r w:rsidR="00925015">
              <w:t>ke students simply to view the s</w:t>
            </w:r>
            <w:r>
              <w:t>urvey to complete the activity.</w:t>
            </w:r>
          </w:p>
        </w:tc>
        <w:tc>
          <w:tcPr>
            <w:tcW w:w="4176" w:type="dxa"/>
            <w:tcBorders>
              <w:bottom w:val="single" w:sz="18" w:space="0" w:color="C00000"/>
            </w:tcBorders>
          </w:tcPr>
          <w:p w:rsidR="009A1EC6" w:rsidRDefault="009A1EC6" w:rsidP="00620D35">
            <w:pPr>
              <w:spacing w:before="120" w:after="120"/>
            </w:pPr>
            <w:r>
              <w:t>This is a condition that can be used if</w:t>
            </w:r>
            <w:r w:rsidR="00925015">
              <w:t xml:space="preserve"> </w:t>
            </w:r>
            <w:r w:rsidR="00925015" w:rsidRPr="00925015">
              <w:rPr>
                <w:b/>
              </w:rPr>
              <w:t>Completion tracking</w:t>
            </w:r>
            <w:r w:rsidR="00925015">
              <w:t xml:space="preserve"> is set as </w:t>
            </w:r>
            <w:r w:rsidRPr="00925015">
              <w:rPr>
                <w:b/>
              </w:rPr>
              <w:t xml:space="preserve">Show activity </w:t>
            </w:r>
            <w:r w:rsidR="00925015" w:rsidRPr="00925015">
              <w:rPr>
                <w:b/>
              </w:rPr>
              <w:t>as complete when conditions are met</w:t>
            </w:r>
            <w:r w:rsidR="00925015">
              <w:t>.</w:t>
            </w:r>
          </w:p>
        </w:tc>
      </w:tr>
      <w:tr w:rsidR="009A1092" w:rsidTr="009A1092">
        <w:trPr>
          <w:cantSplit/>
        </w:trPr>
        <w:tc>
          <w:tcPr>
            <w:tcW w:w="648" w:type="dxa"/>
            <w:tcBorders>
              <w:top w:val="single" w:sz="18" w:space="0" w:color="C00000"/>
              <w:bottom w:val="nil"/>
            </w:tcBorders>
          </w:tcPr>
          <w:p w:rsidR="009A1092" w:rsidRDefault="009A1092" w:rsidP="009A1EC6">
            <w:pPr>
              <w:pStyle w:val="ListParagraph"/>
              <w:numPr>
                <w:ilvl w:val="0"/>
                <w:numId w:val="7"/>
              </w:numPr>
              <w:spacing w:before="120" w:after="120"/>
              <w:ind w:left="180" w:hanging="180"/>
            </w:pPr>
          </w:p>
        </w:tc>
        <w:tc>
          <w:tcPr>
            <w:tcW w:w="4176" w:type="dxa"/>
            <w:tcBorders>
              <w:top w:val="single" w:sz="18" w:space="0" w:color="C00000"/>
              <w:bottom w:val="nil"/>
            </w:tcBorders>
          </w:tcPr>
          <w:p w:rsidR="009A1092" w:rsidRPr="00925015" w:rsidRDefault="009A1092" w:rsidP="009A1092">
            <w:pPr>
              <w:pStyle w:val="NoSpacing"/>
              <w:spacing w:before="120"/>
            </w:pPr>
            <w:r w:rsidRPr="00925015">
              <w:rPr>
                <w:b/>
              </w:rPr>
              <w:t xml:space="preserve">Section: </w:t>
            </w:r>
            <w:r>
              <w:t>Activity c</w:t>
            </w:r>
            <w:r w:rsidRPr="00925015">
              <w:t>ompletion</w:t>
            </w:r>
          </w:p>
          <w:p w:rsidR="009A1092" w:rsidRPr="00925015" w:rsidRDefault="009A1092" w:rsidP="009A1092">
            <w:pPr>
              <w:pStyle w:val="NoSpacing"/>
            </w:pPr>
            <w:r w:rsidRPr="00925015">
              <w:rPr>
                <w:b/>
              </w:rPr>
              <w:t>Field:</w:t>
            </w:r>
            <w:r>
              <w:t xml:space="preserve"> Require view &gt; Students must </w:t>
            </w:r>
            <w:r w:rsidR="00FD1FD1">
              <w:t>submit</w:t>
            </w:r>
            <w:r>
              <w:t xml:space="preserve"> </w:t>
            </w:r>
            <w:r w:rsidR="00FD1FD1">
              <w:t xml:space="preserve">to </w:t>
            </w:r>
            <w:r>
              <w:t>this activity to complete it</w:t>
            </w:r>
          </w:p>
          <w:p w:rsidR="009A1092" w:rsidRPr="00925015" w:rsidRDefault="009A1092" w:rsidP="009A1092">
            <w:pPr>
              <w:pStyle w:val="NoSpacing"/>
              <w:spacing w:before="120"/>
              <w:rPr>
                <w:b/>
              </w:rPr>
            </w:pPr>
            <w:r>
              <w:t xml:space="preserve">Click the checkbox to enable if you are tracking completion with the system and would like students </w:t>
            </w:r>
            <w:r>
              <w:t>to submit a response to complete the activity</w:t>
            </w:r>
            <w:r>
              <w:t>.</w:t>
            </w:r>
          </w:p>
        </w:tc>
        <w:tc>
          <w:tcPr>
            <w:tcW w:w="4176" w:type="dxa"/>
            <w:tcBorders>
              <w:top w:val="single" w:sz="18" w:space="0" w:color="C00000"/>
              <w:bottom w:val="nil"/>
            </w:tcBorders>
          </w:tcPr>
          <w:p w:rsidR="009A1092" w:rsidRPr="00CB4A3D" w:rsidRDefault="009A1092" w:rsidP="009A1092">
            <w:pPr>
              <w:spacing w:before="120" w:after="120"/>
            </w:pPr>
            <w:r>
              <w:t xml:space="preserve">This is a condition that can be used if </w:t>
            </w:r>
            <w:r w:rsidRPr="00925015">
              <w:rPr>
                <w:b/>
              </w:rPr>
              <w:t>Completion tracking</w:t>
            </w:r>
            <w:r>
              <w:t xml:space="preserve"> is set as </w:t>
            </w:r>
            <w:r w:rsidRPr="00925015">
              <w:rPr>
                <w:b/>
              </w:rPr>
              <w:t>Show activity as complete when conditions are met</w:t>
            </w:r>
            <w:r>
              <w:t>.</w:t>
            </w:r>
            <w:bookmarkStart w:id="4" w:name="_GoBack"/>
            <w:bookmarkEnd w:id="4"/>
          </w:p>
        </w:tc>
      </w:tr>
      <w:tr w:rsidR="009A1EC6" w:rsidTr="009A1092">
        <w:trPr>
          <w:cantSplit/>
        </w:trPr>
        <w:tc>
          <w:tcPr>
            <w:tcW w:w="648" w:type="dxa"/>
            <w:tcBorders>
              <w:top w:val="nil"/>
              <w:bottom w:val="single" w:sz="18" w:space="0" w:color="C00000"/>
            </w:tcBorders>
          </w:tcPr>
          <w:p w:rsidR="009A1EC6" w:rsidRDefault="009A1EC6" w:rsidP="009A1EC6">
            <w:pPr>
              <w:pStyle w:val="ListParagraph"/>
              <w:numPr>
                <w:ilvl w:val="0"/>
                <w:numId w:val="7"/>
              </w:numPr>
              <w:spacing w:before="120" w:after="120"/>
              <w:ind w:left="180" w:hanging="180"/>
            </w:pPr>
          </w:p>
        </w:tc>
        <w:tc>
          <w:tcPr>
            <w:tcW w:w="4176" w:type="dxa"/>
            <w:tcBorders>
              <w:top w:val="nil"/>
              <w:bottom w:val="single" w:sz="18" w:space="0" w:color="C00000"/>
            </w:tcBorders>
          </w:tcPr>
          <w:p w:rsidR="009A1EC6" w:rsidRPr="00925015" w:rsidRDefault="009A1EC6" w:rsidP="00620D35">
            <w:pPr>
              <w:pStyle w:val="NoSpacing"/>
              <w:spacing w:before="120"/>
            </w:pPr>
            <w:r w:rsidRPr="00925015">
              <w:rPr>
                <w:b/>
              </w:rPr>
              <w:t>Section:</w:t>
            </w:r>
            <w:r w:rsidR="00925015">
              <w:t xml:space="preserve"> Activity c</w:t>
            </w:r>
            <w:r w:rsidRPr="00925015">
              <w:t>ompletion</w:t>
            </w:r>
          </w:p>
          <w:p w:rsidR="009A1EC6" w:rsidRPr="00203D21" w:rsidRDefault="009A1EC6" w:rsidP="00620D35">
            <w:pPr>
              <w:pStyle w:val="NoSpacing"/>
              <w:rPr>
                <w:i/>
              </w:rPr>
            </w:pPr>
            <w:r w:rsidRPr="00925015">
              <w:rPr>
                <w:b/>
              </w:rPr>
              <w:t>Field:</w:t>
            </w:r>
            <w:r w:rsidR="00925015">
              <w:t xml:space="preserve"> Expect completed o</w:t>
            </w:r>
            <w:r w:rsidRPr="00925015">
              <w:t>n</w:t>
            </w:r>
            <w:r w:rsidRPr="00203D21">
              <w:rPr>
                <w:i/>
              </w:rPr>
              <w:t xml:space="preserve"> </w:t>
            </w:r>
          </w:p>
          <w:p w:rsidR="009A1EC6" w:rsidRPr="00E06D62" w:rsidRDefault="00EF0986" w:rsidP="00620D35">
            <w:pPr>
              <w:spacing w:before="120" w:after="120"/>
            </w:pPr>
            <w:r>
              <w:t xml:space="preserve">Click the </w:t>
            </w:r>
            <w:r w:rsidRPr="00EF0986">
              <w:rPr>
                <w:b/>
              </w:rPr>
              <w:t>Enable</w:t>
            </w:r>
            <w:r w:rsidR="009A1EC6">
              <w:t xml:space="preserve"> box if you would like activity in the Survey to be completed by a set date. Enter the appropriate date in the date fields.</w:t>
            </w:r>
          </w:p>
        </w:tc>
        <w:tc>
          <w:tcPr>
            <w:tcW w:w="4176" w:type="dxa"/>
            <w:tcBorders>
              <w:top w:val="nil"/>
              <w:bottom w:val="single" w:sz="18" w:space="0" w:color="C00000"/>
            </w:tcBorders>
          </w:tcPr>
          <w:p w:rsidR="009A1EC6" w:rsidRDefault="009A1EC6" w:rsidP="00620D35">
            <w:pPr>
              <w:spacing w:before="120" w:after="120"/>
            </w:pPr>
            <w:r w:rsidRPr="00CB4A3D">
              <w:t>The date is not shown to students and is only displayed in the activity completion report.</w:t>
            </w:r>
          </w:p>
        </w:tc>
      </w:tr>
      <w:tr w:rsidR="009A1EC6" w:rsidTr="00925015">
        <w:trPr>
          <w:cantSplit/>
        </w:trPr>
        <w:tc>
          <w:tcPr>
            <w:tcW w:w="648" w:type="dxa"/>
            <w:tcBorders>
              <w:top w:val="single" w:sz="18" w:space="0" w:color="C00000"/>
              <w:bottom w:val="single" w:sz="18" w:space="0" w:color="C00000"/>
            </w:tcBorders>
          </w:tcPr>
          <w:p w:rsidR="009A1EC6" w:rsidRDefault="009A1EC6" w:rsidP="009A1EC6">
            <w:pPr>
              <w:pStyle w:val="ListParagraph"/>
              <w:numPr>
                <w:ilvl w:val="0"/>
                <w:numId w:val="7"/>
              </w:numPr>
              <w:spacing w:before="120" w:after="120"/>
              <w:ind w:left="180" w:hanging="180"/>
            </w:pPr>
          </w:p>
        </w:tc>
        <w:tc>
          <w:tcPr>
            <w:tcW w:w="4176" w:type="dxa"/>
            <w:tcBorders>
              <w:top w:val="single" w:sz="18" w:space="0" w:color="C00000"/>
              <w:bottom w:val="single" w:sz="18" w:space="0" w:color="C00000"/>
            </w:tcBorders>
          </w:tcPr>
          <w:p w:rsidR="009A1EC6" w:rsidRPr="00A16D78" w:rsidRDefault="009A1EC6" w:rsidP="00620D35">
            <w:pPr>
              <w:spacing w:before="120" w:after="120"/>
            </w:pPr>
            <w:r>
              <w:t xml:space="preserve">Click the </w:t>
            </w:r>
            <w:r w:rsidR="00925015">
              <w:rPr>
                <w:b/>
              </w:rPr>
              <w:t>Save and d</w:t>
            </w:r>
            <w:r w:rsidRPr="00E91D46">
              <w:rPr>
                <w:b/>
              </w:rPr>
              <w:t>isplay</w:t>
            </w:r>
            <w:r w:rsidR="00925015">
              <w:t xml:space="preserve"> button at the bottom of the s</w:t>
            </w:r>
            <w:r>
              <w:t>urvey setup screen.</w:t>
            </w:r>
          </w:p>
        </w:tc>
        <w:tc>
          <w:tcPr>
            <w:tcW w:w="4176" w:type="dxa"/>
            <w:tcBorders>
              <w:top w:val="single" w:sz="18" w:space="0" w:color="C00000"/>
              <w:bottom w:val="single" w:sz="18" w:space="0" w:color="C00000"/>
            </w:tcBorders>
          </w:tcPr>
          <w:p w:rsidR="007C0043" w:rsidRDefault="00925015" w:rsidP="00925015">
            <w:pPr>
              <w:spacing w:before="120" w:after="120"/>
            </w:pPr>
            <w:r>
              <w:t>This will display the ATTLS s</w:t>
            </w:r>
            <w:r w:rsidR="009A1EC6">
              <w:t xml:space="preserve">urvey. </w:t>
            </w:r>
          </w:p>
        </w:tc>
      </w:tr>
    </w:tbl>
    <w:p w:rsidR="009A1EC6" w:rsidRDefault="009A1EC6" w:rsidP="009A1EC6"/>
    <w:p w:rsidR="009A1EC6" w:rsidRDefault="009A1EC6" w:rsidP="009A1EC6">
      <w:r>
        <w:t xml:space="preserve">To </w:t>
      </w:r>
      <w:r w:rsidR="00925015">
        <w:t xml:space="preserve">view Survey results, click the </w:t>
      </w:r>
      <w:r w:rsidR="00925015">
        <w:rPr>
          <w:b/>
        </w:rPr>
        <w:t>View X s</w:t>
      </w:r>
      <w:r w:rsidR="00925015" w:rsidRPr="00925015">
        <w:rPr>
          <w:b/>
        </w:rPr>
        <w:t>urvey results</w:t>
      </w:r>
      <w:r w:rsidRPr="00925015">
        <w:rPr>
          <w:b/>
        </w:rPr>
        <w:t xml:space="preserve"> </w:t>
      </w:r>
      <w:r w:rsidR="00925015">
        <w:t>link at the top of the online s</w:t>
      </w:r>
      <w:r>
        <w:t>urvey.</w:t>
      </w:r>
    </w:p>
    <w:p w:rsidR="007C0043" w:rsidRDefault="007C0043" w:rsidP="007C0043">
      <w:r w:rsidRPr="00AB08C3">
        <w:rPr>
          <w:b/>
        </w:rPr>
        <w:t>N</w:t>
      </w:r>
      <w:r>
        <w:rPr>
          <w:b/>
        </w:rPr>
        <w:t>OTE</w:t>
      </w:r>
      <w:r>
        <w:t>: If you are using this tutorial in class training, have each participant set up the practice exerc</w:t>
      </w:r>
      <w:r w:rsidR="00925015">
        <w:t>ise as described. Then use one s</w:t>
      </w:r>
      <w:r>
        <w:t>urvey for everyone to practice submitting responses and viewing results.</w:t>
      </w:r>
    </w:p>
    <w:p w:rsidR="009A1EC6" w:rsidRDefault="009A1EC6" w:rsidP="009A1EC6">
      <w:pPr>
        <w:rPr>
          <w:b/>
          <w:bCs/>
          <w:caps/>
          <w:color w:val="FFFFFF" w:themeColor="background1"/>
          <w:spacing w:val="15"/>
          <w:szCs w:val="22"/>
        </w:rPr>
      </w:pPr>
    </w:p>
    <w:p w:rsidR="009A1EC6" w:rsidRDefault="009A1EC6" w:rsidP="009A1EC6">
      <w:pPr>
        <w:pStyle w:val="Heading1"/>
      </w:pPr>
      <w:bookmarkStart w:id="5" w:name="_Practice_Exercise"/>
      <w:bookmarkStart w:id="6" w:name="_Summary_and_resources"/>
      <w:bookmarkStart w:id="7" w:name="_Summary_and_resources_1"/>
      <w:bookmarkEnd w:id="5"/>
      <w:bookmarkEnd w:id="6"/>
      <w:bookmarkEnd w:id="7"/>
      <w:r>
        <w:t>Summary and resources</w:t>
      </w:r>
    </w:p>
    <w:p w:rsidR="00C74117" w:rsidRDefault="00C74117" w:rsidP="009A1EC6"/>
    <w:p w:rsidR="009A1EC6" w:rsidRDefault="009A1EC6" w:rsidP="009A1EC6">
      <w:r>
        <w:t>This tutorial gave you the steps y</w:t>
      </w:r>
      <w:r w:rsidR="00925015">
        <w:t>ou will use to set up a Moodle Survey activity</w:t>
      </w:r>
      <w:r>
        <w:t>, including the decisions you will be making when you create this type of activity.</w:t>
      </w:r>
    </w:p>
    <w:p w:rsidR="009A1EC6" w:rsidRDefault="009A1EC6" w:rsidP="009A1EC6">
      <w:r>
        <w:t>To learn more about this topic, visit:</w:t>
      </w:r>
    </w:p>
    <w:p w:rsidR="009A1EC6" w:rsidRDefault="009A1EC6" w:rsidP="00EF0986">
      <w:pPr>
        <w:pStyle w:val="ListParagraph"/>
        <w:numPr>
          <w:ilvl w:val="0"/>
          <w:numId w:val="38"/>
        </w:numPr>
      </w:pPr>
      <w:r>
        <w:t xml:space="preserve">Setting up a Survey: </w:t>
      </w:r>
      <w:hyperlink r:id="rId9" w:history="1">
        <w:r w:rsidR="00EF0986" w:rsidRPr="00EF0986">
          <w:rPr>
            <w:rStyle w:val="Hyperlink"/>
          </w:rPr>
          <w:t>https://docs.moodle.org/34/en/Survey_settings</w:t>
        </w:r>
      </w:hyperlink>
      <w:r w:rsidR="00086B1F">
        <w:t xml:space="preserve"> </w:t>
      </w:r>
    </w:p>
    <w:p w:rsidR="009A1EC6" w:rsidRDefault="009A1EC6" w:rsidP="00EF0986">
      <w:pPr>
        <w:pStyle w:val="ListParagraph"/>
        <w:numPr>
          <w:ilvl w:val="0"/>
          <w:numId w:val="38"/>
        </w:numPr>
      </w:pPr>
      <w:r>
        <w:t>Viewing results:</w:t>
      </w:r>
      <w:r w:rsidRPr="006061E3">
        <w:t xml:space="preserve"> </w:t>
      </w:r>
      <w:hyperlink r:id="rId10" w:history="1">
        <w:r w:rsidR="00EF0986" w:rsidRPr="00EF0986">
          <w:rPr>
            <w:rStyle w:val="Hyperlink"/>
          </w:rPr>
          <w:t>https://docs.moodle.org/34/en/Using_Survey</w:t>
        </w:r>
      </w:hyperlink>
      <w:r w:rsidR="00086B1F">
        <w:t xml:space="preserve"> </w:t>
      </w:r>
    </w:p>
    <w:p w:rsidR="000070AA" w:rsidRDefault="00B603DB" w:rsidP="00C74117">
      <w:pPr>
        <w:rPr>
          <w:rStyle w:val="SubtleEmphasis"/>
          <w:i w:val="0"/>
        </w:rPr>
      </w:pPr>
      <w:r>
        <w:rPr>
          <w:rStyle w:val="SubtleEmphasis"/>
          <w:i w:val="0"/>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9A1EC6" w:rsidTr="00620D35">
        <w:tc>
          <w:tcPr>
            <w:tcW w:w="9576" w:type="dxa"/>
          </w:tcPr>
          <w:p w:rsidR="009A1EC6" w:rsidRPr="00203D21" w:rsidRDefault="009A1EC6" w:rsidP="00620D35">
            <w:pPr>
              <w:ind w:right="90"/>
              <w:rPr>
                <w:rStyle w:val="Emphasis"/>
                <w:color w:val="C00000"/>
              </w:rPr>
            </w:pPr>
            <w:bookmarkStart w:id="8" w:name="tutorial_instructions"/>
            <w:r w:rsidRPr="00203D21">
              <w:rPr>
                <w:rStyle w:val="Emphasis"/>
                <w:color w:val="C00000"/>
              </w:rPr>
              <w:lastRenderedPageBreak/>
              <w:t>How to use this tutorial</w:t>
            </w:r>
            <w:bookmarkEnd w:id="8"/>
            <w:r w:rsidRPr="00203D21">
              <w:rPr>
                <w:rStyle w:val="Emphasis"/>
                <w:color w:val="C00000"/>
              </w:rPr>
              <w:t>:</w:t>
            </w:r>
          </w:p>
          <w:p w:rsidR="009A1EC6" w:rsidRDefault="009A1EC6" w:rsidP="00620D35">
            <w:pPr>
              <w:ind w:right="90"/>
            </w:pPr>
            <w:r>
              <w:t>This tutorial can be used as a self-paced lesson or as a lesson plan in a classroom setting.</w:t>
            </w:r>
          </w:p>
          <w:p w:rsidR="009A1EC6" w:rsidRPr="00925015" w:rsidRDefault="009A1EC6" w:rsidP="009A1EC6">
            <w:pPr>
              <w:pStyle w:val="ListParagraph"/>
              <w:numPr>
                <w:ilvl w:val="0"/>
                <w:numId w:val="4"/>
              </w:numPr>
              <w:ind w:right="90"/>
              <w:rPr>
                <w:b/>
              </w:rPr>
            </w:pPr>
            <w:r w:rsidRPr="00925015">
              <w:rPr>
                <w:b/>
              </w:rPr>
              <w:t>As a self-paced lesson.</w:t>
            </w:r>
          </w:p>
          <w:p w:rsidR="009A1EC6" w:rsidRDefault="009A1EC6" w:rsidP="00620D35">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9A1EC6" w:rsidRDefault="009A1EC6" w:rsidP="00620D35">
            <w:pPr>
              <w:ind w:left="720" w:right="90"/>
            </w:pPr>
            <w:r>
              <w:t xml:space="preserve">Most topics include hyperlinks to video demonstrations. While the videos are useful, you don’t have to watch them. All the information that you need is listed in the tutorial text and step instructions. </w:t>
            </w:r>
          </w:p>
          <w:p w:rsidR="009A1EC6" w:rsidRDefault="009A1EC6" w:rsidP="00620D35">
            <w:pPr>
              <w:ind w:left="720" w:right="90"/>
            </w:pPr>
            <w:r>
              <w:t>Use the exercises at the end of the tutorial to practice the skill. This will help to correct any misunderstandings or mistakes before you use the skill in your classroom.</w:t>
            </w:r>
          </w:p>
          <w:p w:rsidR="009A1EC6" w:rsidRPr="00925015" w:rsidRDefault="009A1EC6" w:rsidP="009A1EC6">
            <w:pPr>
              <w:pStyle w:val="ListParagraph"/>
              <w:numPr>
                <w:ilvl w:val="0"/>
                <w:numId w:val="4"/>
              </w:numPr>
              <w:ind w:right="90"/>
              <w:rPr>
                <w:b/>
              </w:rPr>
            </w:pPr>
            <w:r w:rsidRPr="00925015">
              <w:rPr>
                <w:b/>
              </w:rPr>
              <w:t>As a lesson-plan for a classroom.</w:t>
            </w:r>
          </w:p>
          <w:p w:rsidR="009A1EC6" w:rsidRDefault="009A1EC6" w:rsidP="00620D35">
            <w:pPr>
              <w:ind w:left="720" w:right="90"/>
            </w:pPr>
            <w:r>
              <w:t>When teaching this skill in a classroom, use the tutorial for:</w:t>
            </w:r>
          </w:p>
          <w:p w:rsidR="009A1EC6" w:rsidRDefault="009A1EC6" w:rsidP="009A1EC6">
            <w:pPr>
              <w:pStyle w:val="ListParagraph"/>
              <w:numPr>
                <w:ilvl w:val="1"/>
                <w:numId w:val="42"/>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9A1EC6" w:rsidRDefault="009A1EC6" w:rsidP="009A1EC6">
            <w:pPr>
              <w:pStyle w:val="ListParagraph"/>
              <w:numPr>
                <w:ilvl w:val="1"/>
                <w:numId w:val="42"/>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9A1EC6" w:rsidRDefault="009A1EC6" w:rsidP="009A1EC6">
            <w:pPr>
              <w:pStyle w:val="ListParagraph"/>
              <w:numPr>
                <w:ilvl w:val="1"/>
                <w:numId w:val="42"/>
              </w:numPr>
              <w:ind w:left="1080" w:right="90"/>
            </w:pPr>
            <w:r w:rsidRPr="008E4F9B">
              <w:rPr>
                <w:b/>
              </w:rPr>
              <w:t>Practice</w:t>
            </w:r>
            <w:r>
              <w:t>—Use the tutorial example as a basis for student practice. Assist as necessary.</w:t>
            </w:r>
          </w:p>
          <w:p w:rsidR="009A1EC6" w:rsidRDefault="009A1EC6" w:rsidP="009A1EC6">
            <w:pPr>
              <w:pStyle w:val="ListParagraph"/>
              <w:numPr>
                <w:ilvl w:val="0"/>
                <w:numId w:val="41"/>
              </w:numPr>
              <w:ind w:right="90"/>
            </w:pPr>
            <w:r w:rsidRPr="008E4F9B">
              <w:rPr>
                <w:b/>
              </w:rPr>
              <w:t>Reference</w:t>
            </w:r>
            <w:r>
              <w:t>—Encourage learners to use the tutorial post-session as a reference when using the functionality.</w:t>
            </w:r>
          </w:p>
          <w:p w:rsidR="009A1EC6" w:rsidRDefault="009A1EC6" w:rsidP="00620D35">
            <w:pPr>
              <w:rPr>
                <w:rStyle w:val="SubtleEmphasis"/>
                <w:i w:val="0"/>
              </w:rPr>
            </w:pPr>
          </w:p>
        </w:tc>
      </w:tr>
    </w:tbl>
    <w:p w:rsidR="00C222E2" w:rsidRDefault="00C222E2" w:rsidP="009A1EC6">
      <w:pPr>
        <w:ind w:right="90"/>
      </w:pPr>
    </w:p>
    <w:p w:rsidR="009A1EC6" w:rsidRDefault="009A1EC6" w:rsidP="009A1EC6">
      <w:pPr>
        <w:ind w:right="90"/>
      </w:pPr>
      <w:r>
        <w:t xml:space="preserve">Return to the tutorial </w:t>
      </w:r>
      <w:hyperlink w:anchor="_Menu_of_tutorial" w:history="1">
        <w:r w:rsidRPr="001D1C15">
          <w:rPr>
            <w:rStyle w:val="Hyperlink"/>
          </w:rPr>
          <w:t>main menu</w:t>
        </w:r>
      </w:hyperlink>
      <w:r>
        <w:t>.</w:t>
      </w:r>
    </w:p>
    <w:p w:rsidR="009A1EC6" w:rsidRPr="00BA5948" w:rsidRDefault="009A1EC6" w:rsidP="009A1EC6">
      <w:pPr>
        <w:spacing w:after="0"/>
        <w:rPr>
          <w:rStyle w:val="SubtleEmphasis"/>
          <w:i w:val="0"/>
          <w:color w:val="C00000"/>
        </w:rPr>
      </w:pPr>
      <w:r w:rsidRPr="00BA5948">
        <w:rPr>
          <w:rStyle w:val="SubtleEmphasis"/>
          <w:i w:val="0"/>
          <w:color w:val="C00000"/>
        </w:rPr>
        <w:t xml:space="preserve">We would appreciate </w:t>
      </w:r>
      <w:r w:rsidR="007C0043" w:rsidRPr="00BA5948">
        <w:rPr>
          <w:rStyle w:val="SubtleEmphasis"/>
          <w:i w:val="0"/>
          <w:color w:val="C00000"/>
        </w:rPr>
        <w:t>feedback</w:t>
      </w:r>
      <w:r w:rsidRPr="00BA5948">
        <w:rPr>
          <w:rStyle w:val="SubtleEmphasis"/>
          <w:i w:val="0"/>
          <w:color w:val="C00000"/>
        </w:rPr>
        <w:t xml:space="preserve"> on this tutorial! Please </w:t>
      </w:r>
      <w:r w:rsidR="00135775" w:rsidRPr="00BA5948">
        <w:rPr>
          <w:rStyle w:val="SubtleEmphasis"/>
          <w:i w:val="0"/>
          <w:color w:val="C00000"/>
        </w:rPr>
        <w:t xml:space="preserve">contact the </w:t>
      </w:r>
      <w:r w:rsidR="00EF0986" w:rsidRPr="00BA5948">
        <w:rPr>
          <w:rStyle w:val="SubtleEmphasis"/>
          <w:i w:val="0"/>
          <w:color w:val="C00000"/>
        </w:rPr>
        <w:t>General ctYOU.org Support S</w:t>
      </w:r>
      <w:r w:rsidR="00925015" w:rsidRPr="00BA5948">
        <w:rPr>
          <w:rStyle w:val="SubtleEmphasis"/>
          <w:i w:val="0"/>
          <w:color w:val="C00000"/>
        </w:rPr>
        <w:t>taff listed under Division C</w:t>
      </w:r>
      <w:r w:rsidR="00135775" w:rsidRPr="00BA5948">
        <w:rPr>
          <w:rStyle w:val="SubtleEmphasis"/>
          <w:i w:val="0"/>
          <w:color w:val="C00000"/>
        </w:rPr>
        <w:t>ontacts on ctYOU.org.</w:t>
      </w:r>
    </w:p>
    <w:p w:rsidR="009A1EC6" w:rsidRPr="00316A8F" w:rsidRDefault="009A1EC6" w:rsidP="00135775">
      <w:pPr>
        <w:pStyle w:val="ListParagraph"/>
      </w:pPr>
    </w:p>
    <w:p w:rsidR="00187CCE" w:rsidRPr="009A1EC6" w:rsidRDefault="00187CCE" w:rsidP="009A1EC6">
      <w:pPr>
        <w:spacing w:after="0"/>
        <w:rPr>
          <w:rStyle w:val="SubtleEmphasis"/>
          <w:color w:val="auto"/>
        </w:rPr>
      </w:pPr>
    </w:p>
    <w:sectPr w:rsidR="00187CCE" w:rsidRPr="009A1EC6" w:rsidSect="00A4330C">
      <w:headerReference w:type="default"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6E" w:rsidRDefault="002F476E" w:rsidP="0090722E">
      <w:pPr>
        <w:spacing w:after="0" w:line="240" w:lineRule="auto"/>
      </w:pPr>
      <w:r>
        <w:separator/>
      </w:r>
    </w:p>
  </w:endnote>
  <w:endnote w:type="continuationSeparator" w:id="0">
    <w:p w:rsidR="002F476E" w:rsidRDefault="002F476E"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226814" w:rsidRDefault="00842517" w:rsidP="00226814">
        <w:pPr>
          <w:pStyle w:val="Footer"/>
          <w:rPr>
            <w:sz w:val="18"/>
            <w:szCs w:val="18"/>
          </w:rPr>
        </w:pPr>
        <w:r>
          <w:rPr>
            <w:sz w:val="18"/>
            <w:szCs w:val="18"/>
          </w:rPr>
          <w:t>©2018</w:t>
        </w:r>
        <w:r w:rsidR="00226814" w:rsidRPr="00341E70">
          <w:rPr>
            <w:sz w:val="18"/>
            <w:szCs w:val="18"/>
          </w:rPr>
          <w:t xml:space="preserve">—Oklahoma </w:t>
        </w:r>
        <w:r w:rsidR="00226814">
          <w:rPr>
            <w:sz w:val="18"/>
            <w:szCs w:val="18"/>
          </w:rPr>
          <w:t xml:space="preserve">Department of </w:t>
        </w:r>
        <w:r w:rsidR="00226814" w:rsidRPr="00341E70">
          <w:rPr>
            <w:sz w:val="18"/>
            <w:szCs w:val="18"/>
          </w:rPr>
          <w:t>Career and Technology Education</w:t>
        </w:r>
        <w:r w:rsidR="00226814">
          <w:rPr>
            <w:sz w:val="18"/>
            <w:szCs w:val="18"/>
          </w:rPr>
          <w:tab/>
        </w:r>
        <w:r w:rsidR="00226814" w:rsidRPr="00125D43">
          <w:rPr>
            <w:i/>
            <w:sz w:val="18"/>
            <w:szCs w:val="18"/>
          </w:rPr>
          <w:t>Moodle Survey</w:t>
        </w:r>
        <w:r w:rsidR="00226814" w:rsidRPr="00341E70">
          <w:rPr>
            <w:sz w:val="18"/>
            <w:szCs w:val="18"/>
          </w:rPr>
          <w:t>—</w:t>
        </w:r>
        <w:r w:rsidR="00226814" w:rsidRPr="00262D45">
          <w:rPr>
            <w:sz w:val="18"/>
            <w:szCs w:val="18"/>
          </w:rPr>
          <w:fldChar w:fldCharType="begin"/>
        </w:r>
        <w:r w:rsidR="00226814" w:rsidRPr="00262D45">
          <w:rPr>
            <w:sz w:val="18"/>
            <w:szCs w:val="18"/>
          </w:rPr>
          <w:instrText xml:space="preserve"> PAGE   \* MERGEFORMAT </w:instrText>
        </w:r>
        <w:r w:rsidR="00226814" w:rsidRPr="00262D45">
          <w:rPr>
            <w:sz w:val="18"/>
            <w:szCs w:val="18"/>
          </w:rPr>
          <w:fldChar w:fldCharType="separate"/>
        </w:r>
        <w:r w:rsidR="00FD1FD1">
          <w:rPr>
            <w:noProof/>
            <w:sz w:val="18"/>
            <w:szCs w:val="18"/>
          </w:rPr>
          <w:t>10</w:t>
        </w:r>
        <w:r w:rsidR="00226814" w:rsidRPr="00262D45">
          <w:rPr>
            <w:sz w:val="18"/>
            <w:szCs w:val="18"/>
          </w:rPr>
          <w:fldChar w:fldCharType="end"/>
        </w:r>
      </w:p>
    </w:sdtContent>
  </w:sdt>
  <w:p w:rsidR="002F476E" w:rsidRDefault="002F476E" w:rsidP="00187CCE">
    <w:pPr>
      <w:pStyle w:val="Footer"/>
      <w:tabs>
        <w:tab w:val="clear" w:pos="4680"/>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4" w:rsidRDefault="00226814">
    <w:pPr>
      <w:pStyle w:val="Footer"/>
    </w:pPr>
  </w:p>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226814" w:rsidRPr="00F9072D" w:rsidTr="002377C1">
      <w:tc>
        <w:tcPr>
          <w:tcW w:w="406" w:type="pct"/>
          <w:tcBorders>
            <w:top w:val="nil"/>
            <w:bottom w:val="nil"/>
            <w:right w:val="nil"/>
          </w:tcBorders>
        </w:tcPr>
        <w:p w:rsidR="00226814" w:rsidRPr="00F9072D" w:rsidRDefault="00226814" w:rsidP="00226814">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9A1092" w:rsidRPr="009A1092">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226814" w:rsidRDefault="00226814" w:rsidP="00226814">
          <w:pPr>
            <w:pStyle w:val="NoSpacing"/>
            <w:rPr>
              <w:sz w:val="18"/>
              <w:szCs w:val="18"/>
            </w:rPr>
          </w:pPr>
          <w:r w:rsidRPr="00F9072D">
            <w:rPr>
              <w:sz w:val="18"/>
              <w:szCs w:val="18"/>
            </w:rPr>
            <w:t xml:space="preserve">© </w:t>
          </w:r>
          <w:r w:rsidR="00842517">
            <w:rPr>
              <w:sz w:val="18"/>
              <w:szCs w:val="18"/>
            </w:rPr>
            <w:t>2018</w:t>
          </w:r>
          <w:r w:rsidRPr="00F9072D">
            <w:rPr>
              <w:sz w:val="18"/>
              <w:szCs w:val="18"/>
            </w:rPr>
            <w:t>—Ok</w:t>
          </w:r>
          <w:r w:rsidR="00B603DB">
            <w:rPr>
              <w:sz w:val="18"/>
              <w:szCs w:val="18"/>
            </w:rPr>
            <w:t>lahoma Department of Career</w:t>
          </w:r>
          <w:r w:rsidR="00A61BB5">
            <w:rPr>
              <w:sz w:val="18"/>
              <w:szCs w:val="18"/>
            </w:rPr>
            <w:t xml:space="preserve"> and Technology Education</w:t>
          </w:r>
        </w:p>
        <w:p w:rsidR="00226814" w:rsidRPr="00F9072D" w:rsidRDefault="00EF0986" w:rsidP="00226814">
          <w:pPr>
            <w:pStyle w:val="NoSpacing"/>
            <w:rPr>
              <w:sz w:val="18"/>
              <w:szCs w:val="18"/>
            </w:rPr>
          </w:pPr>
          <w:r>
            <w:rPr>
              <w:sz w:val="18"/>
              <w:szCs w:val="18"/>
            </w:rPr>
            <w:t>Updated 7/16</w:t>
          </w:r>
          <w:r w:rsidR="00842517">
            <w:rPr>
              <w:sz w:val="18"/>
              <w:szCs w:val="18"/>
            </w:rPr>
            <w:t>/2018</w:t>
          </w:r>
          <w:r>
            <w:rPr>
              <w:sz w:val="18"/>
              <w:szCs w:val="18"/>
            </w:rPr>
            <w:t>, Moodle v3.4</w:t>
          </w:r>
        </w:p>
      </w:tc>
    </w:tr>
  </w:tbl>
  <w:p w:rsidR="002F476E" w:rsidRPr="001D32DA" w:rsidRDefault="002F476E" w:rsidP="00ED75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6E" w:rsidRDefault="002F476E" w:rsidP="0090722E">
      <w:pPr>
        <w:spacing w:after="0" w:line="240" w:lineRule="auto"/>
      </w:pPr>
      <w:r>
        <w:separator/>
      </w:r>
    </w:p>
  </w:footnote>
  <w:footnote w:type="continuationSeparator" w:id="0">
    <w:p w:rsidR="002F476E" w:rsidRDefault="002F476E"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2F476E" w:rsidTr="00804571">
      <w:tc>
        <w:tcPr>
          <w:tcW w:w="750" w:type="pct"/>
          <w:tcBorders>
            <w:right w:val="single" w:sz="18" w:space="0" w:color="C00000"/>
          </w:tcBorders>
        </w:tcPr>
        <w:p w:rsidR="002F476E" w:rsidRDefault="002F476E">
          <w:pPr>
            <w:pStyle w:val="Header"/>
          </w:pPr>
        </w:p>
      </w:tc>
      <w:sdt>
        <w:sdtPr>
          <w:rPr>
            <w:rFonts w:asciiTheme="majorHAnsi" w:eastAsiaTheme="majorEastAsia" w:hAnsiTheme="majorHAnsi" w:cstheme="majorBidi"/>
            <w:color w:val="C00000"/>
            <w:sz w:val="24"/>
            <w:szCs w:val="24"/>
          </w:rPr>
          <w:alias w:val="Title"/>
          <w:id w:val="77580493"/>
          <w:placeholder>
            <w:docPart w:val="F58489C048084A609862A49CBAD8F9E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2F476E" w:rsidRDefault="008255DA" w:rsidP="008255DA">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SURVEY</w:t>
              </w:r>
            </w:p>
          </w:tc>
        </w:sdtContent>
      </w:sdt>
    </w:tr>
  </w:tbl>
  <w:p w:rsidR="002F476E" w:rsidRDefault="002F4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B603DB" w:rsidTr="00271925">
      <w:tc>
        <w:tcPr>
          <w:tcW w:w="4788" w:type="dxa"/>
        </w:tcPr>
        <w:p w:rsidR="00B603DB" w:rsidRDefault="00B603DB" w:rsidP="00B603DB">
          <w:pPr>
            <w:pStyle w:val="Header"/>
            <w:spacing w:before="0"/>
          </w:pPr>
          <w:r>
            <w:rPr>
              <w:noProof/>
              <w:lang w:bidi="ar-SA"/>
            </w:rPr>
            <w:drawing>
              <wp:inline distT="0" distB="0" distL="0" distR="0" wp14:anchorId="08054134" wp14:editId="4CA31C4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B603DB" w:rsidRPr="00A82205" w:rsidRDefault="00B603DB" w:rsidP="00B603DB">
          <w:pPr>
            <w:pStyle w:val="Header"/>
            <w:tabs>
              <w:tab w:val="clear" w:pos="4680"/>
            </w:tabs>
            <w:spacing w:before="0"/>
            <w:jc w:val="right"/>
            <w:rPr>
              <w:b/>
              <w:color w:val="C00000"/>
              <w:sz w:val="24"/>
              <w:szCs w:val="24"/>
            </w:rPr>
          </w:pPr>
          <w:r>
            <w:rPr>
              <w:b/>
              <w:color w:val="C00000"/>
              <w:sz w:val="24"/>
              <w:szCs w:val="24"/>
            </w:rPr>
            <w:t>Oklahoma Department of CareerTech</w:t>
          </w:r>
        </w:p>
        <w:p w:rsidR="00B603DB" w:rsidRDefault="00B603DB" w:rsidP="00B603DB">
          <w:pPr>
            <w:pStyle w:val="Header"/>
            <w:spacing w:before="0"/>
            <w:jc w:val="right"/>
          </w:pPr>
          <w:r>
            <w:rPr>
              <w:b/>
              <w:color w:val="C00000"/>
              <w:sz w:val="24"/>
              <w:szCs w:val="24"/>
            </w:rPr>
            <w:t>www.okcareertech.org</w:t>
          </w:r>
        </w:p>
      </w:tc>
    </w:tr>
  </w:tbl>
  <w:p w:rsidR="002F476E" w:rsidRPr="00B603DB" w:rsidRDefault="002F476E" w:rsidP="00B6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93F76"/>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0F30"/>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7F72B2"/>
    <w:multiLevelType w:val="hybridMultilevel"/>
    <w:tmpl w:val="DAF0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52048"/>
    <w:multiLevelType w:val="hybridMultilevel"/>
    <w:tmpl w:val="3218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A7B3D"/>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70194E"/>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DE123D"/>
    <w:multiLevelType w:val="hybridMultilevel"/>
    <w:tmpl w:val="D13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26D62"/>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056D8"/>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A54D0"/>
    <w:multiLevelType w:val="hybridMultilevel"/>
    <w:tmpl w:val="40EE57D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D07962"/>
    <w:multiLevelType w:val="hybridMultilevel"/>
    <w:tmpl w:val="E2A43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5056D"/>
    <w:multiLevelType w:val="hybridMultilevel"/>
    <w:tmpl w:val="B80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97B71"/>
    <w:multiLevelType w:val="hybridMultilevel"/>
    <w:tmpl w:val="FDDC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40445"/>
    <w:multiLevelType w:val="hybridMultilevel"/>
    <w:tmpl w:val="F7344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A1AD5"/>
    <w:multiLevelType w:val="hybridMultilevel"/>
    <w:tmpl w:val="4622F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26EC9"/>
    <w:multiLevelType w:val="hybridMultilevel"/>
    <w:tmpl w:val="D4EE5F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B3B98"/>
    <w:multiLevelType w:val="hybridMultilevel"/>
    <w:tmpl w:val="CCF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E2CAF"/>
    <w:multiLevelType w:val="hybridMultilevel"/>
    <w:tmpl w:val="715E892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15E35"/>
    <w:multiLevelType w:val="hybridMultilevel"/>
    <w:tmpl w:val="BB06880C"/>
    <w:lvl w:ilvl="0" w:tplc="0409000F">
      <w:start w:val="1"/>
      <w:numFmt w:val="decimal"/>
      <w:lvlText w:val="%1."/>
      <w:lvlJc w:val="left"/>
      <w:pPr>
        <w:ind w:left="36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223C4"/>
    <w:multiLevelType w:val="hybridMultilevel"/>
    <w:tmpl w:val="8972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3547AE"/>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A27A4E"/>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57B66"/>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C17534"/>
    <w:multiLevelType w:val="hybridMultilevel"/>
    <w:tmpl w:val="F72AC9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0"/>
  </w:num>
  <w:num w:numId="3">
    <w:abstractNumId w:val="34"/>
  </w:num>
  <w:num w:numId="4">
    <w:abstractNumId w:val="13"/>
  </w:num>
  <w:num w:numId="5">
    <w:abstractNumId w:val="33"/>
  </w:num>
  <w:num w:numId="6">
    <w:abstractNumId w:val="2"/>
  </w:num>
  <w:num w:numId="7">
    <w:abstractNumId w:val="32"/>
  </w:num>
  <w:num w:numId="8">
    <w:abstractNumId w:val="0"/>
  </w:num>
  <w:num w:numId="9">
    <w:abstractNumId w:val="7"/>
  </w:num>
  <w:num w:numId="10">
    <w:abstractNumId w:val="28"/>
  </w:num>
  <w:num w:numId="11">
    <w:abstractNumId w:val="36"/>
  </w:num>
  <w:num w:numId="12">
    <w:abstractNumId w:val="10"/>
  </w:num>
  <w:num w:numId="13">
    <w:abstractNumId w:val="9"/>
  </w:num>
  <w:num w:numId="14">
    <w:abstractNumId w:val="18"/>
  </w:num>
  <w:num w:numId="15">
    <w:abstractNumId w:val="12"/>
  </w:num>
  <w:num w:numId="16">
    <w:abstractNumId w:val="35"/>
  </w:num>
  <w:num w:numId="17">
    <w:abstractNumId w:val="14"/>
  </w:num>
  <w:num w:numId="18">
    <w:abstractNumId w:val="3"/>
  </w:num>
  <w:num w:numId="19">
    <w:abstractNumId w:val="6"/>
  </w:num>
  <w:num w:numId="20">
    <w:abstractNumId w:val="11"/>
  </w:num>
  <w:num w:numId="21">
    <w:abstractNumId w:val="29"/>
  </w:num>
  <w:num w:numId="22">
    <w:abstractNumId w:val="23"/>
  </w:num>
  <w:num w:numId="23">
    <w:abstractNumId w:val="17"/>
  </w:num>
  <w:num w:numId="24">
    <w:abstractNumId w:val="41"/>
  </w:num>
  <w:num w:numId="25">
    <w:abstractNumId w:val="1"/>
  </w:num>
  <w:num w:numId="26">
    <w:abstractNumId w:val="27"/>
  </w:num>
  <w:num w:numId="27">
    <w:abstractNumId w:val="38"/>
  </w:num>
  <w:num w:numId="28">
    <w:abstractNumId w:val="25"/>
  </w:num>
  <w:num w:numId="29">
    <w:abstractNumId w:val="24"/>
  </w:num>
  <w:num w:numId="30">
    <w:abstractNumId w:val="26"/>
  </w:num>
  <w:num w:numId="31">
    <w:abstractNumId w:val="21"/>
  </w:num>
  <w:num w:numId="32">
    <w:abstractNumId w:val="37"/>
  </w:num>
  <w:num w:numId="33">
    <w:abstractNumId w:val="19"/>
  </w:num>
  <w:num w:numId="34">
    <w:abstractNumId w:val="8"/>
  </w:num>
  <w:num w:numId="35">
    <w:abstractNumId w:val="16"/>
  </w:num>
  <w:num w:numId="36">
    <w:abstractNumId w:val="22"/>
  </w:num>
  <w:num w:numId="37">
    <w:abstractNumId w:val="39"/>
  </w:num>
  <w:num w:numId="38">
    <w:abstractNumId w:val="5"/>
  </w:num>
  <w:num w:numId="39">
    <w:abstractNumId w:val="4"/>
  </w:num>
  <w:num w:numId="40">
    <w:abstractNumId w:val="20"/>
  </w:num>
  <w:num w:numId="41">
    <w:abstractNumId w:val="40"/>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41">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2491"/>
    <w:rsid w:val="00005A11"/>
    <w:rsid w:val="000070AA"/>
    <w:rsid w:val="00012C0F"/>
    <w:rsid w:val="0002179E"/>
    <w:rsid w:val="000243FE"/>
    <w:rsid w:val="00034931"/>
    <w:rsid w:val="00044C43"/>
    <w:rsid w:val="000469C8"/>
    <w:rsid w:val="00061A3E"/>
    <w:rsid w:val="00066F2C"/>
    <w:rsid w:val="000722BD"/>
    <w:rsid w:val="0007275A"/>
    <w:rsid w:val="00073B36"/>
    <w:rsid w:val="00086B1F"/>
    <w:rsid w:val="00087884"/>
    <w:rsid w:val="00090F2E"/>
    <w:rsid w:val="00091575"/>
    <w:rsid w:val="00095FD3"/>
    <w:rsid w:val="000A199D"/>
    <w:rsid w:val="000A6C36"/>
    <w:rsid w:val="000B4319"/>
    <w:rsid w:val="000B699B"/>
    <w:rsid w:val="000C020F"/>
    <w:rsid w:val="000C04FF"/>
    <w:rsid w:val="000C065E"/>
    <w:rsid w:val="000C1F4C"/>
    <w:rsid w:val="000C3B7D"/>
    <w:rsid w:val="000C5054"/>
    <w:rsid w:val="000C7E38"/>
    <w:rsid w:val="000D24F7"/>
    <w:rsid w:val="000D4AEF"/>
    <w:rsid w:val="000E355C"/>
    <w:rsid w:val="000E678D"/>
    <w:rsid w:val="000E6D31"/>
    <w:rsid w:val="000F33C2"/>
    <w:rsid w:val="000F7E53"/>
    <w:rsid w:val="00100BF2"/>
    <w:rsid w:val="00125312"/>
    <w:rsid w:val="00125D43"/>
    <w:rsid w:val="0012633F"/>
    <w:rsid w:val="00127D3F"/>
    <w:rsid w:val="001313B0"/>
    <w:rsid w:val="00135775"/>
    <w:rsid w:val="00141BF4"/>
    <w:rsid w:val="00142743"/>
    <w:rsid w:val="00151E71"/>
    <w:rsid w:val="001520F9"/>
    <w:rsid w:val="0015370B"/>
    <w:rsid w:val="00153A8D"/>
    <w:rsid w:val="001540AA"/>
    <w:rsid w:val="00161928"/>
    <w:rsid w:val="00163514"/>
    <w:rsid w:val="00163B51"/>
    <w:rsid w:val="001739D9"/>
    <w:rsid w:val="001772FA"/>
    <w:rsid w:val="00182261"/>
    <w:rsid w:val="0018284F"/>
    <w:rsid w:val="00185B20"/>
    <w:rsid w:val="00187CCE"/>
    <w:rsid w:val="00191562"/>
    <w:rsid w:val="00191F0C"/>
    <w:rsid w:val="001958B3"/>
    <w:rsid w:val="00196093"/>
    <w:rsid w:val="001A081B"/>
    <w:rsid w:val="001B7A02"/>
    <w:rsid w:val="001C06A4"/>
    <w:rsid w:val="001C211B"/>
    <w:rsid w:val="001C21EF"/>
    <w:rsid w:val="001D1C15"/>
    <w:rsid w:val="001D22F8"/>
    <w:rsid w:val="001D248E"/>
    <w:rsid w:val="001D32DA"/>
    <w:rsid w:val="001D3C54"/>
    <w:rsid w:val="001D4198"/>
    <w:rsid w:val="001D56CA"/>
    <w:rsid w:val="001E1076"/>
    <w:rsid w:val="001E3F65"/>
    <w:rsid w:val="001E56B1"/>
    <w:rsid w:val="001F26A2"/>
    <w:rsid w:val="001F4B0C"/>
    <w:rsid w:val="001F74F5"/>
    <w:rsid w:val="0020123C"/>
    <w:rsid w:val="002055E2"/>
    <w:rsid w:val="00207BBE"/>
    <w:rsid w:val="0021131B"/>
    <w:rsid w:val="00212780"/>
    <w:rsid w:val="002175C7"/>
    <w:rsid w:val="00217AB7"/>
    <w:rsid w:val="002242B8"/>
    <w:rsid w:val="00225E73"/>
    <w:rsid w:val="00226814"/>
    <w:rsid w:val="00236783"/>
    <w:rsid w:val="00237977"/>
    <w:rsid w:val="00246899"/>
    <w:rsid w:val="00246A72"/>
    <w:rsid w:val="00247C5A"/>
    <w:rsid w:val="00247E7C"/>
    <w:rsid w:val="002511B4"/>
    <w:rsid w:val="002546CC"/>
    <w:rsid w:val="00255F6B"/>
    <w:rsid w:val="00256C2C"/>
    <w:rsid w:val="0026734F"/>
    <w:rsid w:val="00273DA6"/>
    <w:rsid w:val="00277111"/>
    <w:rsid w:val="0027746B"/>
    <w:rsid w:val="00280CB3"/>
    <w:rsid w:val="00282824"/>
    <w:rsid w:val="002844EF"/>
    <w:rsid w:val="00291407"/>
    <w:rsid w:val="00292D1B"/>
    <w:rsid w:val="00294B19"/>
    <w:rsid w:val="002B2DAE"/>
    <w:rsid w:val="002B56C2"/>
    <w:rsid w:val="002B6DBC"/>
    <w:rsid w:val="002C3C01"/>
    <w:rsid w:val="002C6EAA"/>
    <w:rsid w:val="002E0EB6"/>
    <w:rsid w:val="002E12BF"/>
    <w:rsid w:val="002F0C08"/>
    <w:rsid w:val="002F476E"/>
    <w:rsid w:val="00300161"/>
    <w:rsid w:val="00300E4E"/>
    <w:rsid w:val="00313E6D"/>
    <w:rsid w:val="00315660"/>
    <w:rsid w:val="00316A8F"/>
    <w:rsid w:val="0032000E"/>
    <w:rsid w:val="003202A3"/>
    <w:rsid w:val="00320CC8"/>
    <w:rsid w:val="00323496"/>
    <w:rsid w:val="003266B8"/>
    <w:rsid w:val="00333FFB"/>
    <w:rsid w:val="00344AEE"/>
    <w:rsid w:val="00344CAE"/>
    <w:rsid w:val="00345A1A"/>
    <w:rsid w:val="00345EEF"/>
    <w:rsid w:val="00350F35"/>
    <w:rsid w:val="00353F72"/>
    <w:rsid w:val="00360B83"/>
    <w:rsid w:val="003632CB"/>
    <w:rsid w:val="00367B56"/>
    <w:rsid w:val="00371D15"/>
    <w:rsid w:val="00374391"/>
    <w:rsid w:val="0037784D"/>
    <w:rsid w:val="003837E5"/>
    <w:rsid w:val="003922F0"/>
    <w:rsid w:val="003965A0"/>
    <w:rsid w:val="003B25A4"/>
    <w:rsid w:val="003B388E"/>
    <w:rsid w:val="003C6868"/>
    <w:rsid w:val="003D4101"/>
    <w:rsid w:val="003D4571"/>
    <w:rsid w:val="003D7A05"/>
    <w:rsid w:val="003E237F"/>
    <w:rsid w:val="003E3A92"/>
    <w:rsid w:val="003E4A66"/>
    <w:rsid w:val="003F0554"/>
    <w:rsid w:val="003F3B06"/>
    <w:rsid w:val="003F49F5"/>
    <w:rsid w:val="003F511B"/>
    <w:rsid w:val="003F64E7"/>
    <w:rsid w:val="00400DF5"/>
    <w:rsid w:val="004032B5"/>
    <w:rsid w:val="00406CF3"/>
    <w:rsid w:val="004072E0"/>
    <w:rsid w:val="00414EBE"/>
    <w:rsid w:val="004235EA"/>
    <w:rsid w:val="004257C5"/>
    <w:rsid w:val="00430BF2"/>
    <w:rsid w:val="00430D57"/>
    <w:rsid w:val="00434D4C"/>
    <w:rsid w:val="00435E95"/>
    <w:rsid w:val="004405F5"/>
    <w:rsid w:val="00452BE8"/>
    <w:rsid w:val="0045736E"/>
    <w:rsid w:val="00465E17"/>
    <w:rsid w:val="00466C37"/>
    <w:rsid w:val="004723D8"/>
    <w:rsid w:val="00472B26"/>
    <w:rsid w:val="00484344"/>
    <w:rsid w:val="00486ED0"/>
    <w:rsid w:val="004A0343"/>
    <w:rsid w:val="004A064C"/>
    <w:rsid w:val="004A068A"/>
    <w:rsid w:val="004B059E"/>
    <w:rsid w:val="004B1C5E"/>
    <w:rsid w:val="004B4CA5"/>
    <w:rsid w:val="004C00DF"/>
    <w:rsid w:val="004C24D6"/>
    <w:rsid w:val="004C2CF2"/>
    <w:rsid w:val="004C376E"/>
    <w:rsid w:val="004C422D"/>
    <w:rsid w:val="004C5593"/>
    <w:rsid w:val="004D25A5"/>
    <w:rsid w:val="004D65A1"/>
    <w:rsid w:val="004D7933"/>
    <w:rsid w:val="004F61A1"/>
    <w:rsid w:val="00502E70"/>
    <w:rsid w:val="0050610F"/>
    <w:rsid w:val="00512AC4"/>
    <w:rsid w:val="005134E3"/>
    <w:rsid w:val="005163FA"/>
    <w:rsid w:val="00517630"/>
    <w:rsid w:val="00532503"/>
    <w:rsid w:val="005359A0"/>
    <w:rsid w:val="0053772D"/>
    <w:rsid w:val="005400D0"/>
    <w:rsid w:val="00542D58"/>
    <w:rsid w:val="00543D63"/>
    <w:rsid w:val="00544B12"/>
    <w:rsid w:val="005468CD"/>
    <w:rsid w:val="005511E4"/>
    <w:rsid w:val="00555663"/>
    <w:rsid w:val="00557AC3"/>
    <w:rsid w:val="00560FEE"/>
    <w:rsid w:val="00561477"/>
    <w:rsid w:val="00567FFA"/>
    <w:rsid w:val="00572F36"/>
    <w:rsid w:val="0057479F"/>
    <w:rsid w:val="00581B71"/>
    <w:rsid w:val="00584A7E"/>
    <w:rsid w:val="005950F8"/>
    <w:rsid w:val="005A06AD"/>
    <w:rsid w:val="005A15AD"/>
    <w:rsid w:val="005A1C0C"/>
    <w:rsid w:val="005A28E1"/>
    <w:rsid w:val="005B77B3"/>
    <w:rsid w:val="005E5A44"/>
    <w:rsid w:val="005E7B75"/>
    <w:rsid w:val="005F057E"/>
    <w:rsid w:val="006034DE"/>
    <w:rsid w:val="00604A68"/>
    <w:rsid w:val="00616B7C"/>
    <w:rsid w:val="00620D36"/>
    <w:rsid w:val="00621FD2"/>
    <w:rsid w:val="00623ACA"/>
    <w:rsid w:val="00640663"/>
    <w:rsid w:val="00641D31"/>
    <w:rsid w:val="00641D5B"/>
    <w:rsid w:val="00642FBE"/>
    <w:rsid w:val="006475CF"/>
    <w:rsid w:val="00647D7D"/>
    <w:rsid w:val="00650E3A"/>
    <w:rsid w:val="0065337B"/>
    <w:rsid w:val="00654547"/>
    <w:rsid w:val="00656D25"/>
    <w:rsid w:val="006617FD"/>
    <w:rsid w:val="006623FD"/>
    <w:rsid w:val="00663B91"/>
    <w:rsid w:val="0067511C"/>
    <w:rsid w:val="006867A8"/>
    <w:rsid w:val="0069504D"/>
    <w:rsid w:val="00696242"/>
    <w:rsid w:val="00696542"/>
    <w:rsid w:val="00696768"/>
    <w:rsid w:val="006B14BD"/>
    <w:rsid w:val="006B2E7F"/>
    <w:rsid w:val="006B37C3"/>
    <w:rsid w:val="006C15B2"/>
    <w:rsid w:val="006C4ED9"/>
    <w:rsid w:val="006D3D85"/>
    <w:rsid w:val="006D63B1"/>
    <w:rsid w:val="006F4B85"/>
    <w:rsid w:val="0070013B"/>
    <w:rsid w:val="0070049D"/>
    <w:rsid w:val="00710C0D"/>
    <w:rsid w:val="00712865"/>
    <w:rsid w:val="007133EC"/>
    <w:rsid w:val="0074168B"/>
    <w:rsid w:val="007450B7"/>
    <w:rsid w:val="007464CE"/>
    <w:rsid w:val="007552A9"/>
    <w:rsid w:val="0076290F"/>
    <w:rsid w:val="00765018"/>
    <w:rsid w:val="00786849"/>
    <w:rsid w:val="0079377C"/>
    <w:rsid w:val="00794A55"/>
    <w:rsid w:val="0079678A"/>
    <w:rsid w:val="00796967"/>
    <w:rsid w:val="007A28BE"/>
    <w:rsid w:val="007A76AB"/>
    <w:rsid w:val="007B2C1D"/>
    <w:rsid w:val="007B6380"/>
    <w:rsid w:val="007B7348"/>
    <w:rsid w:val="007C0043"/>
    <w:rsid w:val="007C2722"/>
    <w:rsid w:val="007C58FB"/>
    <w:rsid w:val="007C684A"/>
    <w:rsid w:val="007E7BE9"/>
    <w:rsid w:val="00801E72"/>
    <w:rsid w:val="00801F48"/>
    <w:rsid w:val="008023C4"/>
    <w:rsid w:val="00804571"/>
    <w:rsid w:val="00811A1B"/>
    <w:rsid w:val="00813065"/>
    <w:rsid w:val="00815173"/>
    <w:rsid w:val="00815CE0"/>
    <w:rsid w:val="0082021D"/>
    <w:rsid w:val="00820F2F"/>
    <w:rsid w:val="008255DA"/>
    <w:rsid w:val="008321D0"/>
    <w:rsid w:val="00841876"/>
    <w:rsid w:val="00842517"/>
    <w:rsid w:val="00842CEC"/>
    <w:rsid w:val="00845539"/>
    <w:rsid w:val="0085235C"/>
    <w:rsid w:val="0086637E"/>
    <w:rsid w:val="00897B8F"/>
    <w:rsid w:val="00897BC9"/>
    <w:rsid w:val="008A0359"/>
    <w:rsid w:val="008A280E"/>
    <w:rsid w:val="008A3E27"/>
    <w:rsid w:val="008A41B1"/>
    <w:rsid w:val="008A4A43"/>
    <w:rsid w:val="008B5939"/>
    <w:rsid w:val="008C5EB4"/>
    <w:rsid w:val="008D0006"/>
    <w:rsid w:val="008D0904"/>
    <w:rsid w:val="008E014A"/>
    <w:rsid w:val="008E2AB3"/>
    <w:rsid w:val="008E3637"/>
    <w:rsid w:val="008E6B18"/>
    <w:rsid w:val="008F298D"/>
    <w:rsid w:val="008F5E5E"/>
    <w:rsid w:val="008F5EAE"/>
    <w:rsid w:val="008F653A"/>
    <w:rsid w:val="00901753"/>
    <w:rsid w:val="0090722E"/>
    <w:rsid w:val="00911BA0"/>
    <w:rsid w:val="009203B3"/>
    <w:rsid w:val="00921E53"/>
    <w:rsid w:val="00925015"/>
    <w:rsid w:val="0094203A"/>
    <w:rsid w:val="0095532D"/>
    <w:rsid w:val="00960FBC"/>
    <w:rsid w:val="0096103F"/>
    <w:rsid w:val="009667DC"/>
    <w:rsid w:val="00973EF9"/>
    <w:rsid w:val="009757E8"/>
    <w:rsid w:val="009835B0"/>
    <w:rsid w:val="00983DFC"/>
    <w:rsid w:val="00986AC9"/>
    <w:rsid w:val="009876D1"/>
    <w:rsid w:val="00995E08"/>
    <w:rsid w:val="00997E9B"/>
    <w:rsid w:val="009A1092"/>
    <w:rsid w:val="009A1EC6"/>
    <w:rsid w:val="009A552B"/>
    <w:rsid w:val="009A632F"/>
    <w:rsid w:val="009B7A99"/>
    <w:rsid w:val="009C3AD5"/>
    <w:rsid w:val="009C5F22"/>
    <w:rsid w:val="009E478D"/>
    <w:rsid w:val="009E4AEA"/>
    <w:rsid w:val="009F3BCA"/>
    <w:rsid w:val="009F51A7"/>
    <w:rsid w:val="00A068F9"/>
    <w:rsid w:val="00A10020"/>
    <w:rsid w:val="00A14F92"/>
    <w:rsid w:val="00A16D78"/>
    <w:rsid w:val="00A2076A"/>
    <w:rsid w:val="00A35A5E"/>
    <w:rsid w:val="00A36A06"/>
    <w:rsid w:val="00A42D20"/>
    <w:rsid w:val="00A4330C"/>
    <w:rsid w:val="00A50000"/>
    <w:rsid w:val="00A51883"/>
    <w:rsid w:val="00A5343B"/>
    <w:rsid w:val="00A54DA9"/>
    <w:rsid w:val="00A61BB5"/>
    <w:rsid w:val="00A61CFE"/>
    <w:rsid w:val="00A64B3D"/>
    <w:rsid w:val="00A663D4"/>
    <w:rsid w:val="00A70774"/>
    <w:rsid w:val="00A71DF8"/>
    <w:rsid w:val="00A80066"/>
    <w:rsid w:val="00A80AA0"/>
    <w:rsid w:val="00A92299"/>
    <w:rsid w:val="00A92AA3"/>
    <w:rsid w:val="00A94628"/>
    <w:rsid w:val="00A95509"/>
    <w:rsid w:val="00AB0ED2"/>
    <w:rsid w:val="00AB1CB7"/>
    <w:rsid w:val="00AB2027"/>
    <w:rsid w:val="00AB482C"/>
    <w:rsid w:val="00AB59A2"/>
    <w:rsid w:val="00AB75AF"/>
    <w:rsid w:val="00AC2809"/>
    <w:rsid w:val="00AC282B"/>
    <w:rsid w:val="00AD571E"/>
    <w:rsid w:val="00AE0575"/>
    <w:rsid w:val="00AE1F8F"/>
    <w:rsid w:val="00AE2D7B"/>
    <w:rsid w:val="00AE5335"/>
    <w:rsid w:val="00AF3C3B"/>
    <w:rsid w:val="00B02854"/>
    <w:rsid w:val="00B12A9E"/>
    <w:rsid w:val="00B22BF7"/>
    <w:rsid w:val="00B33F8D"/>
    <w:rsid w:val="00B352AC"/>
    <w:rsid w:val="00B41E68"/>
    <w:rsid w:val="00B53566"/>
    <w:rsid w:val="00B537E8"/>
    <w:rsid w:val="00B56C02"/>
    <w:rsid w:val="00B603DB"/>
    <w:rsid w:val="00B649CB"/>
    <w:rsid w:val="00B6746B"/>
    <w:rsid w:val="00B6775C"/>
    <w:rsid w:val="00B701D7"/>
    <w:rsid w:val="00B747AB"/>
    <w:rsid w:val="00B74858"/>
    <w:rsid w:val="00B77E6D"/>
    <w:rsid w:val="00B80855"/>
    <w:rsid w:val="00B82414"/>
    <w:rsid w:val="00B830F1"/>
    <w:rsid w:val="00B8407D"/>
    <w:rsid w:val="00B92198"/>
    <w:rsid w:val="00BA370E"/>
    <w:rsid w:val="00BA3FFE"/>
    <w:rsid w:val="00BA5948"/>
    <w:rsid w:val="00BA608E"/>
    <w:rsid w:val="00BC00D4"/>
    <w:rsid w:val="00BC62BB"/>
    <w:rsid w:val="00BD1DCD"/>
    <w:rsid w:val="00BD30EA"/>
    <w:rsid w:val="00BD7865"/>
    <w:rsid w:val="00BD7C46"/>
    <w:rsid w:val="00BE7FCF"/>
    <w:rsid w:val="00BF0A9C"/>
    <w:rsid w:val="00BF3B3E"/>
    <w:rsid w:val="00C10118"/>
    <w:rsid w:val="00C12656"/>
    <w:rsid w:val="00C14795"/>
    <w:rsid w:val="00C15968"/>
    <w:rsid w:val="00C16985"/>
    <w:rsid w:val="00C222E2"/>
    <w:rsid w:val="00C313CF"/>
    <w:rsid w:val="00C335AC"/>
    <w:rsid w:val="00C415F1"/>
    <w:rsid w:val="00C640F4"/>
    <w:rsid w:val="00C7147E"/>
    <w:rsid w:val="00C716DA"/>
    <w:rsid w:val="00C74117"/>
    <w:rsid w:val="00C810B3"/>
    <w:rsid w:val="00C84787"/>
    <w:rsid w:val="00C9246E"/>
    <w:rsid w:val="00C95FBF"/>
    <w:rsid w:val="00C96985"/>
    <w:rsid w:val="00C97E99"/>
    <w:rsid w:val="00CA1742"/>
    <w:rsid w:val="00CA2241"/>
    <w:rsid w:val="00CA5279"/>
    <w:rsid w:val="00CB0957"/>
    <w:rsid w:val="00CB12B5"/>
    <w:rsid w:val="00CB4A3D"/>
    <w:rsid w:val="00CB6C77"/>
    <w:rsid w:val="00CB7323"/>
    <w:rsid w:val="00CC060F"/>
    <w:rsid w:val="00CC3651"/>
    <w:rsid w:val="00CE1529"/>
    <w:rsid w:val="00CE65FB"/>
    <w:rsid w:val="00CF23EB"/>
    <w:rsid w:val="00CF2CF0"/>
    <w:rsid w:val="00CF3F90"/>
    <w:rsid w:val="00D005D5"/>
    <w:rsid w:val="00D10818"/>
    <w:rsid w:val="00D14487"/>
    <w:rsid w:val="00D20C06"/>
    <w:rsid w:val="00D317F0"/>
    <w:rsid w:val="00D32C60"/>
    <w:rsid w:val="00D40136"/>
    <w:rsid w:val="00D44478"/>
    <w:rsid w:val="00D4613B"/>
    <w:rsid w:val="00D52E43"/>
    <w:rsid w:val="00D565C2"/>
    <w:rsid w:val="00D60312"/>
    <w:rsid w:val="00D669A0"/>
    <w:rsid w:val="00D66A70"/>
    <w:rsid w:val="00D73428"/>
    <w:rsid w:val="00D768A9"/>
    <w:rsid w:val="00D77CCC"/>
    <w:rsid w:val="00D9314E"/>
    <w:rsid w:val="00DA235D"/>
    <w:rsid w:val="00DB0104"/>
    <w:rsid w:val="00DC2871"/>
    <w:rsid w:val="00DC60CD"/>
    <w:rsid w:val="00DD14F6"/>
    <w:rsid w:val="00DD385C"/>
    <w:rsid w:val="00DE22D7"/>
    <w:rsid w:val="00DE6357"/>
    <w:rsid w:val="00DF7C61"/>
    <w:rsid w:val="00DF7EF1"/>
    <w:rsid w:val="00E0103F"/>
    <w:rsid w:val="00E025BC"/>
    <w:rsid w:val="00E03498"/>
    <w:rsid w:val="00E04925"/>
    <w:rsid w:val="00E04F65"/>
    <w:rsid w:val="00E06D5B"/>
    <w:rsid w:val="00E06D62"/>
    <w:rsid w:val="00E131F6"/>
    <w:rsid w:val="00E13932"/>
    <w:rsid w:val="00E146EB"/>
    <w:rsid w:val="00E15830"/>
    <w:rsid w:val="00E15B17"/>
    <w:rsid w:val="00E167C8"/>
    <w:rsid w:val="00E23A97"/>
    <w:rsid w:val="00E2571C"/>
    <w:rsid w:val="00E41B7A"/>
    <w:rsid w:val="00E41ED0"/>
    <w:rsid w:val="00E42B2B"/>
    <w:rsid w:val="00E44D20"/>
    <w:rsid w:val="00E50595"/>
    <w:rsid w:val="00E51AED"/>
    <w:rsid w:val="00E51CEA"/>
    <w:rsid w:val="00E55BED"/>
    <w:rsid w:val="00E56F00"/>
    <w:rsid w:val="00E62E6D"/>
    <w:rsid w:val="00E62F92"/>
    <w:rsid w:val="00E63DBF"/>
    <w:rsid w:val="00E7649B"/>
    <w:rsid w:val="00E827EC"/>
    <w:rsid w:val="00E868AA"/>
    <w:rsid w:val="00E879F9"/>
    <w:rsid w:val="00E91D46"/>
    <w:rsid w:val="00E92E57"/>
    <w:rsid w:val="00EA0D55"/>
    <w:rsid w:val="00EA1333"/>
    <w:rsid w:val="00EA31C8"/>
    <w:rsid w:val="00EA4F1F"/>
    <w:rsid w:val="00EB14A6"/>
    <w:rsid w:val="00EB1A01"/>
    <w:rsid w:val="00EB5112"/>
    <w:rsid w:val="00EC2040"/>
    <w:rsid w:val="00EC3E70"/>
    <w:rsid w:val="00ED2FA4"/>
    <w:rsid w:val="00ED4FC7"/>
    <w:rsid w:val="00ED62E6"/>
    <w:rsid w:val="00ED67BC"/>
    <w:rsid w:val="00ED7570"/>
    <w:rsid w:val="00EE335B"/>
    <w:rsid w:val="00EF0986"/>
    <w:rsid w:val="00EF0C7A"/>
    <w:rsid w:val="00EF4F5C"/>
    <w:rsid w:val="00F02DCF"/>
    <w:rsid w:val="00F110B3"/>
    <w:rsid w:val="00F12664"/>
    <w:rsid w:val="00F12E5C"/>
    <w:rsid w:val="00F151FD"/>
    <w:rsid w:val="00F2178C"/>
    <w:rsid w:val="00F257FC"/>
    <w:rsid w:val="00F2620C"/>
    <w:rsid w:val="00F2678E"/>
    <w:rsid w:val="00F32ADA"/>
    <w:rsid w:val="00F41398"/>
    <w:rsid w:val="00F5039E"/>
    <w:rsid w:val="00F653A9"/>
    <w:rsid w:val="00F761AF"/>
    <w:rsid w:val="00F774D5"/>
    <w:rsid w:val="00F77BD7"/>
    <w:rsid w:val="00F84508"/>
    <w:rsid w:val="00F9072D"/>
    <w:rsid w:val="00F92A21"/>
    <w:rsid w:val="00F936A4"/>
    <w:rsid w:val="00F96D76"/>
    <w:rsid w:val="00FA14B2"/>
    <w:rsid w:val="00FA73DF"/>
    <w:rsid w:val="00FB14D1"/>
    <w:rsid w:val="00FC045B"/>
    <w:rsid w:val="00FC3668"/>
    <w:rsid w:val="00FD16E7"/>
    <w:rsid w:val="00FD1FD1"/>
    <w:rsid w:val="00FE43DD"/>
    <w:rsid w:val="00FE5425"/>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04]"/>
    </o:shapedefaults>
    <o:shapelayout v:ext="edit">
      <o:idmap v:ext="edit" data="1"/>
    </o:shapelayout>
  </w:shapeDefaults>
  <w:decimalSymbol w:val="."/>
  <w:listSeparator w:val=","/>
  <w14:docId w14:val="583685C1"/>
  <w15:docId w15:val="{41CC5784-5589-4110-BEF4-B38B8169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04571"/>
    <w:pPr>
      <w:pBdr>
        <w:top w:val="single" w:sz="18" w:space="0" w:color="C00000"/>
        <w:left w:val="single" w:sz="18" w:space="0" w:color="C00000"/>
        <w:bottom w:val="single" w:sz="18" w:space="0" w:color="C00000"/>
        <w:right w:val="single" w:sz="18"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04571"/>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Default">
    <w:name w:val="Default"/>
    <w:rsid w:val="000A6C36"/>
    <w:pPr>
      <w:autoSpaceDE w:val="0"/>
      <w:autoSpaceDN w:val="0"/>
      <w:adjustRightInd w:val="0"/>
      <w:spacing w:before="0" w:after="0" w:line="240" w:lineRule="auto"/>
    </w:pPr>
    <w:rPr>
      <w:rFonts w:ascii="Calibri" w:hAnsi="Calibri" w:cs="Calibri"/>
      <w:color w:val="000000"/>
      <w:sz w:val="24"/>
      <w:szCs w:val="24"/>
      <w:lang w:bidi="ar-SA"/>
    </w:rPr>
  </w:style>
  <w:style w:type="paragraph" w:customStyle="1" w:styleId="NormalIndent1">
    <w:name w:val="Normal Indent1"/>
    <w:basedOn w:val="Normal"/>
    <w:qFormat/>
    <w:rsid w:val="000A6C36"/>
    <w:pPr>
      <w:spacing w:before="0" w:after="0"/>
    </w:pPr>
    <w:rPr>
      <w:rFonts w:eastAsiaTheme="minorHAnsi"/>
      <w:i/>
      <w:szCs w:val="22"/>
      <w:lang w:bidi="ar-SA"/>
    </w:rPr>
  </w:style>
  <w:style w:type="paragraph" w:customStyle="1" w:styleId="normalindentspaceafter">
    <w:name w:val="normal indent space after"/>
    <w:basedOn w:val="Normal"/>
    <w:qFormat/>
    <w:rsid w:val="000A6C36"/>
    <w:pPr>
      <w:spacing w:before="120" w:after="0"/>
    </w:pPr>
    <w:rPr>
      <w:rFonts w:eastAsiaTheme="minorHAnsi"/>
      <w:i/>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W0dSaFgc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oodle.org/34/en/Using_Survey" TargetMode="External"/><Relationship Id="rId4" Type="http://schemas.openxmlformats.org/officeDocument/2006/relationships/settings" Target="settings.xml"/><Relationship Id="rId9" Type="http://schemas.openxmlformats.org/officeDocument/2006/relationships/hyperlink" Target="https://docs.moodle.org/34/en/Survey_setting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489C048084A609862A49CBAD8F9E1"/>
        <w:category>
          <w:name w:val="General"/>
          <w:gallery w:val="placeholder"/>
        </w:category>
        <w:types>
          <w:type w:val="bbPlcHdr"/>
        </w:types>
        <w:behaviors>
          <w:behavior w:val="content"/>
        </w:behaviors>
        <w:guid w:val="{E8CA2C03-7EE5-47F6-9832-70BDE3A4576C}"/>
      </w:docPartPr>
      <w:docPartBody>
        <w:p w:rsidR="004760BA" w:rsidRDefault="00970ED4" w:rsidP="00970ED4">
          <w:pPr>
            <w:pStyle w:val="F58489C048084A609862A49CBAD8F9E1"/>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E4CB8"/>
    <w:rsid w:val="0026412E"/>
    <w:rsid w:val="003A2BF8"/>
    <w:rsid w:val="004760BA"/>
    <w:rsid w:val="004767F6"/>
    <w:rsid w:val="00493016"/>
    <w:rsid w:val="00575BB7"/>
    <w:rsid w:val="005912B0"/>
    <w:rsid w:val="005A6854"/>
    <w:rsid w:val="006476C8"/>
    <w:rsid w:val="00657D9F"/>
    <w:rsid w:val="006B3FA5"/>
    <w:rsid w:val="006D49A1"/>
    <w:rsid w:val="00701FB0"/>
    <w:rsid w:val="00711CEA"/>
    <w:rsid w:val="00746969"/>
    <w:rsid w:val="00853509"/>
    <w:rsid w:val="008868BB"/>
    <w:rsid w:val="00913946"/>
    <w:rsid w:val="00970ED4"/>
    <w:rsid w:val="00973BDF"/>
    <w:rsid w:val="00A2631E"/>
    <w:rsid w:val="00A713B7"/>
    <w:rsid w:val="00A848F7"/>
    <w:rsid w:val="00C52219"/>
    <w:rsid w:val="00E7775B"/>
    <w:rsid w:val="00F14A42"/>
    <w:rsid w:val="00F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2A7F2660C2EF4CC9B9ABF9CE057EB2E5">
    <w:name w:val="2A7F2660C2EF4CC9B9ABF9CE057EB2E5"/>
    <w:rsid w:val="008868BB"/>
  </w:style>
  <w:style w:type="paragraph" w:customStyle="1" w:styleId="F58489C048084A609862A49CBAD8F9E1">
    <w:name w:val="F58489C048084A609862A49CBAD8F9E1"/>
    <w:rsid w:val="00970ED4"/>
  </w:style>
  <w:style w:type="paragraph" w:customStyle="1" w:styleId="487EF285E0044A988F9AAFFB0EA2F360">
    <w:name w:val="487EF285E0044A988F9AAFFB0EA2F360"/>
    <w:rsid w:val="00E7775B"/>
    <w:pPr>
      <w:spacing w:after="160" w:line="259" w:lineRule="auto"/>
    </w:pPr>
  </w:style>
  <w:style w:type="paragraph" w:customStyle="1" w:styleId="8C927C51CAAA45229487CE41183545DD">
    <w:name w:val="8C927C51CAAA45229487CE41183545DD"/>
    <w:rsid w:val="00E777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66019E-D3C1-458D-A8D6-7F9A44F6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2453</Words>
  <Characters>12953</Characters>
  <Application>Microsoft Office Word</Application>
  <DocSecurity>0</DocSecurity>
  <Lines>417</Lines>
  <Paragraphs>256</Paragraphs>
  <ScaleCrop>false</ScaleCrop>
  <HeadingPairs>
    <vt:vector size="2" baseType="variant">
      <vt:variant>
        <vt:lpstr>Title</vt:lpstr>
      </vt:variant>
      <vt:variant>
        <vt:i4>1</vt:i4>
      </vt:variant>
    </vt:vector>
  </HeadingPairs>
  <TitlesOfParts>
    <vt:vector size="1" baseType="lpstr">
      <vt:lpstr>MOODLE SURVEY</vt:lpstr>
    </vt:vector>
  </TitlesOfParts>
  <Company>ODCTE</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SURVEY</dc:title>
  <dc:creator>spehrsson</dc:creator>
  <cp:lastModifiedBy>Margi Cooper</cp:lastModifiedBy>
  <cp:revision>5</cp:revision>
  <cp:lastPrinted>2015-03-04T16:08:00Z</cp:lastPrinted>
  <dcterms:created xsi:type="dcterms:W3CDTF">2018-07-16T15:48:00Z</dcterms:created>
  <dcterms:modified xsi:type="dcterms:W3CDTF">2018-07-17T14:45:00Z</dcterms:modified>
</cp:coreProperties>
</file>