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B2" w:rsidRPr="00284096" w:rsidRDefault="00284096" w:rsidP="00592AB2">
      <w:pPr>
        <w:pStyle w:val="Title"/>
        <w:rPr>
          <w:color w:val="C00000"/>
        </w:rPr>
      </w:pPr>
      <w:r w:rsidRPr="00284096">
        <w:rPr>
          <w:color w:val="C00000"/>
        </w:rPr>
        <w:t xml:space="preserve">19:  </w:t>
      </w:r>
      <w:r w:rsidR="00592AB2" w:rsidRPr="00284096">
        <w:rPr>
          <w:color w:val="C00000"/>
        </w:rPr>
        <w:t>Moodle Feedback</w:t>
      </w:r>
    </w:p>
    <w:p w:rsidR="00592AB2" w:rsidRDefault="00592AB2" w:rsidP="00592AB2">
      <w:pPr>
        <w:rPr>
          <w:b/>
        </w:rPr>
      </w:pPr>
    </w:p>
    <w:p w:rsidR="00592AB2" w:rsidRPr="0090262C" w:rsidRDefault="00592AB2" w:rsidP="00592AB2">
      <w:pPr>
        <w:rPr>
          <w:b/>
          <w:caps/>
        </w:rPr>
      </w:pPr>
      <w:r w:rsidRPr="0090262C">
        <w:rPr>
          <w:b/>
          <w:caps/>
        </w:rPr>
        <w:t xml:space="preserve">Welcome to the </w:t>
      </w:r>
      <w:r w:rsidR="00284096">
        <w:rPr>
          <w:b/>
          <w:caps/>
        </w:rPr>
        <w:t xml:space="preserve">MOODLE </w:t>
      </w:r>
      <w:r w:rsidRPr="0090262C">
        <w:rPr>
          <w:b/>
          <w:caps/>
        </w:rPr>
        <w:t>Feedback tutorial!</w:t>
      </w:r>
    </w:p>
    <w:p w:rsidR="00592AB2" w:rsidRDefault="00592AB2" w:rsidP="00592AB2">
      <w:r>
        <w:t>In this tutorial, you will learn:</w:t>
      </w:r>
    </w:p>
    <w:p w:rsidR="00592AB2" w:rsidRDefault="00592AB2" w:rsidP="00592AB2">
      <w:pPr>
        <w:pStyle w:val="ListParagraph"/>
        <w:numPr>
          <w:ilvl w:val="0"/>
          <w:numId w:val="3"/>
        </w:numPr>
      </w:pPr>
      <w:r>
        <w:t>What the Feedback activity is</w:t>
      </w:r>
    </w:p>
    <w:p w:rsidR="00592AB2" w:rsidRDefault="00592AB2" w:rsidP="00592AB2">
      <w:pPr>
        <w:pStyle w:val="ListParagraph"/>
        <w:numPr>
          <w:ilvl w:val="0"/>
          <w:numId w:val="3"/>
        </w:numPr>
      </w:pPr>
      <w:r>
        <w:t>Some ways to use the Feedback activity with students</w:t>
      </w:r>
    </w:p>
    <w:p w:rsidR="00592AB2" w:rsidRDefault="00592AB2" w:rsidP="00592AB2">
      <w:pPr>
        <w:pStyle w:val="ListParagraph"/>
        <w:numPr>
          <w:ilvl w:val="0"/>
          <w:numId w:val="3"/>
        </w:numPr>
      </w:pPr>
      <w:r>
        <w:t>How to set up the Feedback activity in Moodle</w:t>
      </w:r>
    </w:p>
    <w:p w:rsidR="00592AB2" w:rsidRDefault="0004668C" w:rsidP="00592AB2">
      <w:r>
        <w:t xml:space="preserve">If you have not used one of </w:t>
      </w:r>
      <w:proofErr w:type="spellStart"/>
      <w:r>
        <w:t>CareerTech’s</w:t>
      </w:r>
      <w:proofErr w:type="spellEnd"/>
      <w:r w:rsidR="00592AB2">
        <w:t xml:space="preserve"> Moodle Training tutorials before, view</w:t>
      </w:r>
      <w:r>
        <w:t xml:space="preserve"> the</w:t>
      </w:r>
      <w:r w:rsidR="00592AB2">
        <w:t xml:space="preserve"> </w:t>
      </w:r>
      <w:hyperlink w:anchor="Instructions" w:history="1">
        <w:r w:rsidR="00592AB2" w:rsidRPr="00640A7A">
          <w:rPr>
            <w:rStyle w:val="Hyperlink"/>
          </w:rPr>
          <w:t>instructions</w:t>
        </w:r>
      </w:hyperlink>
      <w:r w:rsidR="00592AB2">
        <w:t xml:space="preserve"> for using it as a self-paced tutorial or as a resource for classroom instruction.</w:t>
      </w:r>
    </w:p>
    <w:p w:rsidR="00592AB2" w:rsidRDefault="00592AB2" w:rsidP="00592AB2">
      <w:r>
        <w:t>Before taking this tutorial, you should be familiar with:</w:t>
      </w:r>
    </w:p>
    <w:p w:rsidR="00592AB2" w:rsidRDefault="00592AB2" w:rsidP="00592AB2">
      <w:pPr>
        <w:pStyle w:val="ListParagraph"/>
        <w:numPr>
          <w:ilvl w:val="0"/>
          <w:numId w:val="5"/>
        </w:numPr>
      </w:pPr>
      <w:r>
        <w:t>Setting up a course in Moodle</w:t>
      </w:r>
    </w:p>
    <w:p w:rsidR="00592AB2" w:rsidRDefault="00592AB2" w:rsidP="00592AB2">
      <w:pPr>
        <w:pStyle w:val="ListParagraph"/>
        <w:numPr>
          <w:ilvl w:val="0"/>
          <w:numId w:val="5"/>
        </w:numPr>
      </w:pPr>
      <w:r>
        <w:t>Adding an activity to a topic in your course</w:t>
      </w:r>
    </w:p>
    <w:p w:rsidR="00592AB2" w:rsidRPr="002B56C2" w:rsidRDefault="00592AB2" w:rsidP="00592AB2">
      <w:r>
        <w:t>To begin, select from the menu below or simply turn to the next page.</w:t>
      </w:r>
    </w:p>
    <w:p w:rsidR="00592AB2" w:rsidRDefault="00592AB2" w:rsidP="00592AB2">
      <w:pPr>
        <w:rPr>
          <w:b/>
        </w:rPr>
      </w:pPr>
    </w:p>
    <w:p w:rsidR="00592AB2" w:rsidRDefault="00592AB2" w:rsidP="00592AB2">
      <w:pPr>
        <w:pStyle w:val="Heading1"/>
      </w:pPr>
      <w:bookmarkStart w:id="0" w:name="_Menu_of_tutorial"/>
      <w:bookmarkEnd w:id="0"/>
      <w:r>
        <w:t>Menu of tutorial topics</w:t>
      </w:r>
    </w:p>
    <w:p w:rsidR="00592AB2" w:rsidRDefault="00592AB2" w:rsidP="00592AB2">
      <w:pPr>
        <w:pStyle w:val="ListParagraph"/>
      </w:pPr>
    </w:p>
    <w:p w:rsidR="00592AB2" w:rsidRPr="001D56CA" w:rsidRDefault="00CF6448" w:rsidP="00592AB2">
      <w:pPr>
        <w:pStyle w:val="ListParagraph"/>
        <w:numPr>
          <w:ilvl w:val="0"/>
          <w:numId w:val="2"/>
        </w:numPr>
      </w:pPr>
      <w:hyperlink w:anchor="_Introduction_to_Moodle" w:history="1">
        <w:r w:rsidR="00592AB2" w:rsidRPr="00025DB9">
          <w:rPr>
            <w:rStyle w:val="Hyperlink"/>
          </w:rPr>
          <w:t>Introduction to Moodle Feedback</w:t>
        </w:r>
      </w:hyperlink>
      <w:r w:rsidR="00592AB2">
        <w:t xml:space="preserve"> </w:t>
      </w:r>
    </w:p>
    <w:p w:rsidR="00592AB2" w:rsidRPr="001D56CA" w:rsidRDefault="00CF6448" w:rsidP="00592AB2">
      <w:pPr>
        <w:pStyle w:val="ListParagraph"/>
        <w:numPr>
          <w:ilvl w:val="0"/>
          <w:numId w:val="2"/>
        </w:numPr>
      </w:pPr>
      <w:hyperlink w:anchor="_Ways_to_use" w:history="1">
        <w:r w:rsidR="0036719E">
          <w:rPr>
            <w:rStyle w:val="Hyperlink"/>
          </w:rPr>
          <w:t>Ways to U</w:t>
        </w:r>
        <w:r w:rsidR="00592AB2" w:rsidRPr="00573992">
          <w:rPr>
            <w:rStyle w:val="Hyperlink"/>
          </w:rPr>
          <w:t>se the Feedback Activity</w:t>
        </w:r>
      </w:hyperlink>
      <w:r w:rsidR="00592AB2">
        <w:t xml:space="preserve"> </w:t>
      </w:r>
    </w:p>
    <w:p w:rsidR="00592AB2" w:rsidRDefault="00CF6448" w:rsidP="00592AB2">
      <w:pPr>
        <w:pStyle w:val="ListParagraph"/>
        <w:numPr>
          <w:ilvl w:val="0"/>
          <w:numId w:val="2"/>
        </w:numPr>
      </w:pPr>
      <w:hyperlink w:anchor="_Setting_up_the" w:history="1">
        <w:r w:rsidR="0036719E">
          <w:rPr>
            <w:rStyle w:val="Hyperlink"/>
          </w:rPr>
          <w:t>Setting U</w:t>
        </w:r>
        <w:r w:rsidR="00592AB2" w:rsidRPr="00573992">
          <w:rPr>
            <w:rStyle w:val="Hyperlink"/>
          </w:rPr>
          <w:t>p the Moodle Feedback Activity</w:t>
        </w:r>
      </w:hyperlink>
      <w:r w:rsidR="00592AB2">
        <w:t xml:space="preserve"> </w:t>
      </w:r>
    </w:p>
    <w:p w:rsidR="00592AB2" w:rsidRDefault="00CF6448" w:rsidP="00592AB2">
      <w:pPr>
        <w:pStyle w:val="ListParagraph"/>
        <w:numPr>
          <w:ilvl w:val="0"/>
          <w:numId w:val="2"/>
        </w:numPr>
      </w:pPr>
      <w:hyperlink w:anchor="_Creating_Questions" w:history="1">
        <w:r w:rsidR="00592AB2" w:rsidRPr="00025DB9">
          <w:rPr>
            <w:rStyle w:val="Hyperlink"/>
          </w:rPr>
          <w:t>Creating Questions</w:t>
        </w:r>
      </w:hyperlink>
    </w:p>
    <w:p w:rsidR="00592AB2" w:rsidRPr="001D56CA" w:rsidRDefault="00CF6448" w:rsidP="00592AB2">
      <w:pPr>
        <w:pStyle w:val="ListParagraph"/>
        <w:numPr>
          <w:ilvl w:val="0"/>
          <w:numId w:val="2"/>
        </w:numPr>
      </w:pPr>
      <w:hyperlink w:anchor="_Summary_and_resources" w:history="1">
        <w:r w:rsidR="00592AB2" w:rsidRPr="00025DB9">
          <w:rPr>
            <w:rStyle w:val="Hyperlink"/>
          </w:rPr>
          <w:t>Summary and Resources</w:t>
        </w:r>
      </w:hyperlink>
    </w:p>
    <w:p w:rsidR="00592AB2" w:rsidRDefault="00592AB2" w:rsidP="00592AB2">
      <w:r>
        <w:br w:type="page"/>
      </w:r>
    </w:p>
    <w:p w:rsidR="00592AB2" w:rsidRDefault="00592AB2" w:rsidP="00592AB2">
      <w:pPr>
        <w:pStyle w:val="Heading1"/>
      </w:pPr>
      <w:bookmarkStart w:id="1" w:name="_Introduction_to_Moodle"/>
      <w:bookmarkEnd w:id="1"/>
      <w:r>
        <w:lastRenderedPageBreak/>
        <w:t>Introduction to Moodle Feedback Activity</w:t>
      </w:r>
    </w:p>
    <w:p w:rsidR="00592AB2" w:rsidRDefault="00592AB2" w:rsidP="00592AB2"/>
    <w:p w:rsidR="00592AB2" w:rsidRDefault="00592AB2" w:rsidP="00592AB2">
      <w:r>
        <w:t>A Feedback activity is a set of questions designed and written by the instructor. It is used to collect information from participants rather than as a graded activity.</w:t>
      </w:r>
    </w:p>
    <w:p w:rsidR="00592AB2" w:rsidRDefault="00796542" w:rsidP="00592AB2">
      <w:r>
        <w:t>A</w:t>
      </w:r>
      <w:r w:rsidR="00592AB2">
        <w:t xml:space="preserve"> Feedback</w:t>
      </w:r>
      <w:r>
        <w:t xml:space="preserve"> activity</w:t>
      </w:r>
      <w:r w:rsidR="00592AB2">
        <w:t xml:space="preserve"> is set up in two stages:</w:t>
      </w:r>
    </w:p>
    <w:p w:rsidR="00592AB2" w:rsidRDefault="00592AB2" w:rsidP="00592AB2">
      <w:pPr>
        <w:pStyle w:val="ListParagraph"/>
        <w:numPr>
          <w:ilvl w:val="0"/>
          <w:numId w:val="18"/>
        </w:numPr>
      </w:pPr>
      <w:r>
        <w:t>First, set up the parameters that determine how the Feedback</w:t>
      </w:r>
      <w:r w:rsidR="00743D4A">
        <w:t xml:space="preserve"> activity</w:t>
      </w:r>
      <w:r>
        <w:t xml:space="preserve"> is used, such as when it is available and if respondents will be anonymous.</w:t>
      </w:r>
    </w:p>
    <w:p w:rsidR="00592AB2" w:rsidRDefault="00592AB2" w:rsidP="00592AB2">
      <w:pPr>
        <w:pStyle w:val="ListParagraph"/>
        <w:numPr>
          <w:ilvl w:val="0"/>
          <w:numId w:val="18"/>
        </w:numPr>
      </w:pPr>
      <w:r>
        <w:t>The second stage is where you will define your questions, including question type, the order that they appear, any conditional branching, and response options.</w:t>
      </w:r>
    </w:p>
    <w:p w:rsidR="00592AB2" w:rsidRDefault="00592AB2" w:rsidP="00592AB2">
      <w:r>
        <w:t>There are multiple types of questions and administrative items that can be added to a Feedback</w:t>
      </w:r>
      <w:r w:rsidR="00743D4A">
        <w:t xml:space="preserve"> activity</w:t>
      </w:r>
      <w:r>
        <w:t xml:space="preserve">. These </w:t>
      </w:r>
      <w:r w:rsidR="0036719E">
        <w:t>include</w:t>
      </w:r>
      <w:r>
        <w:t>:</w:t>
      </w:r>
    </w:p>
    <w:p w:rsidR="00592AB2" w:rsidRDefault="00592AB2" w:rsidP="00592AB2">
      <w:pPr>
        <w:pStyle w:val="ListParagraph"/>
        <w:numPr>
          <w:ilvl w:val="0"/>
          <w:numId w:val="17"/>
        </w:numPr>
      </w:pPr>
      <w:r w:rsidRPr="00284096">
        <w:rPr>
          <w:b/>
        </w:rPr>
        <w:t>Page break</w:t>
      </w:r>
      <w:r>
        <w:t xml:space="preserve"> – This selection allows you to format your Feedback into separate pages.</w:t>
      </w:r>
    </w:p>
    <w:p w:rsidR="00592AB2" w:rsidRDefault="00592AB2" w:rsidP="00592AB2">
      <w:pPr>
        <w:pStyle w:val="ListParagraph"/>
        <w:numPr>
          <w:ilvl w:val="0"/>
          <w:numId w:val="17"/>
        </w:numPr>
      </w:pPr>
      <w:r w:rsidRPr="00284096">
        <w:rPr>
          <w:b/>
        </w:rPr>
        <w:t>Captcha</w:t>
      </w:r>
      <w:r>
        <w:t xml:space="preserve"> – This field is used to verify that an actual person is completing the Feedback form.</w:t>
      </w:r>
    </w:p>
    <w:p w:rsidR="00592AB2" w:rsidRDefault="00592AB2" w:rsidP="00592AB2">
      <w:pPr>
        <w:pStyle w:val="ListParagraph"/>
        <w:numPr>
          <w:ilvl w:val="0"/>
          <w:numId w:val="17"/>
        </w:numPr>
      </w:pPr>
      <w:r w:rsidRPr="00284096">
        <w:rPr>
          <w:b/>
        </w:rPr>
        <w:t>Information</w:t>
      </w:r>
      <w:r>
        <w:t xml:space="preserve"> – This field can display</w:t>
      </w:r>
      <w:r w:rsidRPr="00B109CC">
        <w:t xml:space="preserve"> the time of </w:t>
      </w:r>
      <w:r>
        <w:t>the response,</w:t>
      </w:r>
      <w:r w:rsidRPr="00B109CC">
        <w:t xml:space="preserve"> the course </w:t>
      </w:r>
      <w:r>
        <w:t xml:space="preserve">where the Feedback is located, </w:t>
      </w:r>
      <w:r w:rsidR="00077D9D">
        <w:t>and/</w:t>
      </w:r>
      <w:r w:rsidRPr="00B109CC">
        <w:t xml:space="preserve">or the category where the </w:t>
      </w:r>
      <w:r>
        <w:t>Feedback</w:t>
      </w:r>
      <w:r w:rsidRPr="00B109CC">
        <w:t xml:space="preserve"> is located</w:t>
      </w:r>
      <w:r>
        <w:t>.</w:t>
      </w:r>
    </w:p>
    <w:p w:rsidR="00592AB2" w:rsidRDefault="00592AB2" w:rsidP="00592AB2">
      <w:pPr>
        <w:pStyle w:val="ListParagraph"/>
        <w:numPr>
          <w:ilvl w:val="0"/>
          <w:numId w:val="17"/>
        </w:numPr>
      </w:pPr>
      <w:r w:rsidRPr="00284096">
        <w:rPr>
          <w:b/>
        </w:rPr>
        <w:t>Label</w:t>
      </w:r>
      <w:r>
        <w:t xml:space="preserve"> – This field allows you to add text between sections and can be used to help guide the respondent.</w:t>
      </w:r>
    </w:p>
    <w:p w:rsidR="00592AB2" w:rsidRDefault="00592AB2" w:rsidP="00592AB2">
      <w:pPr>
        <w:pStyle w:val="ListParagraph"/>
        <w:numPr>
          <w:ilvl w:val="0"/>
          <w:numId w:val="17"/>
        </w:numPr>
      </w:pPr>
      <w:r w:rsidRPr="00284096">
        <w:rPr>
          <w:b/>
        </w:rPr>
        <w:t>Longer text</w:t>
      </w:r>
      <w:r>
        <w:t xml:space="preserve"> – Text box for longer text answers </w:t>
      </w:r>
    </w:p>
    <w:p w:rsidR="00592AB2" w:rsidRDefault="00592AB2" w:rsidP="00592AB2">
      <w:pPr>
        <w:pStyle w:val="ListParagraph"/>
        <w:numPr>
          <w:ilvl w:val="0"/>
          <w:numId w:val="17"/>
        </w:numPr>
      </w:pPr>
      <w:r w:rsidRPr="00284096">
        <w:rPr>
          <w:b/>
        </w:rPr>
        <w:t>Multiple choice</w:t>
      </w:r>
      <w:r>
        <w:t xml:space="preserve"> –</w:t>
      </w:r>
      <w:r w:rsidR="00284096">
        <w:t xml:space="preserve"> </w:t>
      </w:r>
      <w:r>
        <w:t>Multiple choice answer; can be single answer or multiple selection answer.</w:t>
      </w:r>
    </w:p>
    <w:p w:rsidR="00592AB2" w:rsidRDefault="00592AB2" w:rsidP="00592AB2">
      <w:pPr>
        <w:pStyle w:val="ListParagraph"/>
        <w:numPr>
          <w:ilvl w:val="0"/>
          <w:numId w:val="17"/>
        </w:numPr>
      </w:pPr>
      <w:r w:rsidRPr="00284096">
        <w:rPr>
          <w:b/>
        </w:rPr>
        <w:t>Multiple choice (rated)</w:t>
      </w:r>
      <w:r>
        <w:t xml:space="preserve"> – Assigns a numeric value to dropdown list options</w:t>
      </w:r>
    </w:p>
    <w:p w:rsidR="00592AB2" w:rsidRDefault="00592AB2" w:rsidP="00592AB2">
      <w:pPr>
        <w:pStyle w:val="ListParagraph"/>
        <w:numPr>
          <w:ilvl w:val="0"/>
          <w:numId w:val="17"/>
        </w:numPr>
      </w:pPr>
      <w:r w:rsidRPr="00284096">
        <w:rPr>
          <w:b/>
        </w:rPr>
        <w:t>Numeric</w:t>
      </w:r>
      <w:r>
        <w:t xml:space="preserve"> – Numeric answer field</w:t>
      </w:r>
    </w:p>
    <w:p w:rsidR="00D975B1" w:rsidRDefault="00D975B1" w:rsidP="00D975B1">
      <w:pPr>
        <w:pStyle w:val="ListParagraph"/>
        <w:numPr>
          <w:ilvl w:val="0"/>
          <w:numId w:val="17"/>
        </w:numPr>
      </w:pPr>
      <w:r w:rsidRPr="00284096">
        <w:rPr>
          <w:b/>
        </w:rPr>
        <w:t>Short text</w:t>
      </w:r>
      <w:r>
        <w:t xml:space="preserve"> – Single line text answer field</w:t>
      </w:r>
    </w:p>
    <w:p w:rsidR="00592AB2" w:rsidRDefault="00592AB2" w:rsidP="00592AB2">
      <w:r>
        <w:t xml:space="preserve">Aggregated Feedback </w:t>
      </w:r>
      <w:r w:rsidR="00743D4A">
        <w:t xml:space="preserve">activity </w:t>
      </w:r>
      <w:r>
        <w:t>results can be displayed within Moodle and also exported to Excel. Individual responses can be viewed with the option to delete.</w:t>
      </w:r>
    </w:p>
    <w:p w:rsidR="00592AB2" w:rsidRDefault="00592AB2" w:rsidP="00592AB2">
      <w:pPr>
        <w:rPr>
          <w:b/>
        </w:rPr>
      </w:pPr>
      <w:r>
        <w:rPr>
          <w:b/>
        </w:rPr>
        <w:br w:type="page"/>
      </w:r>
    </w:p>
    <w:p w:rsidR="00592AB2" w:rsidRPr="00B41052" w:rsidRDefault="00592AB2" w:rsidP="00592AB2">
      <w:pPr>
        <w:rPr>
          <w:b/>
        </w:rPr>
      </w:pPr>
      <w:r w:rsidRPr="00B41052">
        <w:rPr>
          <w:b/>
        </w:rPr>
        <w:lastRenderedPageBreak/>
        <w:t xml:space="preserve">How is </w:t>
      </w:r>
      <w:r>
        <w:rPr>
          <w:b/>
        </w:rPr>
        <w:t>Feedback</w:t>
      </w:r>
      <w:r w:rsidRPr="00B41052">
        <w:rPr>
          <w:b/>
        </w:rPr>
        <w:t xml:space="preserve"> different from Survey, Choice, or </w:t>
      </w:r>
      <w:r>
        <w:rPr>
          <w:b/>
        </w:rPr>
        <w:t>Questionnaire</w:t>
      </w:r>
      <w:r w:rsidRPr="00B41052">
        <w:rPr>
          <w:b/>
        </w:rPr>
        <w:t>?</w:t>
      </w:r>
    </w:p>
    <w:tbl>
      <w:tblPr>
        <w:tblStyle w:val="TableGrid"/>
        <w:tblW w:w="0" w:type="auto"/>
        <w:tblLook w:val="04A0" w:firstRow="1" w:lastRow="0" w:firstColumn="1" w:lastColumn="0" w:noHBand="0" w:noVBand="1"/>
      </w:tblPr>
      <w:tblGrid>
        <w:gridCol w:w="2078"/>
        <w:gridCol w:w="7272"/>
      </w:tblGrid>
      <w:tr w:rsidR="00592AB2" w:rsidTr="00640A7A">
        <w:tc>
          <w:tcPr>
            <w:tcW w:w="2088" w:type="dxa"/>
          </w:tcPr>
          <w:p w:rsidR="00592AB2" w:rsidRPr="007004F3" w:rsidRDefault="00592AB2" w:rsidP="00A62041">
            <w:pPr>
              <w:spacing w:before="120" w:after="120"/>
              <w:rPr>
                <w:b/>
              </w:rPr>
            </w:pPr>
            <w:r>
              <w:rPr>
                <w:b/>
              </w:rPr>
              <w:t>Questionnaire</w:t>
            </w:r>
          </w:p>
        </w:tc>
        <w:tc>
          <w:tcPr>
            <w:tcW w:w="7380" w:type="dxa"/>
          </w:tcPr>
          <w:p w:rsidR="00592AB2" w:rsidRDefault="00592AB2" w:rsidP="0036719E">
            <w:pPr>
              <w:spacing w:before="120" w:after="120"/>
            </w:pPr>
            <w:r>
              <w:t xml:space="preserve">Use the Questionnaire </w:t>
            </w:r>
            <w:r w:rsidR="00D975B1">
              <w:t xml:space="preserve">activity </w:t>
            </w:r>
            <w:r>
              <w:t>when the data you want to collect requires you write your own questions, and you want to use the types of question formats that are available with Questionnaire. The questionnaire can be set to collect respondent names, or to allow anonymous responses.</w:t>
            </w:r>
          </w:p>
        </w:tc>
      </w:tr>
      <w:tr w:rsidR="00592AB2" w:rsidTr="00640A7A">
        <w:tc>
          <w:tcPr>
            <w:tcW w:w="2088" w:type="dxa"/>
          </w:tcPr>
          <w:p w:rsidR="00592AB2" w:rsidRPr="007004F3" w:rsidRDefault="00592AB2" w:rsidP="00A62041">
            <w:pPr>
              <w:spacing w:before="120" w:after="120"/>
              <w:rPr>
                <w:b/>
              </w:rPr>
            </w:pPr>
            <w:r w:rsidRPr="007004F3">
              <w:rPr>
                <w:b/>
              </w:rPr>
              <w:t>Feedback</w:t>
            </w:r>
          </w:p>
        </w:tc>
        <w:tc>
          <w:tcPr>
            <w:tcW w:w="7380" w:type="dxa"/>
          </w:tcPr>
          <w:p w:rsidR="00592AB2" w:rsidRDefault="00592AB2" w:rsidP="0036719E">
            <w:pPr>
              <w:spacing w:before="120" w:after="120"/>
            </w:pPr>
            <w:r>
              <w:t xml:space="preserve">Use </w:t>
            </w:r>
            <w:r w:rsidR="00D975B1">
              <w:t xml:space="preserve">the </w:t>
            </w:r>
            <w:r>
              <w:t xml:space="preserve">Feedback </w:t>
            </w:r>
            <w:r w:rsidR="00D975B1">
              <w:t xml:space="preserve">activity </w:t>
            </w:r>
            <w:r>
              <w:t>when the data you want to collect requires you write your own questions, and you want to use the types of question formats that are available with Feedback. Feedback allows you to link from the end of the response section to a specific URL. It also allows you to record certain types of information about the response, such as a timestamp. The Feedback form can be set to collect respondent names, or to allow anonymous responses.</w:t>
            </w:r>
          </w:p>
        </w:tc>
      </w:tr>
      <w:tr w:rsidR="00592AB2" w:rsidTr="00640A7A">
        <w:tc>
          <w:tcPr>
            <w:tcW w:w="2088" w:type="dxa"/>
          </w:tcPr>
          <w:p w:rsidR="00592AB2" w:rsidRPr="007004F3" w:rsidRDefault="00592AB2" w:rsidP="00A62041">
            <w:pPr>
              <w:spacing w:before="120" w:after="120"/>
              <w:rPr>
                <w:b/>
              </w:rPr>
            </w:pPr>
            <w:r w:rsidRPr="007004F3">
              <w:rPr>
                <w:b/>
              </w:rPr>
              <w:t>Survey</w:t>
            </w:r>
          </w:p>
        </w:tc>
        <w:tc>
          <w:tcPr>
            <w:tcW w:w="7380" w:type="dxa"/>
          </w:tcPr>
          <w:p w:rsidR="00592AB2" w:rsidRDefault="00592AB2" w:rsidP="00A62041">
            <w:pPr>
              <w:spacing w:before="120" w:after="120"/>
            </w:pPr>
            <w:r>
              <w:t>Use the Survey activity when you want to collect information about how students learn in online environments, and you want to use a validated, pre-designed survey tool. Survey does not allow you to create your own questions. Respondents’ names are collected; responses cannot be anonymous.</w:t>
            </w:r>
          </w:p>
        </w:tc>
      </w:tr>
      <w:tr w:rsidR="00592AB2" w:rsidTr="00640A7A">
        <w:tc>
          <w:tcPr>
            <w:tcW w:w="2088" w:type="dxa"/>
          </w:tcPr>
          <w:p w:rsidR="00592AB2" w:rsidRPr="007004F3" w:rsidRDefault="00592AB2" w:rsidP="00A62041">
            <w:pPr>
              <w:spacing w:before="120" w:after="120"/>
              <w:rPr>
                <w:b/>
              </w:rPr>
            </w:pPr>
            <w:r w:rsidRPr="007004F3">
              <w:rPr>
                <w:b/>
              </w:rPr>
              <w:t>Choice</w:t>
            </w:r>
          </w:p>
        </w:tc>
        <w:tc>
          <w:tcPr>
            <w:tcW w:w="7380" w:type="dxa"/>
          </w:tcPr>
          <w:p w:rsidR="00592AB2" w:rsidRDefault="00592AB2" w:rsidP="00A62041">
            <w:pPr>
              <w:spacing w:before="120" w:after="120"/>
            </w:pPr>
            <w:r>
              <w:t>Use the Choice activity when you want to poll students on a single question.</w:t>
            </w:r>
          </w:p>
        </w:tc>
      </w:tr>
    </w:tbl>
    <w:p w:rsidR="00592AB2" w:rsidRDefault="00592AB2" w:rsidP="00592AB2"/>
    <w:p w:rsidR="00592AB2" w:rsidRDefault="00592AB2" w:rsidP="00592AB2">
      <w:r>
        <w:t>The general process for using a Feedback activity in your classroom is:</w:t>
      </w:r>
    </w:p>
    <w:p w:rsidR="00592AB2" w:rsidRDefault="00592AB2" w:rsidP="00592AB2">
      <w:pPr>
        <w:pStyle w:val="ListParagraph"/>
        <w:numPr>
          <w:ilvl w:val="0"/>
          <w:numId w:val="6"/>
        </w:numPr>
        <w:ind w:left="720" w:hanging="360"/>
      </w:pPr>
      <w:r>
        <w:t>The instructor designs the purpose of the Feedback</w:t>
      </w:r>
      <w:r w:rsidR="00D975B1">
        <w:t xml:space="preserve"> activity</w:t>
      </w:r>
      <w:r>
        <w:t xml:space="preserve"> and writes the questions to be used.</w:t>
      </w:r>
    </w:p>
    <w:p w:rsidR="00592AB2" w:rsidRDefault="00592AB2" w:rsidP="00592AB2">
      <w:pPr>
        <w:pStyle w:val="ListParagraph"/>
        <w:numPr>
          <w:ilvl w:val="0"/>
          <w:numId w:val="6"/>
        </w:numPr>
        <w:ind w:left="720" w:hanging="360"/>
      </w:pPr>
      <w:r>
        <w:t>The instructor sets up the Feedback</w:t>
      </w:r>
      <w:r w:rsidR="00D975B1">
        <w:t xml:space="preserve"> </w:t>
      </w:r>
      <w:proofErr w:type="spellStart"/>
      <w:r w:rsidR="00D975B1">
        <w:t>actvity</w:t>
      </w:r>
      <w:proofErr w:type="spellEnd"/>
      <w:r>
        <w:t xml:space="preserve"> in Moodle. This is a two-stage process. </w:t>
      </w:r>
    </w:p>
    <w:p w:rsidR="00592AB2" w:rsidRDefault="00592AB2" w:rsidP="00592AB2">
      <w:pPr>
        <w:pStyle w:val="ListParagraph"/>
        <w:numPr>
          <w:ilvl w:val="0"/>
          <w:numId w:val="6"/>
        </w:numPr>
        <w:ind w:left="720" w:hanging="360"/>
      </w:pPr>
      <w:r>
        <w:t xml:space="preserve">Users access the Feedback </w:t>
      </w:r>
      <w:r w:rsidR="00D975B1">
        <w:t xml:space="preserve">activity </w:t>
      </w:r>
      <w:r>
        <w:t>and respond to it according to the parameters determined during set up, such as when the Feedback</w:t>
      </w:r>
      <w:r w:rsidR="00D975B1">
        <w:t xml:space="preserve"> activity</w:t>
      </w:r>
      <w:r>
        <w:t xml:space="preserve"> is available and the frequency that a user can access and respond to it.</w:t>
      </w:r>
    </w:p>
    <w:p w:rsidR="00592AB2" w:rsidRDefault="00592AB2" w:rsidP="00592AB2">
      <w:pPr>
        <w:pStyle w:val="ListParagraph"/>
        <w:numPr>
          <w:ilvl w:val="0"/>
          <w:numId w:val="6"/>
        </w:numPr>
        <w:ind w:left="720" w:hanging="360"/>
      </w:pPr>
      <w:r>
        <w:t>The instructor views the report of responses. There are no grades assigned for the activity.</w:t>
      </w:r>
    </w:p>
    <w:p w:rsidR="00592AB2" w:rsidRDefault="00592AB2" w:rsidP="00592AB2">
      <w:r>
        <w:br w:type="page"/>
      </w:r>
    </w:p>
    <w:p w:rsidR="00592AB2" w:rsidRDefault="00592AB2" w:rsidP="00592AB2">
      <w:pPr>
        <w:pStyle w:val="Heading1"/>
      </w:pPr>
      <w:bookmarkStart w:id="2" w:name="_Ways_to_use"/>
      <w:bookmarkEnd w:id="2"/>
      <w:r>
        <w:lastRenderedPageBreak/>
        <w:t>Ways to use The Feedback Activity</w:t>
      </w:r>
    </w:p>
    <w:p w:rsidR="00592AB2" w:rsidRDefault="00592AB2" w:rsidP="00592AB2">
      <w:pPr>
        <w:rPr>
          <w:b/>
        </w:rPr>
      </w:pPr>
    </w:p>
    <w:p w:rsidR="00592AB2" w:rsidRPr="00D10818" w:rsidRDefault="00592AB2" w:rsidP="00592AB2">
      <w:pPr>
        <w:rPr>
          <w:b/>
        </w:rPr>
      </w:pPr>
      <w:r w:rsidRPr="00D10818">
        <w:rPr>
          <w:b/>
        </w:rPr>
        <w:t xml:space="preserve">Why use the Moodle </w:t>
      </w:r>
      <w:r>
        <w:rPr>
          <w:b/>
        </w:rPr>
        <w:t>Feedback</w:t>
      </w:r>
      <w:r w:rsidRPr="00D10818">
        <w:rPr>
          <w:b/>
        </w:rPr>
        <w:t xml:space="preserve"> </w:t>
      </w:r>
      <w:r w:rsidR="00D975B1">
        <w:rPr>
          <w:b/>
        </w:rPr>
        <w:t xml:space="preserve">activity </w:t>
      </w:r>
      <w:r w:rsidRPr="00D10818">
        <w:rPr>
          <w:b/>
        </w:rPr>
        <w:t xml:space="preserve">with your class? </w:t>
      </w:r>
    </w:p>
    <w:p w:rsidR="00592AB2" w:rsidRDefault="00592AB2" w:rsidP="00592AB2">
      <w:r>
        <w:t xml:space="preserve">The Feedback activity allows you to create multiple questions to gather information about behaviors, attitudes, or opinions. Because it is not a knowledge assessment, it is not graded. </w:t>
      </w:r>
    </w:p>
    <w:p w:rsidR="00592AB2" w:rsidRDefault="00592AB2" w:rsidP="00592AB2">
      <w:r>
        <w:t>Here are some ways to make the Feedback activity an effective tool.</w:t>
      </w:r>
    </w:p>
    <w:p w:rsidR="00592AB2" w:rsidRDefault="00592AB2" w:rsidP="00592AB2">
      <w:pPr>
        <w:pStyle w:val="ListParagraph"/>
        <w:numPr>
          <w:ilvl w:val="0"/>
          <w:numId w:val="8"/>
        </w:numPr>
      </w:pPr>
      <w:r>
        <w:t>Gather opinions about a course or policy.</w:t>
      </w:r>
    </w:p>
    <w:p w:rsidR="00592AB2" w:rsidRDefault="00592AB2" w:rsidP="00592AB2">
      <w:pPr>
        <w:pStyle w:val="ListParagraph"/>
        <w:numPr>
          <w:ilvl w:val="0"/>
          <w:numId w:val="8"/>
        </w:numPr>
      </w:pPr>
      <w:r>
        <w:t>Determine the level of interest in specific topics.</w:t>
      </w:r>
    </w:p>
    <w:p w:rsidR="00592AB2" w:rsidRDefault="00592AB2" w:rsidP="00592AB2">
      <w:pPr>
        <w:pStyle w:val="ListParagraph"/>
        <w:numPr>
          <w:ilvl w:val="0"/>
          <w:numId w:val="8"/>
        </w:numPr>
      </w:pPr>
      <w:r>
        <w:t>Learn about student behaviors, such as homework completion, use of social media, or bullying.</w:t>
      </w:r>
    </w:p>
    <w:p w:rsidR="00592AB2" w:rsidRDefault="00592AB2" w:rsidP="00592AB2">
      <w:r>
        <w:t>These are just a few suggestions. Experiment with your own ideas.</w:t>
      </w:r>
    </w:p>
    <w:p w:rsidR="00592AB2" w:rsidRDefault="00592AB2" w:rsidP="00592AB2">
      <w:pPr>
        <w:rPr>
          <w:b/>
        </w:rPr>
      </w:pPr>
    </w:p>
    <w:p w:rsidR="00592AB2" w:rsidRPr="00D10818" w:rsidRDefault="00592AB2" w:rsidP="00592AB2">
      <w:pPr>
        <w:rPr>
          <w:b/>
        </w:rPr>
      </w:pPr>
      <w:r w:rsidRPr="00D10818">
        <w:rPr>
          <w:b/>
        </w:rPr>
        <w:t>What is the teacher</w:t>
      </w:r>
      <w:r>
        <w:rPr>
          <w:b/>
        </w:rPr>
        <w:t>’</w:t>
      </w:r>
      <w:r w:rsidRPr="00D10818">
        <w:rPr>
          <w:b/>
        </w:rPr>
        <w:t xml:space="preserve">s role in the </w:t>
      </w:r>
      <w:r>
        <w:rPr>
          <w:b/>
        </w:rPr>
        <w:t>Feedback</w:t>
      </w:r>
      <w:r w:rsidRPr="00D10818">
        <w:rPr>
          <w:b/>
        </w:rPr>
        <w:t xml:space="preserve"> activity?</w:t>
      </w:r>
    </w:p>
    <w:p w:rsidR="00592AB2" w:rsidRDefault="00592AB2" w:rsidP="00592AB2">
      <w:r>
        <w:t xml:space="preserve">The teacher should plan the questions in the Feedback </w:t>
      </w:r>
      <w:r w:rsidR="00621F52">
        <w:t xml:space="preserve">activity </w:t>
      </w:r>
      <w:r>
        <w:t>carefully before setting up the activity in Moodle. Feedback responses can be a jumping off point for a classroom or forum discussion about the responses collected, or can be useful as a tool for the instructor to tailor future activities.</w:t>
      </w:r>
    </w:p>
    <w:p w:rsidR="00592AB2" w:rsidRDefault="00592AB2" w:rsidP="00592AB2"/>
    <w:p w:rsidR="00592AB2" w:rsidRDefault="00592AB2" w:rsidP="00592AB2">
      <w:pPr>
        <w:pStyle w:val="Heading1"/>
      </w:pPr>
      <w:bookmarkStart w:id="3" w:name="_Setting_up_the"/>
      <w:bookmarkEnd w:id="3"/>
      <w:r>
        <w:t>Setting up the moodle Feedback Activity</w:t>
      </w:r>
    </w:p>
    <w:p w:rsidR="00592AB2" w:rsidRDefault="00592AB2" w:rsidP="00592AB2">
      <w:pPr>
        <w:rPr>
          <w:b/>
        </w:rPr>
      </w:pPr>
    </w:p>
    <w:p w:rsidR="00592AB2" w:rsidRPr="00B36FDF" w:rsidRDefault="00592AB2" w:rsidP="004100C7">
      <w:pPr>
        <w:pBdr>
          <w:top w:val="single" w:sz="18" w:space="1" w:color="C00000"/>
          <w:left w:val="single" w:sz="18" w:space="4" w:color="C00000"/>
          <w:bottom w:val="single" w:sz="18" w:space="1" w:color="C00000"/>
          <w:right w:val="single" w:sz="18" w:space="0" w:color="C00000"/>
        </w:pBdr>
        <w:rPr>
          <w:rStyle w:val="Emphasis"/>
          <w:color w:val="C00000"/>
        </w:rPr>
      </w:pPr>
      <w:r w:rsidRPr="00B36FDF">
        <w:rPr>
          <w:rStyle w:val="Emphasis"/>
          <w:color w:val="C00000"/>
        </w:rPr>
        <w:t>Video demonstration:</w:t>
      </w:r>
    </w:p>
    <w:p w:rsidR="00592AB2" w:rsidRDefault="00592AB2" w:rsidP="004100C7">
      <w:pPr>
        <w:pBdr>
          <w:top w:val="single" w:sz="18" w:space="1" w:color="C00000"/>
          <w:left w:val="single" w:sz="18" w:space="4" w:color="C00000"/>
          <w:bottom w:val="single" w:sz="18" w:space="1" w:color="C00000"/>
          <w:right w:val="single" w:sz="18" w:space="0" w:color="C00000"/>
        </w:pBdr>
      </w:pPr>
      <w:r>
        <w:t>Watch this 10-minute video to see a demonstration of completing this task.</w:t>
      </w:r>
    </w:p>
    <w:p w:rsidR="00592AB2" w:rsidRDefault="00CF6448" w:rsidP="004100C7">
      <w:pPr>
        <w:pBdr>
          <w:top w:val="single" w:sz="18" w:space="1" w:color="C00000"/>
          <w:left w:val="single" w:sz="18" w:space="4" w:color="C00000"/>
          <w:bottom w:val="single" w:sz="18" w:space="1" w:color="C00000"/>
          <w:right w:val="single" w:sz="18" w:space="0" w:color="C00000"/>
        </w:pBdr>
      </w:pPr>
      <w:hyperlink r:id="rId8" w:history="1">
        <w:r w:rsidR="00592AB2" w:rsidRPr="00D41BCF">
          <w:rPr>
            <w:rStyle w:val="Hyperlink"/>
          </w:rPr>
          <w:t>http://youtu.be/cJeMUCJ1M4Q</w:t>
        </w:r>
      </w:hyperlink>
    </w:p>
    <w:p w:rsidR="00592AB2" w:rsidRDefault="00592AB2" w:rsidP="004100C7">
      <w:pPr>
        <w:pBdr>
          <w:top w:val="single" w:sz="18" w:space="1" w:color="C00000"/>
          <w:left w:val="single" w:sz="18" w:space="4" w:color="C00000"/>
          <w:bottom w:val="single" w:sz="18" w:space="1" w:color="C00000"/>
          <w:right w:val="single" w:sz="18" w:space="0" w:color="C00000"/>
        </w:pBdr>
      </w:pPr>
      <w:r w:rsidRPr="004B4CA5">
        <w:rPr>
          <w:b/>
        </w:rPr>
        <w:t>NOTE:</w:t>
      </w:r>
      <w:r>
        <w:t xml:space="preserve"> Video demonst</w:t>
      </w:r>
      <w:r w:rsidR="0004668C">
        <w:t xml:space="preserve">rations were not created by Oklahoma </w:t>
      </w:r>
      <w:proofErr w:type="spellStart"/>
      <w:r w:rsidR="0004668C">
        <w:t>CareerTech</w:t>
      </w:r>
      <w:proofErr w:type="spellEnd"/>
      <w:r>
        <w:t>, and they may use a different version of Moodle. However, the steps are the same as the ones that you will use.</w:t>
      </w:r>
    </w:p>
    <w:p w:rsidR="00592AB2" w:rsidRDefault="00592AB2" w:rsidP="00592AB2">
      <w:pPr>
        <w:rPr>
          <w:b/>
        </w:rPr>
      </w:pPr>
    </w:p>
    <w:p w:rsidR="00592AB2" w:rsidRDefault="00592AB2" w:rsidP="00592AB2">
      <w:pPr>
        <w:rPr>
          <w:b/>
        </w:rPr>
      </w:pPr>
    </w:p>
    <w:p w:rsidR="00284096" w:rsidRDefault="00284096">
      <w:r>
        <w:br w:type="page"/>
      </w:r>
    </w:p>
    <w:p w:rsidR="00592AB2" w:rsidRDefault="00592AB2" w:rsidP="00592AB2">
      <w:r>
        <w:lastRenderedPageBreak/>
        <w:t>To set up any activity in Moodle, you must first:</w:t>
      </w:r>
    </w:p>
    <w:p w:rsidR="00592AB2" w:rsidRDefault="00592AB2" w:rsidP="00592AB2">
      <w:pPr>
        <w:pStyle w:val="ListParagraph"/>
        <w:numPr>
          <w:ilvl w:val="0"/>
          <w:numId w:val="7"/>
        </w:numPr>
        <w:ind w:left="720" w:hanging="360"/>
      </w:pPr>
      <w:r>
        <w:t>Go to your course page.</w:t>
      </w:r>
    </w:p>
    <w:p w:rsidR="00592AB2" w:rsidRDefault="00592AB2" w:rsidP="00592AB2">
      <w:pPr>
        <w:pStyle w:val="ListParagraph"/>
        <w:numPr>
          <w:ilvl w:val="0"/>
          <w:numId w:val="7"/>
        </w:numPr>
        <w:ind w:left="720" w:hanging="360"/>
      </w:pPr>
      <w:r>
        <w:t>Turn editing on.</w:t>
      </w:r>
    </w:p>
    <w:p w:rsidR="00592AB2" w:rsidRDefault="00592AB2" w:rsidP="00592AB2">
      <w:pPr>
        <w:pStyle w:val="ListParagraph"/>
        <w:numPr>
          <w:ilvl w:val="0"/>
          <w:numId w:val="7"/>
        </w:numPr>
        <w:ind w:left="720" w:hanging="360"/>
      </w:pPr>
      <w:r>
        <w:t>Choose the topic or week where you will add the activity.</w:t>
      </w:r>
    </w:p>
    <w:p w:rsidR="00592AB2" w:rsidRDefault="00A350A1" w:rsidP="00592AB2">
      <w:pPr>
        <w:pStyle w:val="ListParagraph"/>
        <w:numPr>
          <w:ilvl w:val="0"/>
          <w:numId w:val="7"/>
        </w:numPr>
        <w:ind w:left="720" w:hanging="360"/>
      </w:pPr>
      <w:r>
        <w:t xml:space="preserve">Click the </w:t>
      </w:r>
      <w:r w:rsidRPr="00A350A1">
        <w:rPr>
          <w:b/>
        </w:rPr>
        <w:t>Add an activity</w:t>
      </w:r>
      <w:r>
        <w:t xml:space="preserve"> link</w:t>
      </w:r>
      <w:r w:rsidR="00592AB2">
        <w:t xml:space="preserve"> under that topic or week. This displays the list of available activities.</w:t>
      </w:r>
    </w:p>
    <w:p w:rsidR="00592AB2" w:rsidRDefault="00592AB2" w:rsidP="00592AB2"/>
    <w:p w:rsidR="00592AB2" w:rsidRDefault="00592AB2" w:rsidP="00592AB2">
      <w:r>
        <w:t>Now follow these steps to create a Feedback activity:</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936"/>
        <w:gridCol w:w="3946"/>
        <w:gridCol w:w="4478"/>
      </w:tblGrid>
      <w:tr w:rsidR="00592AB2" w:rsidRPr="00EC2040" w:rsidTr="00CB25EE">
        <w:trPr>
          <w:cantSplit/>
          <w:tblHeader/>
        </w:trPr>
        <w:tc>
          <w:tcPr>
            <w:tcW w:w="936" w:type="dxa"/>
          </w:tcPr>
          <w:p w:rsidR="00592AB2" w:rsidRPr="00EC2040" w:rsidRDefault="00592AB2" w:rsidP="00A62041">
            <w:pPr>
              <w:spacing w:before="120"/>
              <w:rPr>
                <w:b/>
              </w:rPr>
            </w:pPr>
            <w:r w:rsidRPr="00EC2040">
              <w:rPr>
                <w:b/>
              </w:rPr>
              <w:t>Step</w:t>
            </w:r>
          </w:p>
        </w:tc>
        <w:tc>
          <w:tcPr>
            <w:tcW w:w="3946" w:type="dxa"/>
          </w:tcPr>
          <w:p w:rsidR="00592AB2" w:rsidRPr="00EC2040" w:rsidRDefault="00592AB2" w:rsidP="00A62041">
            <w:pPr>
              <w:spacing w:before="120"/>
              <w:rPr>
                <w:b/>
              </w:rPr>
            </w:pPr>
            <w:r w:rsidRPr="00EC2040">
              <w:rPr>
                <w:b/>
              </w:rPr>
              <w:t>Action</w:t>
            </w:r>
          </w:p>
        </w:tc>
        <w:tc>
          <w:tcPr>
            <w:tcW w:w="4478" w:type="dxa"/>
          </w:tcPr>
          <w:p w:rsidR="00592AB2" w:rsidRPr="00EC2040" w:rsidRDefault="00592AB2" w:rsidP="00A62041">
            <w:pPr>
              <w:spacing w:before="120"/>
              <w:rPr>
                <w:b/>
              </w:rPr>
            </w:pPr>
            <w:r>
              <w:rPr>
                <w:b/>
              </w:rPr>
              <w:t>Notes</w:t>
            </w:r>
          </w:p>
        </w:tc>
      </w:tr>
      <w:tr w:rsidR="00592AB2" w:rsidTr="00CB25EE">
        <w:trPr>
          <w:cantSplit/>
        </w:trPr>
        <w:tc>
          <w:tcPr>
            <w:tcW w:w="936" w:type="dxa"/>
          </w:tcPr>
          <w:p w:rsidR="00592AB2" w:rsidRDefault="00592AB2" w:rsidP="0036719E">
            <w:pPr>
              <w:pStyle w:val="ListParagraph"/>
              <w:numPr>
                <w:ilvl w:val="0"/>
                <w:numId w:val="4"/>
              </w:numPr>
              <w:spacing w:before="120" w:after="120"/>
              <w:ind w:left="180" w:hanging="180"/>
            </w:pPr>
          </w:p>
        </w:tc>
        <w:tc>
          <w:tcPr>
            <w:tcW w:w="3946" w:type="dxa"/>
          </w:tcPr>
          <w:p w:rsidR="00592AB2" w:rsidRDefault="00621F52" w:rsidP="0036719E">
            <w:pPr>
              <w:spacing w:before="120" w:after="120"/>
            </w:pPr>
            <w:r>
              <w:t xml:space="preserve">Choose </w:t>
            </w:r>
            <w:r w:rsidRPr="00621F52">
              <w:rPr>
                <w:b/>
              </w:rPr>
              <w:t>Feedback</w:t>
            </w:r>
            <w:r w:rsidR="00592AB2">
              <w:t xml:space="preserve"> from the </w:t>
            </w:r>
            <w:r w:rsidR="00592AB2" w:rsidRPr="00621F52">
              <w:rPr>
                <w:b/>
              </w:rPr>
              <w:t>Add an Activity</w:t>
            </w:r>
            <w:r>
              <w:t xml:space="preserve"> dropdown menu</w:t>
            </w:r>
            <w:r w:rsidR="00592AB2">
              <w:t>.</w:t>
            </w:r>
          </w:p>
        </w:tc>
        <w:tc>
          <w:tcPr>
            <w:tcW w:w="4478" w:type="dxa"/>
          </w:tcPr>
          <w:p w:rsidR="00592AB2" w:rsidRDefault="00592AB2" w:rsidP="0036719E">
            <w:pPr>
              <w:spacing w:before="120" w:after="120"/>
            </w:pPr>
            <w:r>
              <w:t>The Feedback settings page will display.</w:t>
            </w:r>
          </w:p>
        </w:tc>
      </w:tr>
      <w:tr w:rsidR="00592AB2" w:rsidTr="00CB25EE">
        <w:trPr>
          <w:cantSplit/>
        </w:trPr>
        <w:tc>
          <w:tcPr>
            <w:tcW w:w="936" w:type="dxa"/>
          </w:tcPr>
          <w:p w:rsidR="00592AB2" w:rsidRDefault="00592AB2" w:rsidP="0036719E">
            <w:pPr>
              <w:pStyle w:val="ListParagraph"/>
              <w:numPr>
                <w:ilvl w:val="0"/>
                <w:numId w:val="4"/>
              </w:numPr>
              <w:spacing w:before="120" w:after="120"/>
              <w:ind w:left="180" w:hanging="180"/>
            </w:pPr>
          </w:p>
        </w:tc>
        <w:tc>
          <w:tcPr>
            <w:tcW w:w="3946" w:type="dxa"/>
          </w:tcPr>
          <w:p w:rsidR="00592AB2" w:rsidRPr="0098360D" w:rsidRDefault="00592AB2" w:rsidP="0036719E">
            <w:pPr>
              <w:pStyle w:val="NoSpacing"/>
              <w:spacing w:before="120" w:after="120"/>
              <w:rPr>
                <w:rStyle w:val="SubtleEmphasis"/>
                <w:i w:val="0"/>
                <w:color w:val="auto"/>
              </w:rPr>
            </w:pPr>
            <w:r w:rsidRPr="00A350A1">
              <w:rPr>
                <w:rStyle w:val="SubtleEmphasis"/>
                <w:b/>
                <w:i w:val="0"/>
                <w:color w:val="auto"/>
              </w:rPr>
              <w:t>Section:</w:t>
            </w:r>
            <w:r w:rsidRPr="0098360D">
              <w:rPr>
                <w:rStyle w:val="SubtleEmphasis"/>
                <w:i w:val="0"/>
                <w:color w:val="auto"/>
              </w:rPr>
              <w:t xml:space="preserve"> General </w:t>
            </w:r>
          </w:p>
          <w:p w:rsidR="00592AB2" w:rsidRPr="0098360D" w:rsidRDefault="00592AB2" w:rsidP="0036719E">
            <w:pPr>
              <w:pStyle w:val="NoSpacing"/>
              <w:spacing w:before="120" w:after="120"/>
              <w:rPr>
                <w:rStyle w:val="SubtleEmphasis"/>
                <w:i w:val="0"/>
                <w:color w:val="auto"/>
              </w:rPr>
            </w:pPr>
            <w:r w:rsidRPr="00A350A1">
              <w:rPr>
                <w:rStyle w:val="SubtleEmphasis"/>
                <w:b/>
                <w:i w:val="0"/>
                <w:color w:val="auto"/>
              </w:rPr>
              <w:t xml:space="preserve">Field: </w:t>
            </w:r>
            <w:r w:rsidRPr="0098360D">
              <w:rPr>
                <w:rStyle w:val="SubtleEmphasis"/>
                <w:i w:val="0"/>
                <w:color w:val="auto"/>
              </w:rPr>
              <w:t>Name</w:t>
            </w:r>
          </w:p>
          <w:p w:rsidR="00592AB2" w:rsidRDefault="00592AB2" w:rsidP="0036719E">
            <w:pPr>
              <w:spacing w:before="120" w:after="120"/>
            </w:pPr>
            <w:r>
              <w:t>Enter a name for your Feedback.</w:t>
            </w:r>
          </w:p>
        </w:tc>
        <w:tc>
          <w:tcPr>
            <w:tcW w:w="4478" w:type="dxa"/>
          </w:tcPr>
          <w:p w:rsidR="00592AB2" w:rsidRDefault="00592AB2" w:rsidP="0036719E">
            <w:pPr>
              <w:spacing w:before="120" w:after="120"/>
            </w:pPr>
            <w:r>
              <w:t>The Feedback name should be concise but descriptive. This name will appear on the course page. The name is hyperlinked so users can click to open the Feedback activity.</w:t>
            </w:r>
          </w:p>
          <w:p w:rsidR="00A62041" w:rsidRDefault="00A62041" w:rsidP="0098360D">
            <w:pPr>
              <w:spacing w:before="120" w:after="120"/>
            </w:pPr>
            <w:r>
              <w:t xml:space="preserve">For training purposes, </w:t>
            </w:r>
            <w:r w:rsidR="0098360D">
              <w:t>type the name: The Windfarm Visit.</w:t>
            </w:r>
          </w:p>
        </w:tc>
      </w:tr>
      <w:tr w:rsidR="00592AB2" w:rsidTr="00CB25EE">
        <w:trPr>
          <w:cantSplit/>
        </w:trPr>
        <w:tc>
          <w:tcPr>
            <w:tcW w:w="936" w:type="dxa"/>
          </w:tcPr>
          <w:p w:rsidR="00592AB2" w:rsidRDefault="00592AB2" w:rsidP="0036719E">
            <w:pPr>
              <w:pStyle w:val="ListParagraph"/>
              <w:numPr>
                <w:ilvl w:val="0"/>
                <w:numId w:val="4"/>
              </w:numPr>
              <w:spacing w:before="120" w:after="120"/>
              <w:ind w:left="180" w:hanging="180"/>
            </w:pPr>
          </w:p>
        </w:tc>
        <w:tc>
          <w:tcPr>
            <w:tcW w:w="3946" w:type="dxa"/>
          </w:tcPr>
          <w:p w:rsidR="00592AB2" w:rsidRPr="0098360D" w:rsidRDefault="00592AB2" w:rsidP="0036719E">
            <w:pPr>
              <w:pStyle w:val="NoSpacing"/>
              <w:spacing w:before="120" w:after="120"/>
            </w:pPr>
            <w:r w:rsidRPr="00A350A1">
              <w:rPr>
                <w:b/>
              </w:rPr>
              <w:t xml:space="preserve">Section: </w:t>
            </w:r>
            <w:r w:rsidRPr="0098360D">
              <w:t xml:space="preserve">General </w:t>
            </w:r>
          </w:p>
          <w:p w:rsidR="00592AB2" w:rsidRPr="0098360D" w:rsidRDefault="00592AB2" w:rsidP="0036719E">
            <w:pPr>
              <w:pStyle w:val="NoSpacing"/>
              <w:spacing w:before="120" w:after="120"/>
            </w:pPr>
            <w:r w:rsidRPr="00A350A1">
              <w:rPr>
                <w:b/>
              </w:rPr>
              <w:t>Field:</w:t>
            </w:r>
            <w:r w:rsidRPr="0098360D">
              <w:t xml:space="preserve"> Description</w:t>
            </w:r>
          </w:p>
          <w:p w:rsidR="00592AB2" w:rsidRDefault="00592AB2" w:rsidP="0036719E">
            <w:pPr>
              <w:spacing w:before="120" w:after="120"/>
            </w:pPr>
            <w:r>
              <w:t>Enter instructions for the student describing how you want them to use this activity.</w:t>
            </w:r>
          </w:p>
        </w:tc>
        <w:tc>
          <w:tcPr>
            <w:tcW w:w="4478" w:type="dxa"/>
          </w:tcPr>
          <w:p w:rsidR="00592AB2" w:rsidRDefault="00592AB2" w:rsidP="0036719E">
            <w:pPr>
              <w:spacing w:before="120" w:after="120"/>
            </w:pPr>
            <w:r>
              <w:t>Notice that you can use formatting tools for this text.</w:t>
            </w:r>
          </w:p>
          <w:p w:rsidR="00592AB2" w:rsidRDefault="00592AB2" w:rsidP="0036719E">
            <w:pPr>
              <w:spacing w:before="120" w:after="120"/>
            </w:pPr>
            <w:r>
              <w:t>Give your students an idea of how many questions they will answer.</w:t>
            </w:r>
          </w:p>
          <w:p w:rsidR="00A62041" w:rsidRDefault="00A62041" w:rsidP="0036719E">
            <w:pPr>
              <w:spacing w:before="120" w:after="120"/>
            </w:pPr>
            <w:r>
              <w:t xml:space="preserve">For training purposes, </w:t>
            </w:r>
            <w:r w:rsidR="000E781C">
              <w:t>type</w:t>
            </w:r>
            <w:r>
              <w:t xml:space="preserve"> the following description:</w:t>
            </w:r>
          </w:p>
          <w:p w:rsidR="00A62041" w:rsidRDefault="00A62041" w:rsidP="0036719E">
            <w:pPr>
              <w:spacing w:before="120" w:after="120"/>
            </w:pPr>
            <w:r>
              <w:t xml:space="preserve">Please give your opinion about </w:t>
            </w:r>
            <w:r w:rsidR="008715C6">
              <w:t>y</w:t>
            </w:r>
            <w:r>
              <w:t>our recent visit to the wind farm. There are only 5 questions. Your respo</w:t>
            </w:r>
            <w:r w:rsidR="000E781C">
              <w:t>nses will be anonymous. Thanks!</w:t>
            </w:r>
          </w:p>
        </w:tc>
      </w:tr>
      <w:tr w:rsidR="00592AB2" w:rsidTr="00CB25EE">
        <w:trPr>
          <w:cantSplit/>
        </w:trPr>
        <w:tc>
          <w:tcPr>
            <w:tcW w:w="936" w:type="dxa"/>
          </w:tcPr>
          <w:p w:rsidR="00592AB2" w:rsidRDefault="00592AB2" w:rsidP="0036719E">
            <w:pPr>
              <w:pStyle w:val="ListParagraph"/>
              <w:numPr>
                <w:ilvl w:val="0"/>
                <w:numId w:val="4"/>
              </w:numPr>
              <w:spacing w:before="120" w:after="120"/>
              <w:ind w:left="180" w:hanging="180"/>
            </w:pPr>
          </w:p>
        </w:tc>
        <w:tc>
          <w:tcPr>
            <w:tcW w:w="3946" w:type="dxa"/>
          </w:tcPr>
          <w:p w:rsidR="00592AB2" w:rsidRPr="000E781C" w:rsidRDefault="00592AB2" w:rsidP="0036719E">
            <w:pPr>
              <w:pStyle w:val="NoSpacing"/>
              <w:spacing w:before="120" w:after="120"/>
            </w:pPr>
            <w:r w:rsidRPr="00A350A1">
              <w:rPr>
                <w:b/>
              </w:rPr>
              <w:t>Section:</w:t>
            </w:r>
            <w:r w:rsidRPr="000E781C">
              <w:t xml:space="preserve"> General </w:t>
            </w:r>
          </w:p>
          <w:p w:rsidR="00592AB2" w:rsidRPr="000E781C" w:rsidRDefault="00592AB2" w:rsidP="0036719E">
            <w:pPr>
              <w:pStyle w:val="NoSpacing"/>
              <w:spacing w:before="120" w:after="120"/>
            </w:pPr>
            <w:r w:rsidRPr="00A350A1">
              <w:rPr>
                <w:b/>
              </w:rPr>
              <w:t>Field:</w:t>
            </w:r>
            <w:r w:rsidRPr="000E781C">
              <w:t xml:space="preserve"> Display Description on course page</w:t>
            </w:r>
          </w:p>
          <w:p w:rsidR="00592AB2" w:rsidRDefault="00592AB2" w:rsidP="0036719E">
            <w:pPr>
              <w:spacing w:before="120" w:after="120"/>
            </w:pPr>
            <w:r>
              <w:t>Click to have description display on course page.</w:t>
            </w:r>
          </w:p>
        </w:tc>
        <w:tc>
          <w:tcPr>
            <w:tcW w:w="4478" w:type="dxa"/>
          </w:tcPr>
          <w:p w:rsidR="00592AB2" w:rsidRDefault="00592AB2" w:rsidP="0036719E">
            <w:pPr>
              <w:spacing w:before="120" w:after="120"/>
            </w:pPr>
            <w:r>
              <w:t>If you check the box, the course page will display the description below the Feedback name.</w:t>
            </w:r>
          </w:p>
          <w:p w:rsidR="00592AB2" w:rsidRDefault="00592AB2" w:rsidP="0036719E">
            <w:pPr>
              <w:spacing w:before="120" w:after="120"/>
            </w:pPr>
            <w:r>
              <w:t>If you do not check this box, only the Feedback name will appear on the course page.</w:t>
            </w:r>
          </w:p>
          <w:p w:rsidR="00A62041" w:rsidRDefault="00A62041" w:rsidP="0036719E">
            <w:pPr>
              <w:spacing w:before="120" w:after="120"/>
            </w:pPr>
            <w:r>
              <w:t>For training purposes, choose to display the description on the course page.</w:t>
            </w:r>
          </w:p>
        </w:tc>
      </w:tr>
      <w:tr w:rsidR="00592AB2" w:rsidTr="00CB25EE">
        <w:trPr>
          <w:cantSplit/>
        </w:trPr>
        <w:tc>
          <w:tcPr>
            <w:tcW w:w="936" w:type="dxa"/>
          </w:tcPr>
          <w:p w:rsidR="00592AB2" w:rsidRDefault="00592AB2" w:rsidP="0036719E">
            <w:pPr>
              <w:pStyle w:val="ListParagraph"/>
              <w:numPr>
                <w:ilvl w:val="0"/>
                <w:numId w:val="4"/>
              </w:numPr>
              <w:spacing w:before="120" w:after="120"/>
              <w:ind w:left="180" w:hanging="180"/>
            </w:pPr>
          </w:p>
        </w:tc>
        <w:tc>
          <w:tcPr>
            <w:tcW w:w="3946" w:type="dxa"/>
          </w:tcPr>
          <w:p w:rsidR="00592AB2" w:rsidRPr="000E781C" w:rsidRDefault="00592AB2" w:rsidP="0036719E">
            <w:pPr>
              <w:pStyle w:val="NoSpacing"/>
              <w:spacing w:before="120" w:after="120"/>
            </w:pPr>
            <w:r w:rsidRPr="00A350A1">
              <w:rPr>
                <w:b/>
              </w:rPr>
              <w:t>Section:</w:t>
            </w:r>
            <w:r w:rsidRPr="000E781C">
              <w:t xml:space="preserve"> Availability </w:t>
            </w:r>
          </w:p>
          <w:p w:rsidR="00592AB2" w:rsidRPr="000E781C" w:rsidRDefault="00592AB2" w:rsidP="0036719E">
            <w:pPr>
              <w:pStyle w:val="NoSpacing"/>
              <w:spacing w:before="120" w:after="120"/>
            </w:pPr>
            <w:r w:rsidRPr="00A350A1">
              <w:rPr>
                <w:b/>
              </w:rPr>
              <w:t>Field:</w:t>
            </w:r>
            <w:r w:rsidRPr="000E781C">
              <w:t xml:space="preserve"> Allow </w:t>
            </w:r>
            <w:r w:rsidRPr="007F43D5">
              <w:rPr>
                <w:rStyle w:val="SubtleEmphasis"/>
                <w:i w:val="0"/>
                <w:color w:val="auto"/>
              </w:rPr>
              <w:t>answers</w:t>
            </w:r>
            <w:r w:rsidRPr="007F43D5">
              <w:t xml:space="preserve"> from</w:t>
            </w:r>
          </w:p>
          <w:p w:rsidR="00592AB2" w:rsidRDefault="00592AB2" w:rsidP="0036719E">
            <w:pPr>
              <w:spacing w:before="120" w:after="120"/>
            </w:pPr>
            <w:r>
              <w:t>To make the Feedback activity open to responses on a specific date, click to mark the Enable checkbox and enter the date when the Feedback will be available for responses.</w:t>
            </w:r>
          </w:p>
        </w:tc>
        <w:tc>
          <w:tcPr>
            <w:tcW w:w="4478" w:type="dxa"/>
          </w:tcPr>
          <w:p w:rsidR="00592AB2" w:rsidRDefault="00592AB2" w:rsidP="0036719E">
            <w:pPr>
              <w:spacing w:before="120" w:after="120"/>
            </w:pPr>
            <w:r w:rsidRPr="00DB7076">
              <w:t xml:space="preserve">If </w:t>
            </w:r>
            <w:r>
              <w:t xml:space="preserve">you leave the Enable checkbox blank, the date fields will be inactive. The Feedback </w:t>
            </w:r>
            <w:r w:rsidR="000E781C">
              <w:t xml:space="preserve">activity </w:t>
            </w:r>
            <w:r w:rsidRPr="00DB7076">
              <w:t xml:space="preserve">will be </w:t>
            </w:r>
            <w:r>
              <w:t>available for responses</w:t>
            </w:r>
            <w:r w:rsidRPr="00DB7076">
              <w:t xml:space="preserve"> immediately.</w:t>
            </w:r>
          </w:p>
          <w:p w:rsidR="00592AB2" w:rsidRDefault="00592AB2" w:rsidP="0036719E">
            <w:pPr>
              <w:spacing w:before="120" w:after="120"/>
            </w:pPr>
            <w:r>
              <w:t>If you</w:t>
            </w:r>
            <w:r w:rsidRPr="00DB7076">
              <w:t xml:space="preserve"> </w:t>
            </w:r>
            <w:r>
              <w:t>mark</w:t>
            </w:r>
            <w:r w:rsidRPr="00DB7076">
              <w:t xml:space="preserve"> the check box, </w:t>
            </w:r>
            <w:r>
              <w:t>u</w:t>
            </w:r>
            <w:r w:rsidRPr="00DB7076">
              <w:t xml:space="preserve">sers will not be able to fill out the </w:t>
            </w:r>
            <w:r>
              <w:t>Feedback</w:t>
            </w:r>
            <w:r w:rsidRPr="00DB7076">
              <w:t xml:space="preserve"> </w:t>
            </w:r>
            <w:r w:rsidR="000E781C">
              <w:t xml:space="preserve">activity </w:t>
            </w:r>
            <w:r w:rsidRPr="00DB7076">
              <w:t xml:space="preserve">before </w:t>
            </w:r>
            <w:r>
              <w:t>the date you enter here</w:t>
            </w:r>
            <w:r w:rsidRPr="00DB7076">
              <w:t xml:space="preserve">. </w:t>
            </w:r>
          </w:p>
          <w:p w:rsidR="00A62041" w:rsidRPr="00C335AC" w:rsidRDefault="00A62041" w:rsidP="0036719E">
            <w:pPr>
              <w:spacing w:before="120" w:after="120"/>
            </w:pPr>
            <w:r>
              <w:t>For training purposes, leave this field in the default state.</w:t>
            </w:r>
          </w:p>
        </w:tc>
      </w:tr>
      <w:tr w:rsidR="00592AB2" w:rsidTr="00CB25EE">
        <w:trPr>
          <w:cantSplit/>
        </w:trPr>
        <w:tc>
          <w:tcPr>
            <w:tcW w:w="936" w:type="dxa"/>
          </w:tcPr>
          <w:p w:rsidR="00592AB2" w:rsidRDefault="00592AB2" w:rsidP="0036719E">
            <w:pPr>
              <w:pStyle w:val="ListParagraph"/>
              <w:numPr>
                <w:ilvl w:val="0"/>
                <w:numId w:val="4"/>
              </w:numPr>
              <w:spacing w:before="120" w:after="120"/>
              <w:ind w:left="180" w:hanging="180"/>
            </w:pPr>
          </w:p>
        </w:tc>
        <w:tc>
          <w:tcPr>
            <w:tcW w:w="3946" w:type="dxa"/>
          </w:tcPr>
          <w:p w:rsidR="00592AB2" w:rsidRPr="000E781C" w:rsidRDefault="00592AB2" w:rsidP="0036719E">
            <w:pPr>
              <w:pStyle w:val="NoSpacing"/>
              <w:spacing w:before="120" w:after="120"/>
            </w:pPr>
            <w:r w:rsidRPr="00A350A1">
              <w:rPr>
                <w:b/>
              </w:rPr>
              <w:t>Section:</w:t>
            </w:r>
            <w:r w:rsidRPr="000E781C">
              <w:t xml:space="preserve"> Availability</w:t>
            </w:r>
          </w:p>
          <w:p w:rsidR="00592AB2" w:rsidRPr="000E781C" w:rsidRDefault="00592AB2" w:rsidP="0036719E">
            <w:pPr>
              <w:pStyle w:val="NoSpacing"/>
              <w:spacing w:before="120" w:after="120"/>
            </w:pPr>
            <w:r w:rsidRPr="00A350A1">
              <w:rPr>
                <w:b/>
              </w:rPr>
              <w:t>Field:</w:t>
            </w:r>
            <w:r w:rsidRPr="000E781C">
              <w:t xml:space="preserve"> Allow answers to</w:t>
            </w:r>
          </w:p>
          <w:p w:rsidR="00592AB2" w:rsidRPr="004C24D6" w:rsidRDefault="00592AB2" w:rsidP="0036719E">
            <w:pPr>
              <w:pStyle w:val="ListParagraph"/>
              <w:spacing w:before="120" w:after="120"/>
              <w:ind w:left="0"/>
              <w:rPr>
                <w:i/>
              </w:rPr>
            </w:pPr>
            <w:r>
              <w:t xml:space="preserve">To close the activity to responses on a specific date, click to mark the </w:t>
            </w:r>
            <w:r w:rsidRPr="000E781C">
              <w:rPr>
                <w:b/>
              </w:rPr>
              <w:t>Enable</w:t>
            </w:r>
            <w:r>
              <w:t xml:space="preserve"> checkbox and enter the date when the Feedback will no longer be available for responses.</w:t>
            </w:r>
          </w:p>
        </w:tc>
        <w:tc>
          <w:tcPr>
            <w:tcW w:w="4478" w:type="dxa"/>
          </w:tcPr>
          <w:p w:rsidR="00592AB2" w:rsidRDefault="00592AB2" w:rsidP="0036719E">
            <w:pPr>
              <w:spacing w:before="120" w:after="120"/>
            </w:pPr>
            <w:r w:rsidRPr="00DB7076">
              <w:t xml:space="preserve">If </w:t>
            </w:r>
            <w:r>
              <w:t xml:space="preserve">you leave the </w:t>
            </w:r>
            <w:r w:rsidRPr="000E781C">
              <w:rPr>
                <w:b/>
              </w:rPr>
              <w:t>Enable</w:t>
            </w:r>
            <w:r>
              <w:t xml:space="preserve"> checkbox blank, the date fields will be inactive. The Feedback </w:t>
            </w:r>
            <w:r w:rsidRPr="00DB7076">
              <w:t xml:space="preserve">will be </w:t>
            </w:r>
            <w:r>
              <w:t>continuously available for responses</w:t>
            </w:r>
            <w:r w:rsidRPr="00DB7076">
              <w:t>.</w:t>
            </w:r>
          </w:p>
          <w:p w:rsidR="00592AB2" w:rsidRDefault="00592AB2" w:rsidP="0036719E">
            <w:pPr>
              <w:spacing w:before="120" w:after="120"/>
            </w:pPr>
            <w:r>
              <w:t>If you</w:t>
            </w:r>
            <w:r w:rsidRPr="00DB7076">
              <w:t xml:space="preserve"> </w:t>
            </w:r>
            <w:r>
              <w:t>mark</w:t>
            </w:r>
            <w:r w:rsidRPr="00DB7076">
              <w:t xml:space="preserve"> the check box, </w:t>
            </w:r>
            <w:r>
              <w:t>u</w:t>
            </w:r>
            <w:r w:rsidRPr="00DB7076">
              <w:t xml:space="preserve">sers will not be able to fill out the </w:t>
            </w:r>
            <w:r>
              <w:t>Feedback</w:t>
            </w:r>
            <w:r w:rsidRPr="00DB7076">
              <w:t xml:space="preserve"> </w:t>
            </w:r>
            <w:r>
              <w:t>after</w:t>
            </w:r>
            <w:r w:rsidRPr="00DB7076">
              <w:t xml:space="preserve"> </w:t>
            </w:r>
            <w:r>
              <w:t>the date you enter here</w:t>
            </w:r>
            <w:r w:rsidRPr="00DB7076">
              <w:t xml:space="preserve">. </w:t>
            </w:r>
          </w:p>
          <w:p w:rsidR="00A62041" w:rsidRPr="00C335AC" w:rsidRDefault="00A62041" w:rsidP="0036719E">
            <w:pPr>
              <w:spacing w:before="120" w:after="120"/>
            </w:pPr>
            <w:r>
              <w:t>For training purposes, leave this field in the default state.</w:t>
            </w:r>
          </w:p>
        </w:tc>
      </w:tr>
      <w:tr w:rsidR="00592AB2" w:rsidTr="00CB25EE">
        <w:trPr>
          <w:cantSplit/>
        </w:trPr>
        <w:tc>
          <w:tcPr>
            <w:tcW w:w="936" w:type="dxa"/>
          </w:tcPr>
          <w:p w:rsidR="00592AB2" w:rsidRDefault="00592AB2" w:rsidP="0036719E">
            <w:pPr>
              <w:pStyle w:val="ListParagraph"/>
              <w:numPr>
                <w:ilvl w:val="0"/>
                <w:numId w:val="4"/>
              </w:numPr>
              <w:spacing w:before="120" w:after="120"/>
              <w:ind w:left="180" w:hanging="180"/>
            </w:pPr>
          </w:p>
        </w:tc>
        <w:tc>
          <w:tcPr>
            <w:tcW w:w="3946" w:type="dxa"/>
          </w:tcPr>
          <w:p w:rsidR="00592AB2" w:rsidRPr="000E781C" w:rsidRDefault="007F43D5" w:rsidP="0036719E">
            <w:pPr>
              <w:pStyle w:val="NoSpacing"/>
              <w:spacing w:before="120" w:after="120"/>
            </w:pPr>
            <w:r w:rsidRPr="00A350A1">
              <w:rPr>
                <w:b/>
              </w:rPr>
              <w:t>Section:</w:t>
            </w:r>
            <w:r>
              <w:t xml:space="preserve"> Question and submission s</w:t>
            </w:r>
            <w:r w:rsidR="00592AB2" w:rsidRPr="000E781C">
              <w:t>ettings</w:t>
            </w:r>
          </w:p>
          <w:p w:rsidR="00592AB2" w:rsidRPr="000E781C" w:rsidRDefault="007F43D5" w:rsidP="0036719E">
            <w:pPr>
              <w:pStyle w:val="NoSpacing"/>
              <w:spacing w:before="120" w:after="120"/>
            </w:pPr>
            <w:r w:rsidRPr="00A350A1">
              <w:rPr>
                <w:b/>
              </w:rPr>
              <w:t>Field:</w:t>
            </w:r>
            <w:r>
              <w:t xml:space="preserve"> Record user n</w:t>
            </w:r>
            <w:r w:rsidR="00592AB2" w:rsidRPr="000E781C">
              <w:t>ames</w:t>
            </w:r>
          </w:p>
          <w:p w:rsidR="00592AB2" w:rsidRDefault="00592AB2" w:rsidP="0036719E">
            <w:pPr>
              <w:spacing w:before="120" w:after="120"/>
            </w:pPr>
            <w:r>
              <w:t>Click to choose if respondents’ name is used.</w:t>
            </w:r>
          </w:p>
        </w:tc>
        <w:tc>
          <w:tcPr>
            <w:tcW w:w="4478" w:type="dxa"/>
          </w:tcPr>
          <w:p w:rsidR="00592AB2" w:rsidRDefault="00592AB2" w:rsidP="0036719E">
            <w:pPr>
              <w:spacing w:before="120" w:after="120"/>
            </w:pPr>
            <w:r>
              <w:t>This field determines if Feedback responses are recorded with the user’s name or are submitted anonymously.</w:t>
            </w:r>
          </w:p>
          <w:p w:rsidR="00A62041" w:rsidRDefault="00A62041" w:rsidP="0036719E">
            <w:pPr>
              <w:spacing w:before="120" w:after="120"/>
            </w:pPr>
            <w:r>
              <w:t>For training purposes, leave this field in the default state.</w:t>
            </w:r>
          </w:p>
        </w:tc>
      </w:tr>
      <w:tr w:rsidR="00592AB2" w:rsidTr="00CB25EE">
        <w:trPr>
          <w:cantSplit/>
        </w:trPr>
        <w:tc>
          <w:tcPr>
            <w:tcW w:w="936" w:type="dxa"/>
          </w:tcPr>
          <w:p w:rsidR="00592AB2" w:rsidRDefault="00592AB2" w:rsidP="0036719E">
            <w:pPr>
              <w:pStyle w:val="ListParagraph"/>
              <w:numPr>
                <w:ilvl w:val="0"/>
                <w:numId w:val="4"/>
              </w:numPr>
              <w:spacing w:before="120" w:after="120"/>
              <w:ind w:left="180" w:hanging="180"/>
            </w:pPr>
          </w:p>
        </w:tc>
        <w:tc>
          <w:tcPr>
            <w:tcW w:w="3946" w:type="dxa"/>
          </w:tcPr>
          <w:p w:rsidR="00592AB2" w:rsidRPr="007F43D5" w:rsidRDefault="007F43D5" w:rsidP="0036719E">
            <w:pPr>
              <w:pStyle w:val="NoSpacing"/>
              <w:spacing w:before="120" w:after="120"/>
            </w:pPr>
            <w:r w:rsidRPr="00A350A1">
              <w:rPr>
                <w:b/>
              </w:rPr>
              <w:t>Section:</w:t>
            </w:r>
            <w:r>
              <w:t xml:space="preserve"> Question and submission s</w:t>
            </w:r>
            <w:r w:rsidR="00592AB2" w:rsidRPr="007F43D5">
              <w:t>ettings</w:t>
            </w:r>
          </w:p>
          <w:p w:rsidR="00592AB2" w:rsidRPr="007F43D5" w:rsidRDefault="00592AB2" w:rsidP="0036719E">
            <w:pPr>
              <w:pStyle w:val="NoSpacing"/>
              <w:spacing w:before="120" w:after="120"/>
            </w:pPr>
            <w:r w:rsidRPr="00A350A1">
              <w:rPr>
                <w:b/>
              </w:rPr>
              <w:t>Field:</w:t>
            </w:r>
            <w:r w:rsidRPr="007F43D5">
              <w:t xml:space="preserve"> Allow multiple submissions.</w:t>
            </w:r>
          </w:p>
          <w:p w:rsidR="00592AB2" w:rsidRDefault="00592AB2" w:rsidP="0036719E">
            <w:pPr>
              <w:spacing w:before="120" w:after="120"/>
            </w:pPr>
            <w:r>
              <w:t>Click to choose if a single respondent can make multiple submissions.</w:t>
            </w:r>
          </w:p>
        </w:tc>
        <w:tc>
          <w:tcPr>
            <w:tcW w:w="4478" w:type="dxa"/>
          </w:tcPr>
          <w:p w:rsidR="00592AB2" w:rsidRDefault="00592AB2" w:rsidP="0036719E">
            <w:pPr>
              <w:spacing w:before="120" w:after="120"/>
            </w:pPr>
            <w:r>
              <w:t>If you are collecting anonymous Feedback</w:t>
            </w:r>
            <w:r w:rsidRPr="00602429">
              <w:t xml:space="preserve">, users can submit </w:t>
            </w:r>
            <w:r>
              <w:t>Feedback</w:t>
            </w:r>
            <w:r w:rsidRPr="00602429">
              <w:t xml:space="preserve"> an unlimited number of times.</w:t>
            </w:r>
          </w:p>
          <w:p w:rsidR="00A62041" w:rsidRDefault="00A62041" w:rsidP="0036719E">
            <w:pPr>
              <w:spacing w:before="120" w:after="120"/>
            </w:pPr>
            <w:r>
              <w:t>For training purposes, leave this field in the default state.</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7F43D5" w:rsidRDefault="007F43D5" w:rsidP="007F43D5">
            <w:pPr>
              <w:pStyle w:val="NoSpacing"/>
              <w:spacing w:before="120"/>
            </w:pPr>
            <w:r w:rsidRPr="00A350A1">
              <w:rPr>
                <w:b/>
              </w:rPr>
              <w:t>Section:</w:t>
            </w:r>
            <w:r>
              <w:t xml:space="preserve"> Question and submission s</w:t>
            </w:r>
            <w:r w:rsidR="00592AB2" w:rsidRPr="007F43D5">
              <w:t>ettings</w:t>
            </w:r>
          </w:p>
          <w:p w:rsidR="00592AB2" w:rsidRPr="007F43D5" w:rsidRDefault="007F43D5" w:rsidP="007F43D5">
            <w:pPr>
              <w:pStyle w:val="NoSpacing"/>
              <w:spacing w:before="120"/>
            </w:pPr>
            <w:r w:rsidRPr="00A350A1">
              <w:rPr>
                <w:b/>
              </w:rPr>
              <w:t>Field:</w:t>
            </w:r>
            <w:r>
              <w:t xml:space="preserve"> Enable notification of s</w:t>
            </w:r>
            <w:r w:rsidR="00592AB2" w:rsidRPr="007F43D5">
              <w:t>ubmissions</w:t>
            </w:r>
          </w:p>
          <w:p w:rsidR="00592AB2" w:rsidRDefault="00592AB2" w:rsidP="00A62041">
            <w:pPr>
              <w:spacing w:before="120" w:after="120"/>
            </w:pPr>
            <w:r>
              <w:t>Click Yes or No.</w:t>
            </w:r>
          </w:p>
        </w:tc>
        <w:tc>
          <w:tcPr>
            <w:tcW w:w="4478" w:type="dxa"/>
          </w:tcPr>
          <w:p w:rsidR="00592AB2" w:rsidRDefault="00592AB2" w:rsidP="00A62041">
            <w:pPr>
              <w:spacing w:before="120" w:after="120"/>
              <w:ind w:left="36"/>
            </w:pPr>
            <w:r>
              <w:t>Choose Yes if you would like to be notified when submissions to this Feedback activity are made.</w:t>
            </w:r>
          </w:p>
          <w:p w:rsidR="00A62041" w:rsidRDefault="00A62041" w:rsidP="00A62041">
            <w:pPr>
              <w:spacing w:before="120" w:after="120"/>
              <w:ind w:left="36"/>
            </w:pPr>
            <w:r>
              <w:t>For training purposes, leave this field in the default state.</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7F43D5" w:rsidRDefault="007F43D5" w:rsidP="007F43D5">
            <w:pPr>
              <w:pStyle w:val="NoSpacing"/>
              <w:spacing w:before="120"/>
            </w:pPr>
            <w:r w:rsidRPr="00A350A1">
              <w:rPr>
                <w:b/>
              </w:rPr>
              <w:t xml:space="preserve">Section: </w:t>
            </w:r>
            <w:r>
              <w:t>Question and submission s</w:t>
            </w:r>
            <w:r w:rsidR="00592AB2" w:rsidRPr="007F43D5">
              <w:t>ettings</w:t>
            </w:r>
          </w:p>
          <w:p w:rsidR="00592AB2" w:rsidRPr="007F43D5" w:rsidRDefault="00592AB2" w:rsidP="007F43D5">
            <w:pPr>
              <w:pStyle w:val="NoSpacing"/>
              <w:spacing w:before="120"/>
            </w:pPr>
            <w:r w:rsidRPr="00A350A1">
              <w:rPr>
                <w:b/>
              </w:rPr>
              <w:t xml:space="preserve">Field: </w:t>
            </w:r>
            <w:r w:rsidRPr="007F43D5">
              <w:t>Auto number questions</w:t>
            </w:r>
          </w:p>
          <w:p w:rsidR="00592AB2" w:rsidRDefault="00592AB2" w:rsidP="00A62041">
            <w:pPr>
              <w:spacing w:before="120" w:after="120"/>
            </w:pPr>
            <w:r>
              <w:t>Click to choose Yes or No.</w:t>
            </w:r>
          </w:p>
          <w:p w:rsidR="00592AB2" w:rsidRDefault="00592AB2" w:rsidP="00A62041">
            <w:pPr>
              <w:spacing w:before="120" w:after="120"/>
            </w:pPr>
          </w:p>
        </w:tc>
        <w:tc>
          <w:tcPr>
            <w:tcW w:w="4478" w:type="dxa"/>
          </w:tcPr>
          <w:p w:rsidR="00592AB2" w:rsidRDefault="00592AB2" w:rsidP="00A62041">
            <w:pPr>
              <w:spacing w:before="120" w:after="120"/>
            </w:pPr>
            <w:r>
              <w:t>Select Yes to enable automatic</w:t>
            </w:r>
            <w:r w:rsidRPr="00602429">
              <w:t xml:space="preserve"> number</w:t>
            </w:r>
            <w:r>
              <w:t>ing</w:t>
            </w:r>
            <w:r w:rsidRPr="00602429">
              <w:t xml:space="preserve"> for each question</w:t>
            </w:r>
            <w:r>
              <w:t>.</w:t>
            </w:r>
          </w:p>
          <w:p w:rsidR="00592AB2" w:rsidRDefault="00592AB2" w:rsidP="00A62041">
            <w:pPr>
              <w:spacing w:before="120" w:after="120"/>
            </w:pPr>
            <w:r>
              <w:t>Select No if you do not want questions to be numbered. Questions will appear in the order that you design during the next stage of setup, regardless of your selection in this field.</w:t>
            </w:r>
          </w:p>
          <w:p w:rsidR="00A62041" w:rsidRDefault="00A62041" w:rsidP="00A62041">
            <w:pPr>
              <w:spacing w:before="120" w:after="120"/>
            </w:pPr>
            <w:r>
              <w:t>For training purposes, leave this field in the default state.</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7F43D5" w:rsidRDefault="007F43D5" w:rsidP="007F43D5">
            <w:pPr>
              <w:pStyle w:val="NoSpacing"/>
              <w:spacing w:before="120"/>
            </w:pPr>
            <w:r w:rsidRPr="00A350A1">
              <w:rPr>
                <w:b/>
              </w:rPr>
              <w:t>Section:</w:t>
            </w:r>
            <w:r>
              <w:t xml:space="preserve"> After s</w:t>
            </w:r>
            <w:r w:rsidR="00592AB2" w:rsidRPr="007F43D5">
              <w:t>ubmission</w:t>
            </w:r>
          </w:p>
          <w:p w:rsidR="00592AB2" w:rsidRPr="007F43D5" w:rsidRDefault="007F43D5" w:rsidP="007F43D5">
            <w:pPr>
              <w:pStyle w:val="NoSpacing"/>
              <w:spacing w:before="120"/>
            </w:pPr>
            <w:r w:rsidRPr="00A350A1">
              <w:rPr>
                <w:b/>
              </w:rPr>
              <w:t>Field:</w:t>
            </w:r>
            <w:r>
              <w:t xml:space="preserve"> Show analysis p</w:t>
            </w:r>
            <w:r w:rsidR="00592AB2" w:rsidRPr="007F43D5">
              <w:t>age</w:t>
            </w:r>
          </w:p>
          <w:p w:rsidR="00592AB2" w:rsidRDefault="00592AB2" w:rsidP="00A62041">
            <w:pPr>
              <w:spacing w:before="120" w:after="120"/>
            </w:pPr>
            <w:r>
              <w:t>Click to choose Yes or No.</w:t>
            </w:r>
          </w:p>
          <w:p w:rsidR="00592AB2" w:rsidRDefault="00592AB2" w:rsidP="00A62041">
            <w:pPr>
              <w:spacing w:before="120" w:after="120"/>
            </w:pPr>
          </w:p>
        </w:tc>
        <w:tc>
          <w:tcPr>
            <w:tcW w:w="4478" w:type="dxa"/>
          </w:tcPr>
          <w:p w:rsidR="00592AB2" w:rsidRDefault="00592AB2" w:rsidP="00A62041">
            <w:pPr>
              <w:spacing w:before="120" w:after="120"/>
            </w:pPr>
            <w:r>
              <w:t xml:space="preserve">If you select Yes, students will be allowed to view all responses to the Feedback activity. </w:t>
            </w:r>
          </w:p>
          <w:p w:rsidR="00592AB2" w:rsidRDefault="00592AB2" w:rsidP="00A62041">
            <w:pPr>
              <w:spacing w:before="120" w:after="120"/>
            </w:pPr>
            <w:r>
              <w:t>Select No if you want only the instructor to view Feedback responses.</w:t>
            </w:r>
          </w:p>
          <w:p w:rsidR="00A62041" w:rsidRDefault="00A62041" w:rsidP="00A62041">
            <w:pPr>
              <w:spacing w:before="120" w:after="120"/>
            </w:pPr>
            <w:r>
              <w:t>For training purposes, leave this field in the default state.</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7F43D5" w:rsidRDefault="007F43D5" w:rsidP="007F43D5">
            <w:pPr>
              <w:pStyle w:val="NoSpacing"/>
              <w:spacing w:before="120"/>
            </w:pPr>
            <w:r w:rsidRPr="00A350A1">
              <w:rPr>
                <w:b/>
              </w:rPr>
              <w:t>Section:</w:t>
            </w:r>
            <w:r>
              <w:t xml:space="preserve"> After s</w:t>
            </w:r>
            <w:r w:rsidR="00592AB2" w:rsidRPr="007F43D5">
              <w:t>ubmission</w:t>
            </w:r>
          </w:p>
          <w:p w:rsidR="00592AB2" w:rsidRPr="007F43D5" w:rsidRDefault="007F43D5" w:rsidP="007F43D5">
            <w:pPr>
              <w:pStyle w:val="NoSpacing"/>
              <w:spacing w:before="120"/>
            </w:pPr>
            <w:r w:rsidRPr="00A350A1">
              <w:rPr>
                <w:b/>
              </w:rPr>
              <w:t xml:space="preserve">Field: </w:t>
            </w:r>
            <w:r>
              <w:t>Completion m</w:t>
            </w:r>
            <w:r w:rsidR="00592AB2" w:rsidRPr="007F43D5">
              <w:t>essage</w:t>
            </w:r>
          </w:p>
          <w:p w:rsidR="00592AB2" w:rsidRPr="001A7790" w:rsidRDefault="00592AB2" w:rsidP="00A62041">
            <w:pPr>
              <w:spacing w:before="120" w:after="120"/>
            </w:pPr>
            <w:r>
              <w:t>Enter a message that will be displayed when students complete t</w:t>
            </w:r>
            <w:r w:rsidR="007F43D5">
              <w:t xml:space="preserve">he Feedback activity and click </w:t>
            </w:r>
            <w:r w:rsidR="007F43D5" w:rsidRPr="007F43D5">
              <w:rPr>
                <w:b/>
              </w:rPr>
              <w:t>Submit</w:t>
            </w:r>
            <w:r w:rsidR="007F43D5">
              <w:t>.</w:t>
            </w:r>
            <w:r>
              <w:t xml:space="preserve"> </w:t>
            </w:r>
          </w:p>
        </w:tc>
        <w:tc>
          <w:tcPr>
            <w:tcW w:w="4478" w:type="dxa"/>
          </w:tcPr>
          <w:p w:rsidR="00592AB2" w:rsidRDefault="00592AB2" w:rsidP="00A62041">
            <w:pPr>
              <w:spacing w:before="120" w:after="120"/>
            </w:pPr>
            <w:r>
              <w:t>You can use this text box to thank respondents or to give additional instructions.</w:t>
            </w:r>
          </w:p>
          <w:p w:rsidR="00A62041" w:rsidRPr="00A95509" w:rsidRDefault="00A62041" w:rsidP="007F43D5">
            <w:pPr>
              <w:spacing w:before="120" w:after="120"/>
            </w:pPr>
            <w:r>
              <w:t xml:space="preserve">For training purposes, </w:t>
            </w:r>
            <w:r w:rsidR="007F43D5">
              <w:t>type the message: Thank you for your response.</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7F43D5" w:rsidRDefault="007F43D5" w:rsidP="007F43D5">
            <w:pPr>
              <w:pStyle w:val="NoSpacing"/>
              <w:spacing w:before="120"/>
            </w:pPr>
            <w:r w:rsidRPr="00A350A1">
              <w:rPr>
                <w:b/>
              </w:rPr>
              <w:t>Section</w:t>
            </w:r>
            <w:r>
              <w:t>: After s</w:t>
            </w:r>
            <w:r w:rsidR="00592AB2" w:rsidRPr="007F43D5">
              <w:t>ubmission</w:t>
            </w:r>
          </w:p>
          <w:p w:rsidR="00592AB2" w:rsidRPr="007F43D5" w:rsidRDefault="00592AB2" w:rsidP="007F43D5">
            <w:pPr>
              <w:pStyle w:val="NoSpacing"/>
              <w:spacing w:before="120"/>
            </w:pPr>
            <w:r w:rsidRPr="00A350A1">
              <w:rPr>
                <w:b/>
              </w:rPr>
              <w:t>Field:</w:t>
            </w:r>
            <w:r w:rsidRPr="007F43D5">
              <w:t xml:space="preserve"> Link to next activity</w:t>
            </w:r>
          </w:p>
          <w:p w:rsidR="00592AB2" w:rsidRDefault="00592AB2" w:rsidP="00A62041">
            <w:pPr>
              <w:spacing w:before="120" w:after="120"/>
            </w:pPr>
            <w:r>
              <w:t xml:space="preserve">Enter a URL for a page that students should navigate to after completing the Feedback activity. </w:t>
            </w:r>
          </w:p>
          <w:p w:rsidR="00592AB2" w:rsidRPr="004C24D6" w:rsidRDefault="00592AB2" w:rsidP="00A62041">
            <w:pPr>
              <w:pStyle w:val="ListParagraph"/>
              <w:spacing w:before="120" w:after="120"/>
              <w:rPr>
                <w:i/>
              </w:rPr>
            </w:pPr>
          </w:p>
        </w:tc>
        <w:tc>
          <w:tcPr>
            <w:tcW w:w="4478" w:type="dxa"/>
          </w:tcPr>
          <w:p w:rsidR="00592AB2" w:rsidRDefault="00592AB2" w:rsidP="00A62041">
            <w:pPr>
              <w:spacing w:before="120" w:after="120"/>
            </w:pPr>
            <w:r>
              <w:t>If you enter a URL here, students will be sent to that page when they complete t</w:t>
            </w:r>
            <w:r w:rsidR="007F43D5">
              <w:t xml:space="preserve">he Feedback activity and click </w:t>
            </w:r>
            <w:r w:rsidR="007F43D5" w:rsidRPr="007F43D5">
              <w:rPr>
                <w:b/>
              </w:rPr>
              <w:t>Continue</w:t>
            </w:r>
            <w:r w:rsidR="007F43D5">
              <w:t>.</w:t>
            </w:r>
          </w:p>
          <w:p w:rsidR="00592AB2" w:rsidRDefault="00592AB2" w:rsidP="00A62041">
            <w:pPr>
              <w:spacing w:before="120" w:after="120"/>
            </w:pPr>
            <w:r>
              <w:t>If you do not enter a URL here, students will be returned to the course page when they complete t</w:t>
            </w:r>
            <w:r w:rsidR="007F43D5">
              <w:t xml:space="preserve">he Feedback activity and click </w:t>
            </w:r>
            <w:r w:rsidR="007F43D5" w:rsidRPr="007F43D5">
              <w:rPr>
                <w:b/>
              </w:rPr>
              <w:t>Continue</w:t>
            </w:r>
            <w:r w:rsidR="007F43D5">
              <w:t>.</w:t>
            </w:r>
          </w:p>
          <w:p w:rsidR="00A62041" w:rsidRDefault="00A62041" w:rsidP="00A62041">
            <w:pPr>
              <w:spacing w:before="120" w:after="120"/>
            </w:pPr>
            <w:r>
              <w:t>For training purposes, leave this field and all remaining set up fields in the default state.</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7F43D5" w:rsidRDefault="007F43D5" w:rsidP="007F43D5">
            <w:pPr>
              <w:pStyle w:val="NoSpacing"/>
              <w:spacing w:before="120"/>
            </w:pPr>
            <w:r w:rsidRPr="00A350A1">
              <w:rPr>
                <w:b/>
              </w:rPr>
              <w:t>Section:</w:t>
            </w:r>
            <w:r>
              <w:t xml:space="preserve"> Common module s</w:t>
            </w:r>
            <w:r w:rsidR="00592AB2" w:rsidRPr="007F43D5">
              <w:t>ettings</w:t>
            </w:r>
          </w:p>
          <w:p w:rsidR="00592AB2" w:rsidRPr="007F43D5" w:rsidRDefault="00592AB2" w:rsidP="007F43D5">
            <w:pPr>
              <w:pStyle w:val="NoSpacing"/>
              <w:spacing w:before="120"/>
            </w:pPr>
            <w:r w:rsidRPr="00A350A1">
              <w:rPr>
                <w:b/>
              </w:rPr>
              <w:t xml:space="preserve">Field: </w:t>
            </w:r>
            <w:r w:rsidR="007F43D5">
              <w:t>Availability</w:t>
            </w:r>
          </w:p>
          <w:p w:rsidR="00592AB2" w:rsidRPr="001A7790" w:rsidRDefault="00592AB2" w:rsidP="00A62041">
            <w:pPr>
              <w:spacing w:before="120" w:after="120"/>
            </w:pPr>
            <w:r>
              <w:t>Choose to show or hide the assignment on the course page.</w:t>
            </w:r>
          </w:p>
        </w:tc>
        <w:tc>
          <w:tcPr>
            <w:tcW w:w="4478" w:type="dxa"/>
          </w:tcPr>
          <w:p w:rsidR="00592AB2" w:rsidRDefault="00592AB2" w:rsidP="007F43D5">
            <w:pPr>
              <w:spacing w:before="120" w:after="120"/>
            </w:pPr>
            <w:r>
              <w:t xml:space="preserve">Use the </w:t>
            </w:r>
            <w:r w:rsidRPr="007F43D5">
              <w:rPr>
                <w:b/>
              </w:rPr>
              <w:t>Hide</w:t>
            </w:r>
            <w:r>
              <w:t xml:space="preserve"> </w:t>
            </w:r>
            <w:r w:rsidR="007F43D5">
              <w:t xml:space="preserve">or </w:t>
            </w:r>
            <w:r w:rsidR="007F43D5" w:rsidRPr="007F43D5">
              <w:rPr>
                <w:b/>
              </w:rPr>
              <w:t>Make available but not shown on course page</w:t>
            </w:r>
            <w:r w:rsidR="007F43D5">
              <w:t xml:space="preserve"> </w:t>
            </w:r>
            <w:r>
              <w:t>setting to prevent the activity from appearing on the course page. You may change the setting at any time.</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E3554A" w:rsidRDefault="00E3554A" w:rsidP="00E3554A">
            <w:pPr>
              <w:pStyle w:val="NoSpacing"/>
              <w:spacing w:before="120"/>
            </w:pPr>
            <w:r w:rsidRPr="00A350A1">
              <w:rPr>
                <w:b/>
              </w:rPr>
              <w:t>Section:</w:t>
            </w:r>
            <w:r>
              <w:t xml:space="preserve"> Common module s</w:t>
            </w:r>
            <w:r w:rsidR="00592AB2" w:rsidRPr="00E3554A">
              <w:t>ettings</w:t>
            </w:r>
          </w:p>
          <w:p w:rsidR="00592AB2" w:rsidRPr="00E3554A" w:rsidRDefault="00E3554A" w:rsidP="00E3554A">
            <w:pPr>
              <w:pStyle w:val="NoSpacing"/>
              <w:spacing w:before="120"/>
            </w:pPr>
            <w:r w:rsidRPr="00A350A1">
              <w:rPr>
                <w:b/>
              </w:rPr>
              <w:t>Field:</w:t>
            </w:r>
            <w:r>
              <w:t xml:space="preserve"> ID n</w:t>
            </w:r>
            <w:r w:rsidR="00592AB2" w:rsidRPr="00E3554A">
              <w:t xml:space="preserve">umber </w:t>
            </w:r>
          </w:p>
          <w:p w:rsidR="00592AB2" w:rsidRPr="004100C7" w:rsidRDefault="00592AB2" w:rsidP="004100C7">
            <w:pPr>
              <w:spacing w:before="120" w:after="120"/>
            </w:pPr>
            <w:r>
              <w:t>Enter an ID number if desired.</w:t>
            </w:r>
          </w:p>
        </w:tc>
        <w:tc>
          <w:tcPr>
            <w:tcW w:w="4478" w:type="dxa"/>
          </w:tcPr>
          <w:p w:rsidR="00592AB2" w:rsidRDefault="00592AB2" w:rsidP="00A62041">
            <w:pPr>
              <w:spacing w:before="120" w:after="120"/>
            </w:pPr>
            <w:r w:rsidRPr="00196093">
              <w:t>Setting an ID number provides a way of identifying the activity for grade calculation purposes. If the activity is not included in any grade calculation then the ID number field may be left blank.</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E3554A" w:rsidRDefault="00E3554A" w:rsidP="00E3554A">
            <w:pPr>
              <w:pStyle w:val="NoSpacing"/>
              <w:spacing w:before="120"/>
            </w:pPr>
            <w:r w:rsidRPr="00A350A1">
              <w:rPr>
                <w:b/>
              </w:rPr>
              <w:t>Section:</w:t>
            </w:r>
            <w:r>
              <w:t xml:space="preserve"> Common module s</w:t>
            </w:r>
            <w:r w:rsidR="00592AB2" w:rsidRPr="00E3554A">
              <w:t>ettings</w:t>
            </w:r>
          </w:p>
          <w:p w:rsidR="00592AB2" w:rsidRPr="00E3554A" w:rsidRDefault="00E3554A" w:rsidP="00E3554A">
            <w:pPr>
              <w:pStyle w:val="NoSpacing"/>
              <w:spacing w:before="120"/>
            </w:pPr>
            <w:r w:rsidRPr="00A350A1">
              <w:rPr>
                <w:b/>
              </w:rPr>
              <w:t>Field:</w:t>
            </w:r>
            <w:r>
              <w:t xml:space="preserve"> Group m</w:t>
            </w:r>
            <w:r w:rsidR="00592AB2" w:rsidRPr="00E3554A">
              <w:t xml:space="preserve">ode </w:t>
            </w:r>
          </w:p>
          <w:p w:rsidR="00592AB2" w:rsidRDefault="00592AB2" w:rsidP="00A62041">
            <w:pPr>
              <w:spacing w:before="120" w:after="120"/>
            </w:pPr>
            <w:r>
              <w:t>Choose the group mode desired for this Feedback.</w:t>
            </w:r>
          </w:p>
          <w:p w:rsidR="00592AB2" w:rsidRPr="004C24D6" w:rsidRDefault="00592AB2" w:rsidP="00A62041">
            <w:pPr>
              <w:pStyle w:val="ListParagraph"/>
              <w:spacing w:before="120" w:after="120"/>
              <w:rPr>
                <w:i/>
              </w:rPr>
            </w:pPr>
          </w:p>
        </w:tc>
        <w:tc>
          <w:tcPr>
            <w:tcW w:w="4478" w:type="dxa"/>
          </w:tcPr>
          <w:p w:rsidR="00592AB2" w:rsidRDefault="00592AB2" w:rsidP="00A62041">
            <w:pPr>
              <w:spacing w:before="120" w:after="120"/>
            </w:pPr>
            <w:r>
              <w:t xml:space="preserve">This allows you to have students access the Feedback as groups rather than as individuals. </w:t>
            </w:r>
          </w:p>
          <w:p w:rsidR="00592AB2" w:rsidRDefault="00592AB2" w:rsidP="00A62041">
            <w:pPr>
              <w:spacing w:before="120" w:after="120"/>
            </w:pPr>
            <w:r>
              <w:t>There are 3 options:</w:t>
            </w:r>
          </w:p>
          <w:p w:rsidR="00592AB2" w:rsidRDefault="0036719E" w:rsidP="00592AB2">
            <w:pPr>
              <w:pStyle w:val="ListParagraph"/>
              <w:numPr>
                <w:ilvl w:val="0"/>
                <w:numId w:val="9"/>
              </w:numPr>
              <w:spacing w:before="120" w:after="120"/>
              <w:ind w:left="396"/>
            </w:pPr>
            <w:r w:rsidRPr="0036719E">
              <w:rPr>
                <w:b/>
              </w:rPr>
              <w:t>No groups</w:t>
            </w:r>
            <w:r>
              <w:t>—There are no sub</w:t>
            </w:r>
            <w:r w:rsidR="00592AB2">
              <w:t>groups, everyone is part of one big community</w:t>
            </w:r>
          </w:p>
          <w:p w:rsidR="00592AB2" w:rsidRDefault="0036719E" w:rsidP="00592AB2">
            <w:pPr>
              <w:pStyle w:val="ListParagraph"/>
              <w:numPr>
                <w:ilvl w:val="0"/>
                <w:numId w:val="9"/>
              </w:numPr>
              <w:spacing w:before="120" w:after="120"/>
              <w:ind w:left="396"/>
            </w:pPr>
            <w:r w:rsidRPr="0036719E">
              <w:rPr>
                <w:b/>
              </w:rPr>
              <w:t>Separate groups</w:t>
            </w:r>
            <w:r>
              <w:t>—</w:t>
            </w:r>
            <w:r w:rsidR="00592AB2">
              <w:t>Each group member can only see activity from their own group, others are invisible</w:t>
            </w:r>
          </w:p>
          <w:p w:rsidR="00592AB2" w:rsidRDefault="0036719E" w:rsidP="00592AB2">
            <w:pPr>
              <w:pStyle w:val="ListParagraph"/>
              <w:numPr>
                <w:ilvl w:val="0"/>
                <w:numId w:val="9"/>
              </w:numPr>
              <w:spacing w:before="120" w:after="120"/>
              <w:ind w:left="396"/>
            </w:pPr>
            <w:r w:rsidRPr="0036719E">
              <w:rPr>
                <w:b/>
              </w:rPr>
              <w:t>Visible groups</w:t>
            </w:r>
            <w:r>
              <w:t>—</w:t>
            </w:r>
            <w:r w:rsidR="00592AB2">
              <w:t>Each group member works in their own group’s Feedback, but can also see other groups</w:t>
            </w:r>
          </w:p>
          <w:p w:rsidR="00592AB2" w:rsidRDefault="00592AB2" w:rsidP="0036719E">
            <w:pPr>
              <w:spacing w:before="120" w:after="120"/>
            </w:pPr>
            <w:r>
              <w:t>If the group mode is forced at course level, you will not be able to change the group mode at the activity level.</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E3554A" w:rsidRDefault="00E3554A" w:rsidP="00E3554A">
            <w:pPr>
              <w:pStyle w:val="NoSpacing"/>
              <w:spacing w:before="120"/>
            </w:pPr>
            <w:r w:rsidRPr="00A350A1">
              <w:rPr>
                <w:b/>
              </w:rPr>
              <w:t>Section:</w:t>
            </w:r>
            <w:r>
              <w:t xml:space="preserve"> Common module s</w:t>
            </w:r>
            <w:r w:rsidR="00592AB2" w:rsidRPr="00E3554A">
              <w:t>ettings</w:t>
            </w:r>
          </w:p>
          <w:p w:rsidR="00592AB2" w:rsidRPr="00E3554A" w:rsidRDefault="00E3554A" w:rsidP="00E3554A">
            <w:pPr>
              <w:pStyle w:val="NoSpacing"/>
              <w:spacing w:before="120"/>
            </w:pPr>
            <w:r w:rsidRPr="00A350A1">
              <w:rPr>
                <w:b/>
              </w:rPr>
              <w:t>Field:</w:t>
            </w:r>
            <w:r>
              <w:t xml:space="preserve"> Grouping</w:t>
            </w:r>
          </w:p>
          <w:p w:rsidR="00592AB2" w:rsidRPr="00284096" w:rsidRDefault="00592AB2" w:rsidP="00284096">
            <w:pPr>
              <w:spacing w:before="120" w:after="120"/>
            </w:pPr>
            <w:r>
              <w:t>Choose the grouping mode desired for this Feedback.</w:t>
            </w:r>
          </w:p>
        </w:tc>
        <w:tc>
          <w:tcPr>
            <w:tcW w:w="4478" w:type="dxa"/>
          </w:tcPr>
          <w:p w:rsidR="00592AB2" w:rsidRDefault="00592AB2" w:rsidP="00A62041">
            <w:pPr>
              <w:spacing w:before="120" w:after="120"/>
            </w:pPr>
            <w:r>
              <w:t>The default is none. For other options to appear in this field, you must first set up groups in the course administration area.</w:t>
            </w:r>
          </w:p>
          <w:p w:rsidR="00592AB2" w:rsidRDefault="00592AB2" w:rsidP="00A62041">
            <w:pPr>
              <w:spacing w:before="120" w:after="120"/>
            </w:pPr>
            <w:r w:rsidRPr="003E3A92">
              <w:t xml:space="preserve">A single grouping can </w:t>
            </w:r>
            <w:r>
              <w:t>include just</w:t>
            </w:r>
            <w:r w:rsidRPr="003E3A92">
              <w:t xml:space="preserve"> one group or several groups.</w:t>
            </w:r>
          </w:p>
        </w:tc>
      </w:tr>
      <w:tr w:rsidR="00B21549" w:rsidTr="00CB25EE">
        <w:trPr>
          <w:cantSplit/>
        </w:trPr>
        <w:tc>
          <w:tcPr>
            <w:tcW w:w="936" w:type="dxa"/>
          </w:tcPr>
          <w:p w:rsidR="00B21549" w:rsidRDefault="00B21549" w:rsidP="00592AB2">
            <w:pPr>
              <w:pStyle w:val="ListParagraph"/>
              <w:numPr>
                <w:ilvl w:val="0"/>
                <w:numId w:val="4"/>
              </w:numPr>
              <w:spacing w:before="120" w:after="120"/>
              <w:ind w:left="180" w:hanging="180"/>
            </w:pPr>
          </w:p>
        </w:tc>
        <w:tc>
          <w:tcPr>
            <w:tcW w:w="3946" w:type="dxa"/>
          </w:tcPr>
          <w:p w:rsidR="00B049A4" w:rsidRDefault="00B049A4" w:rsidP="00B049A4">
            <w:pPr>
              <w:pStyle w:val="NoSpacing"/>
              <w:spacing w:before="120"/>
            </w:pPr>
            <w:r w:rsidRPr="00A350A1">
              <w:rPr>
                <w:b/>
              </w:rPr>
              <w:t>Section:</w:t>
            </w:r>
            <w:r>
              <w:t xml:space="preserve"> Restrict a</w:t>
            </w:r>
            <w:r w:rsidRPr="00A95672">
              <w:t>ccess</w:t>
            </w:r>
            <w:r>
              <w:t xml:space="preserve"> &gt; Access restrictions &gt; Add restriction</w:t>
            </w:r>
          </w:p>
          <w:p w:rsidR="00B21549" w:rsidRPr="00B049A4" w:rsidRDefault="00B049A4" w:rsidP="00B049A4">
            <w:pPr>
              <w:pStyle w:val="NoSpacing"/>
              <w:spacing w:before="120" w:after="120"/>
            </w:pPr>
            <w:r w:rsidRPr="00A350A1">
              <w:rPr>
                <w:b/>
              </w:rPr>
              <w:t xml:space="preserve">Field: </w:t>
            </w:r>
            <w:r>
              <w:t>Group</w:t>
            </w:r>
          </w:p>
        </w:tc>
        <w:tc>
          <w:tcPr>
            <w:tcW w:w="4478" w:type="dxa"/>
          </w:tcPr>
          <w:p w:rsidR="00B21549" w:rsidRDefault="00B049A4" w:rsidP="00A62041">
            <w:pPr>
              <w:spacing w:before="120" w:after="120"/>
            </w:pPr>
            <w:r>
              <w:t xml:space="preserve">This field appears if “Add groups/grouping access restriction” was selected under Common module settings &gt; Grouping. </w:t>
            </w:r>
          </w:p>
          <w:p w:rsidR="00B049A4" w:rsidRDefault="00B049A4" w:rsidP="00B049A4">
            <w:pPr>
              <w:spacing w:before="120" w:after="120"/>
            </w:pPr>
            <w:r>
              <w:t>Clicking the eye icon hides the link. Otherwise, the link appears grayed-out to participants not in that group.</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A95672" w:rsidRDefault="00A95672" w:rsidP="002F17BC">
            <w:pPr>
              <w:pStyle w:val="NoSpacing"/>
              <w:spacing w:before="120"/>
            </w:pPr>
            <w:r w:rsidRPr="00A350A1">
              <w:rPr>
                <w:b/>
              </w:rPr>
              <w:t>Section:</w:t>
            </w:r>
            <w:r>
              <w:t xml:space="preserve"> Restrict a</w:t>
            </w:r>
            <w:r w:rsidR="00592AB2" w:rsidRPr="00A95672">
              <w:t>ccess</w:t>
            </w:r>
            <w:r>
              <w:t xml:space="preserve"> &gt; Access restrictions &gt; Add restriction</w:t>
            </w:r>
          </w:p>
          <w:p w:rsidR="00592AB2" w:rsidRPr="00A95672" w:rsidRDefault="00A95672" w:rsidP="002F17BC">
            <w:pPr>
              <w:pStyle w:val="NoSpacing"/>
              <w:spacing w:before="120"/>
            </w:pPr>
            <w:r w:rsidRPr="00A350A1">
              <w:rPr>
                <w:b/>
              </w:rPr>
              <w:t>Field</w:t>
            </w:r>
            <w:r w:rsidR="002F17BC" w:rsidRPr="00A350A1">
              <w:rPr>
                <w:b/>
              </w:rPr>
              <w:t xml:space="preserve">: </w:t>
            </w:r>
            <w:r w:rsidR="002F17BC" w:rsidRPr="00A95672">
              <w:t xml:space="preserve">Activity </w:t>
            </w:r>
            <w:r>
              <w:t>c</w:t>
            </w:r>
            <w:r w:rsidR="00E22522" w:rsidRPr="00A95672">
              <w:t>ompletion</w:t>
            </w:r>
          </w:p>
          <w:p w:rsidR="00E22522" w:rsidRPr="00E22522" w:rsidRDefault="00E22522" w:rsidP="00D73AC6">
            <w:pPr>
              <w:pStyle w:val="NoSpacing"/>
              <w:spacing w:before="120" w:after="120"/>
            </w:pPr>
            <w:r>
              <w:t>If desired, select an activity from the dropdown list and the condition that must be met to allow access to the feedback.</w:t>
            </w:r>
          </w:p>
        </w:tc>
        <w:tc>
          <w:tcPr>
            <w:tcW w:w="4478" w:type="dxa"/>
          </w:tcPr>
          <w:p w:rsidR="00592AB2" w:rsidRDefault="00E22522" w:rsidP="00A62041">
            <w:pPr>
              <w:spacing w:before="120" w:after="120"/>
            </w:pPr>
            <w:r>
              <w:t>This type of restriction may be used in place of the grade condition fields.</w:t>
            </w:r>
          </w:p>
        </w:tc>
      </w:tr>
      <w:tr w:rsidR="00592AB2" w:rsidTr="00CB25EE">
        <w:trPr>
          <w:cantSplit/>
        </w:trPr>
        <w:tc>
          <w:tcPr>
            <w:tcW w:w="936" w:type="dxa"/>
          </w:tcPr>
          <w:p w:rsidR="006F2B81" w:rsidRDefault="006F2B81" w:rsidP="00592AB2">
            <w:pPr>
              <w:pStyle w:val="ListParagraph"/>
              <w:numPr>
                <w:ilvl w:val="0"/>
                <w:numId w:val="4"/>
              </w:numPr>
              <w:spacing w:before="120" w:after="120"/>
              <w:ind w:left="180" w:hanging="180"/>
            </w:pPr>
          </w:p>
          <w:p w:rsidR="006F2B81" w:rsidRPr="006F2B81" w:rsidRDefault="006F2B81" w:rsidP="006F2B81"/>
          <w:p w:rsidR="006F2B81" w:rsidRPr="006F2B81" w:rsidRDefault="006F2B81" w:rsidP="006F2B81"/>
          <w:p w:rsidR="00592AB2" w:rsidRPr="006F2B81" w:rsidRDefault="00592AB2" w:rsidP="00A95672">
            <w:pPr>
              <w:spacing w:after="120"/>
            </w:pPr>
          </w:p>
        </w:tc>
        <w:tc>
          <w:tcPr>
            <w:tcW w:w="3946" w:type="dxa"/>
          </w:tcPr>
          <w:p w:rsidR="00CB25EE" w:rsidRDefault="00CB25EE" w:rsidP="002F17BC">
            <w:pPr>
              <w:pStyle w:val="NoSpacing"/>
              <w:spacing w:before="120"/>
            </w:pPr>
            <w:r w:rsidRPr="00A350A1">
              <w:rPr>
                <w:b/>
              </w:rPr>
              <w:t>Section:</w:t>
            </w:r>
            <w:r>
              <w:t xml:space="preserve"> Restrict a</w:t>
            </w:r>
            <w:r w:rsidR="00592AB2" w:rsidRPr="00CB25EE">
              <w:t>ccess</w:t>
            </w:r>
            <w:r w:rsidR="00E22522" w:rsidRPr="00CB25EE">
              <w:t xml:space="preserve"> &gt; Access</w:t>
            </w:r>
            <w:r>
              <w:t xml:space="preserve"> restrictions &gt; Add restriction</w:t>
            </w:r>
          </w:p>
          <w:p w:rsidR="00592AB2" w:rsidRPr="00CB25EE" w:rsidRDefault="00E22522" w:rsidP="002F17BC">
            <w:pPr>
              <w:pStyle w:val="NoSpacing"/>
              <w:spacing w:before="120"/>
            </w:pPr>
            <w:r w:rsidRPr="00A350A1">
              <w:rPr>
                <w:b/>
              </w:rPr>
              <w:t>Field:</w:t>
            </w:r>
            <w:r w:rsidRPr="00CB25EE">
              <w:t xml:space="preserve"> Date</w:t>
            </w:r>
          </w:p>
          <w:p w:rsidR="00E22522" w:rsidRPr="00E22522" w:rsidRDefault="00E22522" w:rsidP="00DA72D9">
            <w:pPr>
              <w:pStyle w:val="NoSpacing"/>
              <w:spacing w:before="120" w:after="120"/>
            </w:pPr>
            <w:r>
              <w:t>If enabled, you must also enter the appropriate dates that will restrict access to the feedback.</w:t>
            </w:r>
          </w:p>
        </w:tc>
        <w:tc>
          <w:tcPr>
            <w:tcW w:w="4478" w:type="dxa"/>
          </w:tcPr>
          <w:p w:rsidR="00592AB2" w:rsidRDefault="006D47CC" w:rsidP="006D47CC">
            <w:pPr>
              <w:spacing w:before="120" w:after="120"/>
            </w:pPr>
            <w:r>
              <w:t>This set of fields allows students to view and access the feedback only during the specified time period.</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CB25EE" w:rsidRDefault="00CB25EE" w:rsidP="002F17BC">
            <w:pPr>
              <w:pStyle w:val="NoSpacing"/>
              <w:spacing w:before="120"/>
            </w:pPr>
            <w:r w:rsidRPr="00A350A1">
              <w:rPr>
                <w:b/>
              </w:rPr>
              <w:t>Section:</w:t>
            </w:r>
            <w:r>
              <w:t xml:space="preserve"> Restrict a</w:t>
            </w:r>
            <w:r w:rsidR="00592AB2" w:rsidRPr="00CB25EE">
              <w:t>ccess</w:t>
            </w:r>
            <w:r w:rsidR="006D47CC" w:rsidRPr="00CB25EE">
              <w:t xml:space="preserve"> &gt; Access</w:t>
            </w:r>
            <w:r>
              <w:t xml:space="preserve"> restrictions &gt; Add restriction</w:t>
            </w:r>
          </w:p>
          <w:p w:rsidR="00592AB2" w:rsidRPr="00CB25EE" w:rsidRDefault="006D47CC" w:rsidP="002F17BC">
            <w:pPr>
              <w:pStyle w:val="NoSpacing"/>
              <w:spacing w:before="120"/>
            </w:pPr>
            <w:r w:rsidRPr="00A350A1">
              <w:rPr>
                <w:b/>
              </w:rPr>
              <w:t>Field:</w:t>
            </w:r>
            <w:r w:rsidRPr="00CB25EE">
              <w:t xml:space="preserve"> Grade</w:t>
            </w:r>
          </w:p>
          <w:p w:rsidR="006D47CC" w:rsidRPr="006D47CC" w:rsidRDefault="006D47CC" w:rsidP="00CB25EE">
            <w:pPr>
              <w:pStyle w:val="NoSpacing"/>
              <w:spacing w:before="120" w:after="120"/>
            </w:pPr>
            <w:r>
              <w:t>If desired, select an activity from the dropdown list and an acceptable grade range which must be met to allow access to the feedback.</w:t>
            </w:r>
          </w:p>
        </w:tc>
        <w:tc>
          <w:tcPr>
            <w:tcW w:w="4478" w:type="dxa"/>
          </w:tcPr>
          <w:p w:rsidR="006D47CC" w:rsidRDefault="006D47CC" w:rsidP="006D47CC">
            <w:pPr>
              <w:spacing w:before="120" w:after="120"/>
            </w:pPr>
            <w:r>
              <w:t>These fields allow you to specify any grade conditions from other parts of the course that must be met prior to accessing the feedback.</w:t>
            </w:r>
          </w:p>
          <w:p w:rsidR="00592AB2" w:rsidRDefault="006D47CC" w:rsidP="006D47CC">
            <w:pPr>
              <w:spacing w:before="120" w:after="120"/>
            </w:pPr>
            <w:r>
              <w:t>You may set multiple grade conditions. If you do, access to the feedback will only be allowed when ALL grade conditions that you specify here are met.</w:t>
            </w:r>
          </w:p>
        </w:tc>
      </w:tr>
      <w:tr w:rsidR="00592AB2" w:rsidTr="00CB25EE">
        <w:trPr>
          <w:cantSplit/>
        </w:trPr>
        <w:tc>
          <w:tcPr>
            <w:tcW w:w="936" w:type="dxa"/>
          </w:tcPr>
          <w:p w:rsidR="00592AB2" w:rsidRDefault="00592AB2" w:rsidP="00592AB2">
            <w:pPr>
              <w:pStyle w:val="ListParagraph"/>
              <w:numPr>
                <w:ilvl w:val="0"/>
                <w:numId w:val="4"/>
              </w:numPr>
              <w:spacing w:before="120" w:after="120"/>
              <w:ind w:left="180" w:hanging="180"/>
            </w:pPr>
          </w:p>
        </w:tc>
        <w:tc>
          <w:tcPr>
            <w:tcW w:w="3946" w:type="dxa"/>
          </w:tcPr>
          <w:p w:rsidR="00CB25EE" w:rsidRDefault="00CB25EE" w:rsidP="00A95672">
            <w:pPr>
              <w:pStyle w:val="NoSpacing"/>
              <w:spacing w:before="120" w:after="120"/>
            </w:pPr>
            <w:r w:rsidRPr="00A350A1">
              <w:rPr>
                <w:b/>
              </w:rPr>
              <w:t>Section:</w:t>
            </w:r>
            <w:r>
              <w:t xml:space="preserve"> Restrict a</w:t>
            </w:r>
            <w:r w:rsidR="00592AB2" w:rsidRPr="00CB25EE">
              <w:t>ccess</w:t>
            </w:r>
            <w:r w:rsidR="006D47CC" w:rsidRPr="00CB25EE">
              <w:t xml:space="preserve"> &gt; Access</w:t>
            </w:r>
            <w:r>
              <w:t xml:space="preserve"> restrictions &gt; Add restriction</w:t>
            </w:r>
          </w:p>
          <w:p w:rsidR="00592AB2" w:rsidRPr="00CB25EE" w:rsidRDefault="00CB25EE" w:rsidP="00A95672">
            <w:pPr>
              <w:pStyle w:val="NoSpacing"/>
              <w:spacing w:before="120" w:after="120"/>
            </w:pPr>
            <w:r w:rsidRPr="00A350A1">
              <w:rPr>
                <w:b/>
              </w:rPr>
              <w:t>Field:</w:t>
            </w:r>
            <w:r>
              <w:t xml:space="preserve"> User p</w:t>
            </w:r>
            <w:r w:rsidR="006D47CC" w:rsidRPr="00CB25EE">
              <w:t>rofile</w:t>
            </w:r>
          </w:p>
          <w:p w:rsidR="006D47CC" w:rsidRPr="006D47CC" w:rsidRDefault="006D47CC" w:rsidP="00A95672">
            <w:pPr>
              <w:pStyle w:val="NoSpacing"/>
              <w:spacing w:before="120" w:after="120"/>
            </w:pPr>
            <w:r>
              <w:t>Select a field and a logical condition that must be met for the user to access the feedback.</w:t>
            </w:r>
          </w:p>
        </w:tc>
        <w:tc>
          <w:tcPr>
            <w:tcW w:w="4478" w:type="dxa"/>
          </w:tcPr>
          <w:p w:rsidR="00592AB2" w:rsidRDefault="006D47CC" w:rsidP="002F17BC">
            <w:pPr>
              <w:spacing w:before="120" w:after="120"/>
            </w:pPr>
            <w:r w:rsidRPr="00E06D62">
              <w:t xml:space="preserve">You can restrict access based on any field from </w:t>
            </w:r>
            <w:r>
              <w:t>a</w:t>
            </w:r>
            <w:r w:rsidRPr="00E06D62">
              <w:t xml:space="preserve"> user</w:t>
            </w:r>
            <w:r>
              <w:t>’</w:t>
            </w:r>
            <w:r w:rsidRPr="00E06D62">
              <w:t>s profile.</w:t>
            </w:r>
          </w:p>
        </w:tc>
      </w:tr>
      <w:tr w:rsidR="002F17BC" w:rsidTr="00DA72D9">
        <w:trPr>
          <w:cantSplit/>
        </w:trPr>
        <w:tc>
          <w:tcPr>
            <w:tcW w:w="936" w:type="dxa"/>
            <w:tcBorders>
              <w:bottom w:val="single" w:sz="18" w:space="0" w:color="C00000"/>
            </w:tcBorders>
          </w:tcPr>
          <w:p w:rsidR="002F17BC" w:rsidRDefault="002F17BC" w:rsidP="00592AB2">
            <w:pPr>
              <w:pStyle w:val="ListParagraph"/>
              <w:numPr>
                <w:ilvl w:val="0"/>
                <w:numId w:val="4"/>
              </w:numPr>
              <w:spacing w:before="120" w:after="120"/>
              <w:ind w:left="180" w:hanging="180"/>
            </w:pPr>
          </w:p>
        </w:tc>
        <w:tc>
          <w:tcPr>
            <w:tcW w:w="3946" w:type="dxa"/>
            <w:tcBorders>
              <w:bottom w:val="single" w:sz="18" w:space="0" w:color="C00000"/>
            </w:tcBorders>
          </w:tcPr>
          <w:p w:rsidR="00CB25EE" w:rsidRDefault="00CB25EE" w:rsidP="00A95672">
            <w:pPr>
              <w:pStyle w:val="NoSpacing"/>
              <w:spacing w:before="120" w:after="120"/>
            </w:pPr>
            <w:r w:rsidRPr="00A350A1">
              <w:rPr>
                <w:b/>
              </w:rPr>
              <w:t>Section:</w:t>
            </w:r>
            <w:r>
              <w:t xml:space="preserve"> Restrict a</w:t>
            </w:r>
            <w:r w:rsidR="006D47CC" w:rsidRPr="00CB25EE">
              <w:t>ccess &gt; Access</w:t>
            </w:r>
            <w:r>
              <w:t xml:space="preserve"> restrictions &gt; Add restriction</w:t>
            </w:r>
          </w:p>
          <w:p w:rsidR="002F17BC" w:rsidRPr="00CB25EE" w:rsidRDefault="006D47CC" w:rsidP="00A95672">
            <w:pPr>
              <w:pStyle w:val="NoSpacing"/>
              <w:spacing w:before="120" w:after="120"/>
            </w:pPr>
            <w:r w:rsidRPr="00A350A1">
              <w:rPr>
                <w:b/>
              </w:rPr>
              <w:t>Field:</w:t>
            </w:r>
            <w:r w:rsidRPr="00CB25EE">
              <w:t xml:space="preserve"> Restriction set</w:t>
            </w:r>
          </w:p>
          <w:p w:rsidR="006D47CC" w:rsidRPr="006D47CC" w:rsidRDefault="006D47CC" w:rsidP="00A95672">
            <w:pPr>
              <w:pStyle w:val="NoSpacing"/>
              <w:spacing w:before="120" w:after="120"/>
            </w:pPr>
            <w:r>
              <w:t>This setting allows nested restrictions.</w:t>
            </w:r>
          </w:p>
        </w:tc>
        <w:tc>
          <w:tcPr>
            <w:tcW w:w="4478" w:type="dxa"/>
            <w:tcBorders>
              <w:bottom w:val="single" w:sz="18" w:space="0" w:color="C00000"/>
            </w:tcBorders>
          </w:tcPr>
          <w:p w:rsidR="002F17BC" w:rsidRDefault="006D47CC" w:rsidP="002F17BC">
            <w:pPr>
              <w:spacing w:before="120" w:after="120"/>
            </w:pPr>
            <w:r>
              <w:t>This is an advanced setting that allows for restrictions to be placed within a restriction.</w:t>
            </w:r>
          </w:p>
        </w:tc>
      </w:tr>
      <w:tr w:rsidR="00592AB2" w:rsidTr="00DA72D9">
        <w:trPr>
          <w:cantSplit/>
        </w:trPr>
        <w:tc>
          <w:tcPr>
            <w:tcW w:w="936" w:type="dxa"/>
            <w:tcBorders>
              <w:top w:val="single" w:sz="18" w:space="0" w:color="C00000"/>
              <w:bottom w:val="nil"/>
            </w:tcBorders>
          </w:tcPr>
          <w:p w:rsidR="00592AB2" w:rsidRDefault="00592AB2" w:rsidP="00592AB2">
            <w:pPr>
              <w:pStyle w:val="ListParagraph"/>
              <w:numPr>
                <w:ilvl w:val="0"/>
                <w:numId w:val="4"/>
              </w:numPr>
              <w:spacing w:before="120" w:after="120"/>
              <w:ind w:left="180" w:hanging="180"/>
            </w:pPr>
          </w:p>
        </w:tc>
        <w:tc>
          <w:tcPr>
            <w:tcW w:w="3946" w:type="dxa"/>
            <w:tcBorders>
              <w:top w:val="single" w:sz="18" w:space="0" w:color="C00000"/>
              <w:bottom w:val="nil"/>
            </w:tcBorders>
          </w:tcPr>
          <w:p w:rsidR="00CB25EE" w:rsidRDefault="00CB25EE" w:rsidP="00CB25EE">
            <w:pPr>
              <w:pStyle w:val="NoSpacing"/>
              <w:spacing w:before="120"/>
            </w:pPr>
            <w:r w:rsidRPr="00A350A1">
              <w:rPr>
                <w:b/>
              </w:rPr>
              <w:t xml:space="preserve">Section: </w:t>
            </w:r>
            <w:r>
              <w:t>Activity c</w:t>
            </w:r>
            <w:r w:rsidR="00592AB2" w:rsidRPr="00CB25EE">
              <w:t>ompletion</w:t>
            </w:r>
          </w:p>
          <w:p w:rsidR="00592AB2" w:rsidRPr="00CB25EE" w:rsidRDefault="00592AB2" w:rsidP="00CB25EE">
            <w:pPr>
              <w:pStyle w:val="NoSpacing"/>
              <w:spacing w:before="120"/>
            </w:pPr>
            <w:r w:rsidRPr="00A350A1">
              <w:rPr>
                <w:b/>
              </w:rPr>
              <w:t>Field:</w:t>
            </w:r>
            <w:r w:rsidRPr="00CB25EE">
              <w:t xml:space="preserve"> Completion tracking </w:t>
            </w:r>
          </w:p>
          <w:p w:rsidR="00592AB2" w:rsidRPr="00E06D62" w:rsidRDefault="00592AB2" w:rsidP="00A62041">
            <w:pPr>
              <w:spacing w:before="120" w:after="120"/>
            </w:pPr>
            <w:r>
              <w:t>Select the desired completio</w:t>
            </w:r>
            <w:r w:rsidR="00CB25EE">
              <w:t>n tracking status from the dropdown menu</w:t>
            </w:r>
            <w:r>
              <w:t>.</w:t>
            </w:r>
          </w:p>
        </w:tc>
        <w:tc>
          <w:tcPr>
            <w:tcW w:w="4478" w:type="dxa"/>
            <w:tcBorders>
              <w:top w:val="single" w:sz="18" w:space="0" w:color="C00000"/>
              <w:bottom w:val="nil"/>
            </w:tcBorders>
          </w:tcPr>
          <w:p w:rsidR="00592AB2" w:rsidRDefault="00592AB2" w:rsidP="00A62041">
            <w:pPr>
              <w:spacing w:before="120" w:after="120"/>
            </w:pPr>
            <w:r>
              <w:t>The user will see a checkmark next to the activity name on the course page when the activity is complete, if tracked.</w:t>
            </w:r>
          </w:p>
          <w:p w:rsidR="00592AB2" w:rsidRDefault="00592AB2" w:rsidP="00A62041">
            <w:pPr>
              <w:spacing w:before="120" w:after="120"/>
            </w:pPr>
            <w:r>
              <w:t xml:space="preserve">Activity completion can be tracked manually by the student, automatically based on certain conditions, or not at all. </w:t>
            </w:r>
          </w:p>
          <w:p w:rsidR="00592AB2" w:rsidRDefault="00592AB2" w:rsidP="00A62041">
            <w:pPr>
              <w:spacing w:before="120" w:after="120"/>
            </w:pPr>
            <w:r>
              <w:t>Multiple conditions may be set if desired. If so, the activity will only be considered complete when ALL conditions are met.</w:t>
            </w:r>
          </w:p>
        </w:tc>
      </w:tr>
      <w:tr w:rsidR="00592AB2" w:rsidTr="00DA72D9">
        <w:trPr>
          <w:cantSplit/>
        </w:trPr>
        <w:tc>
          <w:tcPr>
            <w:tcW w:w="936" w:type="dxa"/>
            <w:tcBorders>
              <w:top w:val="nil"/>
              <w:bottom w:val="single" w:sz="18" w:space="0" w:color="C00000"/>
            </w:tcBorders>
          </w:tcPr>
          <w:p w:rsidR="00592AB2" w:rsidRDefault="00592AB2" w:rsidP="00592AB2">
            <w:pPr>
              <w:pStyle w:val="ListParagraph"/>
              <w:numPr>
                <w:ilvl w:val="0"/>
                <w:numId w:val="4"/>
              </w:numPr>
              <w:spacing w:before="120" w:after="120"/>
              <w:ind w:left="180" w:hanging="180"/>
            </w:pPr>
          </w:p>
        </w:tc>
        <w:tc>
          <w:tcPr>
            <w:tcW w:w="3946" w:type="dxa"/>
            <w:tcBorders>
              <w:top w:val="nil"/>
              <w:bottom w:val="single" w:sz="18" w:space="0" w:color="C00000"/>
            </w:tcBorders>
          </w:tcPr>
          <w:p w:rsidR="00A350A1" w:rsidRDefault="00CB25EE" w:rsidP="00A350A1">
            <w:pPr>
              <w:pStyle w:val="NoSpacing"/>
              <w:spacing w:before="120"/>
            </w:pPr>
            <w:r w:rsidRPr="00A350A1">
              <w:rPr>
                <w:b/>
              </w:rPr>
              <w:t>Section:</w:t>
            </w:r>
            <w:r>
              <w:t xml:space="preserve"> Activity c</w:t>
            </w:r>
            <w:r w:rsidR="00592AB2" w:rsidRPr="00CB25EE">
              <w:t>ompletion</w:t>
            </w:r>
          </w:p>
          <w:p w:rsidR="00592AB2" w:rsidRPr="00CB25EE" w:rsidRDefault="00CB25EE" w:rsidP="00A350A1">
            <w:pPr>
              <w:pStyle w:val="NoSpacing"/>
              <w:spacing w:before="120"/>
            </w:pPr>
            <w:r w:rsidRPr="00A350A1">
              <w:rPr>
                <w:b/>
              </w:rPr>
              <w:t>Field:</w:t>
            </w:r>
            <w:r>
              <w:t xml:space="preserve"> Require v</w:t>
            </w:r>
            <w:r w:rsidR="00592AB2" w:rsidRPr="00CB25EE">
              <w:t xml:space="preserve">iew </w:t>
            </w:r>
          </w:p>
          <w:p w:rsidR="00592AB2" w:rsidRPr="00E06D62" w:rsidRDefault="00592AB2" w:rsidP="00A62041">
            <w:pPr>
              <w:spacing w:before="120" w:after="120"/>
            </w:pPr>
            <w:r>
              <w:t>Click this box to enable if you are tracking completion with the system and would like students simply to view the Feedback to complete the activity.</w:t>
            </w:r>
          </w:p>
        </w:tc>
        <w:tc>
          <w:tcPr>
            <w:tcW w:w="4478" w:type="dxa"/>
            <w:tcBorders>
              <w:top w:val="nil"/>
              <w:bottom w:val="single" w:sz="18" w:space="0" w:color="C00000"/>
            </w:tcBorders>
          </w:tcPr>
          <w:p w:rsidR="00592AB2" w:rsidRDefault="00592AB2" w:rsidP="00A62041">
            <w:pPr>
              <w:spacing w:before="120" w:after="120"/>
            </w:pPr>
            <w:r>
              <w:t>This is a condition that can be used if Completion Tracking is set as “Show activity completion when conditions are met.”</w:t>
            </w:r>
          </w:p>
          <w:p w:rsidR="00592AB2" w:rsidRDefault="00592AB2" w:rsidP="00A62041">
            <w:pPr>
              <w:spacing w:before="120" w:after="120"/>
            </w:pPr>
            <w:r>
              <w:t>If checked, the student must open the Feedback for the system to mark the activity as complete on the course page.</w:t>
            </w:r>
          </w:p>
        </w:tc>
      </w:tr>
      <w:tr w:rsidR="00592AB2" w:rsidTr="00DA72D9">
        <w:trPr>
          <w:cantSplit/>
        </w:trPr>
        <w:tc>
          <w:tcPr>
            <w:tcW w:w="936" w:type="dxa"/>
            <w:tcBorders>
              <w:top w:val="single" w:sz="18" w:space="0" w:color="C00000"/>
              <w:bottom w:val="single" w:sz="18" w:space="0" w:color="C00000"/>
            </w:tcBorders>
          </w:tcPr>
          <w:p w:rsidR="00592AB2" w:rsidRDefault="00592AB2" w:rsidP="00592AB2">
            <w:pPr>
              <w:pStyle w:val="ListParagraph"/>
              <w:numPr>
                <w:ilvl w:val="0"/>
                <w:numId w:val="4"/>
              </w:numPr>
              <w:spacing w:before="120" w:after="120"/>
              <w:ind w:left="180" w:hanging="180"/>
            </w:pPr>
          </w:p>
        </w:tc>
        <w:tc>
          <w:tcPr>
            <w:tcW w:w="3946" w:type="dxa"/>
            <w:tcBorders>
              <w:top w:val="single" w:sz="18" w:space="0" w:color="C00000"/>
              <w:bottom w:val="single" w:sz="18" w:space="0" w:color="C00000"/>
            </w:tcBorders>
          </w:tcPr>
          <w:p w:rsidR="00A350A1" w:rsidRDefault="00592AB2" w:rsidP="00A350A1">
            <w:pPr>
              <w:pStyle w:val="NoSpacing"/>
              <w:spacing w:before="120"/>
            </w:pPr>
            <w:r w:rsidRPr="00A350A1">
              <w:rPr>
                <w:b/>
              </w:rPr>
              <w:t>Section</w:t>
            </w:r>
            <w:r w:rsidR="00CB25EE" w:rsidRPr="00A350A1">
              <w:rPr>
                <w:b/>
              </w:rPr>
              <w:t xml:space="preserve">: </w:t>
            </w:r>
            <w:r w:rsidR="00CB25EE">
              <w:t>Activity c</w:t>
            </w:r>
            <w:r w:rsidRPr="00CB25EE">
              <w:t>ompletion</w:t>
            </w:r>
          </w:p>
          <w:p w:rsidR="00592AB2" w:rsidRPr="00CB25EE" w:rsidRDefault="00CB25EE" w:rsidP="00A350A1">
            <w:pPr>
              <w:pStyle w:val="NoSpacing"/>
              <w:spacing w:before="120"/>
            </w:pPr>
            <w:r w:rsidRPr="00A350A1">
              <w:rPr>
                <w:b/>
              </w:rPr>
              <w:t xml:space="preserve">Field: </w:t>
            </w:r>
            <w:r>
              <w:t>Expect completed o</w:t>
            </w:r>
            <w:r w:rsidR="00592AB2" w:rsidRPr="00CB25EE">
              <w:t xml:space="preserve">n </w:t>
            </w:r>
          </w:p>
          <w:p w:rsidR="00592AB2" w:rsidRPr="00E06D62" w:rsidRDefault="009F3A95" w:rsidP="00A62041">
            <w:pPr>
              <w:spacing w:before="120" w:after="120"/>
            </w:pPr>
            <w:r>
              <w:t xml:space="preserve">Click the </w:t>
            </w:r>
            <w:r w:rsidRPr="009F3A95">
              <w:rPr>
                <w:b/>
              </w:rPr>
              <w:t>Enable</w:t>
            </w:r>
            <w:r w:rsidR="00592AB2">
              <w:t xml:space="preserve"> box if you would like activity in the Feedback to be completed by a set date. Enter the appropriate date in the date fields.</w:t>
            </w:r>
          </w:p>
        </w:tc>
        <w:tc>
          <w:tcPr>
            <w:tcW w:w="4478" w:type="dxa"/>
            <w:tcBorders>
              <w:top w:val="single" w:sz="18" w:space="0" w:color="C00000"/>
              <w:bottom w:val="single" w:sz="18" w:space="0" w:color="C00000"/>
            </w:tcBorders>
          </w:tcPr>
          <w:p w:rsidR="00592AB2" w:rsidRDefault="00592AB2" w:rsidP="00A62041">
            <w:pPr>
              <w:spacing w:before="120" w:after="120"/>
            </w:pPr>
            <w:r w:rsidRPr="00CB4A3D">
              <w:t>The date is not shown to students and is only displayed in the activity completion report.</w:t>
            </w:r>
          </w:p>
        </w:tc>
      </w:tr>
      <w:tr w:rsidR="00592AB2" w:rsidTr="00CB25EE">
        <w:trPr>
          <w:cantSplit/>
        </w:trPr>
        <w:tc>
          <w:tcPr>
            <w:tcW w:w="936" w:type="dxa"/>
            <w:tcBorders>
              <w:top w:val="single" w:sz="18" w:space="0" w:color="C00000"/>
              <w:bottom w:val="single" w:sz="18" w:space="0" w:color="C00000"/>
            </w:tcBorders>
          </w:tcPr>
          <w:p w:rsidR="00592AB2" w:rsidRDefault="00592AB2" w:rsidP="00592AB2">
            <w:pPr>
              <w:pStyle w:val="ListParagraph"/>
              <w:numPr>
                <w:ilvl w:val="0"/>
                <w:numId w:val="4"/>
              </w:numPr>
              <w:spacing w:before="120" w:after="120"/>
              <w:ind w:left="180" w:hanging="180"/>
            </w:pPr>
          </w:p>
        </w:tc>
        <w:tc>
          <w:tcPr>
            <w:tcW w:w="3946" w:type="dxa"/>
            <w:tcBorders>
              <w:top w:val="single" w:sz="18" w:space="0" w:color="C00000"/>
              <w:bottom w:val="single" w:sz="18" w:space="0" w:color="C00000"/>
            </w:tcBorders>
          </w:tcPr>
          <w:p w:rsidR="00592AB2" w:rsidRPr="00A16D78" w:rsidRDefault="00CB25EE" w:rsidP="00A62041">
            <w:pPr>
              <w:pStyle w:val="NoSpacing"/>
              <w:spacing w:before="120"/>
            </w:pPr>
            <w:r>
              <w:t xml:space="preserve">Click the </w:t>
            </w:r>
            <w:r w:rsidRPr="00CB25EE">
              <w:rPr>
                <w:b/>
              </w:rPr>
              <w:t>Save and d</w:t>
            </w:r>
            <w:r w:rsidR="00592AB2" w:rsidRPr="00CB25EE">
              <w:rPr>
                <w:b/>
              </w:rPr>
              <w:t>isplay</w:t>
            </w:r>
            <w:r w:rsidR="00592AB2">
              <w:t xml:space="preserve"> button at the bottom of the Feedback setup screen.</w:t>
            </w:r>
          </w:p>
        </w:tc>
        <w:tc>
          <w:tcPr>
            <w:tcW w:w="4478" w:type="dxa"/>
            <w:tcBorders>
              <w:top w:val="single" w:sz="18" w:space="0" w:color="C00000"/>
              <w:bottom w:val="single" w:sz="18" w:space="0" w:color="C00000"/>
            </w:tcBorders>
          </w:tcPr>
          <w:p w:rsidR="00592AB2" w:rsidRDefault="00592AB2" w:rsidP="00A62041">
            <w:pPr>
              <w:spacing w:before="120" w:after="120"/>
            </w:pPr>
            <w:r>
              <w:t>This will move you to the next stage of the Feedback setup, where you will create questions.</w:t>
            </w:r>
          </w:p>
        </w:tc>
      </w:tr>
    </w:tbl>
    <w:p w:rsidR="00592AB2" w:rsidRDefault="00592AB2" w:rsidP="00592AB2"/>
    <w:p w:rsidR="00640A7A" w:rsidRDefault="00640A7A" w:rsidP="00592AB2"/>
    <w:p w:rsidR="00592AB2" w:rsidRDefault="00592AB2" w:rsidP="00592AB2">
      <w:pPr>
        <w:pStyle w:val="Heading1"/>
      </w:pPr>
      <w:bookmarkStart w:id="4" w:name="_Defining_database_fields"/>
      <w:bookmarkStart w:id="5" w:name="_Creating_Questions"/>
      <w:bookmarkEnd w:id="4"/>
      <w:bookmarkEnd w:id="5"/>
      <w:r>
        <w:t>Creating Questions</w:t>
      </w:r>
    </w:p>
    <w:p w:rsidR="00592AB2" w:rsidRDefault="00592AB2" w:rsidP="00592AB2"/>
    <w:p w:rsidR="00592AB2" w:rsidRDefault="00592AB2" w:rsidP="00592AB2">
      <w:r>
        <w:t>After the initial setup is complete, you will create the questions for your Feedback</w:t>
      </w:r>
      <w:r w:rsidR="00CB25EE">
        <w:t xml:space="preserve"> activity</w:t>
      </w:r>
      <w:r w:rsidR="00150116">
        <w:t xml:space="preserve">. When you click </w:t>
      </w:r>
      <w:r w:rsidR="00150116" w:rsidRPr="00150116">
        <w:rPr>
          <w:b/>
        </w:rPr>
        <w:t>Save and d</w:t>
      </w:r>
      <w:r w:rsidRPr="00150116">
        <w:rPr>
          <w:b/>
        </w:rPr>
        <w:t>isplay</w:t>
      </w:r>
      <w:r>
        <w:t xml:space="preserve"> at the bottom of the setup screen, Moodle displays a series of tabs with the Overview tab acti</w:t>
      </w:r>
      <w:r w:rsidR="00150116">
        <w:t xml:space="preserve">ve. You will also see the </w:t>
      </w:r>
      <w:r w:rsidR="00150116" w:rsidRPr="00150116">
        <w:rPr>
          <w:b/>
        </w:rPr>
        <w:t>Edit q</w:t>
      </w:r>
      <w:r w:rsidRPr="00150116">
        <w:rPr>
          <w:b/>
        </w:rPr>
        <w:t xml:space="preserve">uestions </w:t>
      </w:r>
      <w:r>
        <w:t>tab.</w:t>
      </w:r>
    </w:p>
    <w:p w:rsidR="00592AB2" w:rsidRDefault="004D0046" w:rsidP="00592AB2">
      <w:r>
        <w:t>To c</w:t>
      </w:r>
      <w:r w:rsidR="00592AB2">
        <w:t>reate your new questions:</w:t>
      </w:r>
    </w:p>
    <w:p w:rsidR="00592AB2" w:rsidRDefault="00592AB2" w:rsidP="00592AB2">
      <w:pPr>
        <w:pStyle w:val="ListParagraph"/>
        <w:numPr>
          <w:ilvl w:val="0"/>
          <w:numId w:val="19"/>
        </w:numPr>
      </w:pPr>
      <w:r>
        <w:t>Select the desired question type (or administrative item).</w:t>
      </w:r>
    </w:p>
    <w:p w:rsidR="00592AB2" w:rsidRDefault="00592AB2" w:rsidP="00592AB2">
      <w:pPr>
        <w:pStyle w:val="ListParagraph"/>
        <w:numPr>
          <w:ilvl w:val="0"/>
          <w:numId w:val="19"/>
        </w:numPr>
      </w:pPr>
      <w:r>
        <w:t>Complete the required setup fields. These will vary depending on the question type.</w:t>
      </w:r>
    </w:p>
    <w:p w:rsidR="00592AB2" w:rsidRDefault="00150116" w:rsidP="00592AB2">
      <w:pPr>
        <w:pStyle w:val="ListParagraph"/>
        <w:numPr>
          <w:ilvl w:val="0"/>
          <w:numId w:val="19"/>
        </w:numPr>
      </w:pPr>
      <w:r>
        <w:t>Click the</w:t>
      </w:r>
      <w:r w:rsidRPr="00150116">
        <w:rPr>
          <w:b/>
        </w:rPr>
        <w:t xml:space="preserve"> Save c</w:t>
      </w:r>
      <w:r w:rsidR="00592AB2" w:rsidRPr="00150116">
        <w:rPr>
          <w:b/>
        </w:rPr>
        <w:t xml:space="preserve">hanges </w:t>
      </w:r>
      <w:r w:rsidR="00592AB2">
        <w:t>button. Yo</w:t>
      </w:r>
      <w:r>
        <w:t xml:space="preserve">u will be returned to the </w:t>
      </w:r>
      <w:r w:rsidRPr="00150116">
        <w:rPr>
          <w:b/>
        </w:rPr>
        <w:t>Edit q</w:t>
      </w:r>
      <w:r w:rsidR="00592AB2" w:rsidRPr="00150116">
        <w:rPr>
          <w:b/>
        </w:rPr>
        <w:t>uestion</w:t>
      </w:r>
      <w:r w:rsidR="00592AB2">
        <w:t xml:space="preserve"> screen so you can add more questions and format the questions you already have.</w:t>
      </w:r>
    </w:p>
    <w:p w:rsidR="00592AB2" w:rsidRDefault="00592AB2" w:rsidP="00592AB2">
      <w:pPr>
        <w:pStyle w:val="ListParagraph"/>
        <w:numPr>
          <w:ilvl w:val="0"/>
          <w:numId w:val="19"/>
        </w:numPr>
      </w:pPr>
      <w:r>
        <w:t>Repeat this process for all the questions that you have planned.</w:t>
      </w:r>
    </w:p>
    <w:p w:rsidR="00592AB2" w:rsidRDefault="00592AB2" w:rsidP="00592AB2">
      <w:r>
        <w:t xml:space="preserve">As you add questions, they will appear under the </w:t>
      </w:r>
      <w:r w:rsidRPr="009F3A95">
        <w:rPr>
          <w:b/>
        </w:rPr>
        <w:t>Preview</w:t>
      </w:r>
      <w:r>
        <w:t xml:space="preserve"> section, seen below the question selection drop-down. Use this section to edit your questions, change their order, and create other formatting.</w:t>
      </w:r>
    </w:p>
    <w:p w:rsidR="00292221" w:rsidRDefault="00292221">
      <w:r>
        <w:br w:type="page"/>
      </w:r>
    </w:p>
    <w:p w:rsidR="00A62041" w:rsidRDefault="00A62041" w:rsidP="00592AB2">
      <w:r>
        <w:lastRenderedPageBreak/>
        <w:t xml:space="preserve">For training purposes, </w:t>
      </w:r>
      <w:r w:rsidR="007F0FFB">
        <w:t>type</w:t>
      </w:r>
      <w:r>
        <w:t xml:space="preserve"> the following questions:</w:t>
      </w:r>
    </w:p>
    <w:tbl>
      <w:tblPr>
        <w:tblStyle w:val="TableGrid"/>
        <w:tblW w:w="0" w:type="auto"/>
        <w:tblLook w:val="04A0" w:firstRow="1" w:lastRow="0" w:firstColumn="1" w:lastColumn="0" w:noHBand="0" w:noVBand="1"/>
      </w:tblPr>
      <w:tblGrid>
        <w:gridCol w:w="728"/>
        <w:gridCol w:w="1975"/>
        <w:gridCol w:w="6647"/>
      </w:tblGrid>
      <w:tr w:rsidR="00A62041" w:rsidRPr="00E93FBE" w:rsidTr="00A62041">
        <w:trPr>
          <w:cantSplit/>
          <w:tblHeader/>
        </w:trPr>
        <w:tc>
          <w:tcPr>
            <w:tcW w:w="738" w:type="dxa"/>
          </w:tcPr>
          <w:p w:rsidR="00A62041" w:rsidRPr="00E93FBE" w:rsidRDefault="00A62041" w:rsidP="00A62041">
            <w:pPr>
              <w:pStyle w:val="ListParagraph"/>
              <w:spacing w:before="120" w:after="120"/>
              <w:rPr>
                <w:b/>
              </w:rPr>
            </w:pPr>
          </w:p>
        </w:tc>
        <w:tc>
          <w:tcPr>
            <w:tcW w:w="1993" w:type="dxa"/>
          </w:tcPr>
          <w:p w:rsidR="00A62041" w:rsidRPr="00E93FBE" w:rsidRDefault="00A62041" w:rsidP="00A62041">
            <w:pPr>
              <w:spacing w:before="120" w:after="120"/>
              <w:rPr>
                <w:b/>
              </w:rPr>
            </w:pPr>
            <w:r>
              <w:rPr>
                <w:b/>
              </w:rPr>
              <w:t>Question</w:t>
            </w:r>
            <w:r w:rsidRPr="00E93FBE">
              <w:rPr>
                <w:b/>
              </w:rPr>
              <w:t xml:space="preserve"> Type</w:t>
            </w:r>
          </w:p>
        </w:tc>
        <w:tc>
          <w:tcPr>
            <w:tcW w:w="6737" w:type="dxa"/>
          </w:tcPr>
          <w:p w:rsidR="00A62041" w:rsidRPr="00E93FBE" w:rsidRDefault="00A62041" w:rsidP="00A62041">
            <w:pPr>
              <w:spacing w:before="120" w:after="120"/>
              <w:rPr>
                <w:b/>
              </w:rPr>
            </w:pPr>
            <w:r>
              <w:rPr>
                <w:b/>
              </w:rPr>
              <w:t>Question</w:t>
            </w:r>
            <w:r w:rsidRPr="00E93FBE">
              <w:rPr>
                <w:b/>
              </w:rPr>
              <w:t xml:space="preserve"> Setup</w:t>
            </w:r>
          </w:p>
        </w:tc>
      </w:tr>
      <w:tr w:rsidR="00A62041" w:rsidTr="00A62041">
        <w:trPr>
          <w:cantSplit/>
        </w:trPr>
        <w:tc>
          <w:tcPr>
            <w:tcW w:w="738" w:type="dxa"/>
          </w:tcPr>
          <w:p w:rsidR="00A62041" w:rsidRDefault="00A62041" w:rsidP="00A62041">
            <w:pPr>
              <w:pStyle w:val="ListParagraph"/>
              <w:numPr>
                <w:ilvl w:val="0"/>
                <w:numId w:val="16"/>
              </w:numPr>
              <w:spacing w:before="120" w:after="120"/>
            </w:pPr>
          </w:p>
        </w:tc>
        <w:tc>
          <w:tcPr>
            <w:tcW w:w="1993" w:type="dxa"/>
          </w:tcPr>
          <w:p w:rsidR="00A62041" w:rsidRDefault="00A62041" w:rsidP="00A62041">
            <w:pPr>
              <w:spacing w:before="120" w:after="120"/>
            </w:pPr>
            <w:r>
              <w:t>Label</w:t>
            </w:r>
          </w:p>
        </w:tc>
        <w:tc>
          <w:tcPr>
            <w:tcW w:w="6737" w:type="dxa"/>
          </w:tcPr>
          <w:p w:rsidR="00A62041" w:rsidRDefault="00A62041" w:rsidP="00DE2D63">
            <w:pPr>
              <w:pStyle w:val="ListParagraph"/>
              <w:numPr>
                <w:ilvl w:val="0"/>
                <w:numId w:val="21"/>
              </w:numPr>
              <w:spacing w:before="120" w:after="120"/>
              <w:ind w:left="421"/>
            </w:pPr>
            <w:r w:rsidRPr="0049538C">
              <w:rPr>
                <w:b/>
              </w:rPr>
              <w:t>In the text box, enter</w:t>
            </w:r>
            <w:r w:rsidRPr="00F60117">
              <w:t>:</w:t>
            </w:r>
            <w:r w:rsidRPr="0049538C">
              <w:rPr>
                <w:b/>
              </w:rPr>
              <w:t xml:space="preserve"> </w:t>
            </w:r>
            <w:r>
              <w:t>Please respond honestly to each of the following statements.</w:t>
            </w:r>
          </w:p>
          <w:p w:rsidR="00A62041" w:rsidRPr="0049538C" w:rsidRDefault="00A62041" w:rsidP="00DE2D63">
            <w:pPr>
              <w:pStyle w:val="ListParagraph"/>
              <w:numPr>
                <w:ilvl w:val="0"/>
                <w:numId w:val="15"/>
              </w:numPr>
              <w:spacing w:before="120" w:after="120" w:line="276" w:lineRule="auto"/>
              <w:ind w:left="421"/>
            </w:pPr>
            <w:r>
              <w:t xml:space="preserve">Leave the remaining </w:t>
            </w:r>
            <w:r w:rsidR="00F60117">
              <w:t>fields in their default state.</w:t>
            </w:r>
          </w:p>
        </w:tc>
      </w:tr>
      <w:tr w:rsidR="00A62041" w:rsidTr="00A62041">
        <w:trPr>
          <w:cantSplit/>
        </w:trPr>
        <w:tc>
          <w:tcPr>
            <w:tcW w:w="738" w:type="dxa"/>
          </w:tcPr>
          <w:p w:rsidR="00A62041" w:rsidRDefault="00A62041" w:rsidP="00A62041">
            <w:pPr>
              <w:pStyle w:val="ListParagraph"/>
              <w:numPr>
                <w:ilvl w:val="0"/>
                <w:numId w:val="16"/>
              </w:numPr>
              <w:spacing w:before="120" w:after="120"/>
            </w:pPr>
          </w:p>
        </w:tc>
        <w:tc>
          <w:tcPr>
            <w:tcW w:w="1993" w:type="dxa"/>
          </w:tcPr>
          <w:p w:rsidR="00A62041" w:rsidRDefault="007F0FFB" w:rsidP="00A62041">
            <w:pPr>
              <w:spacing w:before="120" w:after="120"/>
            </w:pPr>
            <w:r>
              <w:t>Multiple c</w:t>
            </w:r>
            <w:r w:rsidR="00A62041">
              <w:t>hoice (rated)</w:t>
            </w:r>
          </w:p>
        </w:tc>
        <w:tc>
          <w:tcPr>
            <w:tcW w:w="6737" w:type="dxa"/>
          </w:tcPr>
          <w:p w:rsidR="00A62041" w:rsidRPr="00AD7CE5" w:rsidRDefault="00A62041" w:rsidP="00A62041">
            <w:pPr>
              <w:pStyle w:val="ListParagraph"/>
              <w:numPr>
                <w:ilvl w:val="0"/>
                <w:numId w:val="15"/>
              </w:numPr>
              <w:spacing w:before="120" w:after="120"/>
              <w:ind w:left="419"/>
            </w:pPr>
            <w:r w:rsidRPr="00AD7CE5">
              <w:rPr>
                <w:b/>
              </w:rPr>
              <w:t>Required</w:t>
            </w:r>
            <w:r w:rsidRPr="00F60117">
              <w:rPr>
                <w:b/>
              </w:rPr>
              <w:t xml:space="preserve">: </w:t>
            </w:r>
            <w:r>
              <w:t>Click to check this box.</w:t>
            </w:r>
          </w:p>
          <w:p w:rsidR="00A62041" w:rsidRDefault="00A62041" w:rsidP="00A62041">
            <w:pPr>
              <w:pStyle w:val="ListParagraph"/>
              <w:numPr>
                <w:ilvl w:val="0"/>
                <w:numId w:val="15"/>
              </w:numPr>
              <w:spacing w:before="120" w:after="120"/>
              <w:ind w:left="419"/>
            </w:pPr>
            <w:r w:rsidRPr="006C22B8">
              <w:rPr>
                <w:b/>
              </w:rPr>
              <w:t>Question</w:t>
            </w:r>
            <w:r w:rsidRPr="00F60117">
              <w:rPr>
                <w:b/>
              </w:rPr>
              <w:t>:</w:t>
            </w:r>
            <w:r>
              <w:t xml:space="preserve"> </w:t>
            </w:r>
            <w:r w:rsidRPr="003B545B">
              <w:t>I learned a lot about wind energy from our visit to the wind farm.</w:t>
            </w:r>
          </w:p>
          <w:p w:rsidR="00A62041" w:rsidRDefault="00A62041" w:rsidP="00A62041">
            <w:pPr>
              <w:pStyle w:val="ListParagraph"/>
              <w:numPr>
                <w:ilvl w:val="0"/>
                <w:numId w:val="15"/>
              </w:numPr>
              <w:spacing w:before="120" w:after="120"/>
              <w:ind w:left="419"/>
            </w:pPr>
            <w:r>
              <w:rPr>
                <w:b/>
              </w:rPr>
              <w:t>Multiple choice values</w:t>
            </w:r>
            <w:r w:rsidRPr="00F60117">
              <w:rPr>
                <w:b/>
              </w:rPr>
              <w:t>:</w:t>
            </w:r>
            <w:r>
              <w:t xml:space="preserve"> </w:t>
            </w:r>
          </w:p>
          <w:p w:rsidR="00A62041" w:rsidRDefault="00A62041" w:rsidP="00A62041">
            <w:pPr>
              <w:pStyle w:val="ListParagraph"/>
              <w:numPr>
                <w:ilvl w:val="0"/>
                <w:numId w:val="22"/>
              </w:numPr>
              <w:spacing w:before="120" w:after="120"/>
              <w:ind w:left="779"/>
            </w:pPr>
            <w:r>
              <w:t>0/Strongly disagree</w:t>
            </w:r>
          </w:p>
          <w:p w:rsidR="00A62041" w:rsidRDefault="00A62041" w:rsidP="00A62041">
            <w:pPr>
              <w:pStyle w:val="ListParagraph"/>
              <w:numPr>
                <w:ilvl w:val="0"/>
                <w:numId w:val="22"/>
              </w:numPr>
              <w:spacing w:before="120" w:after="120"/>
              <w:ind w:left="779"/>
            </w:pPr>
            <w:r>
              <w:t>1/Disagree</w:t>
            </w:r>
          </w:p>
          <w:p w:rsidR="00A62041" w:rsidRDefault="00A62041" w:rsidP="00A62041">
            <w:pPr>
              <w:pStyle w:val="ListParagraph"/>
              <w:numPr>
                <w:ilvl w:val="0"/>
                <w:numId w:val="22"/>
              </w:numPr>
              <w:spacing w:before="120" w:after="120"/>
              <w:ind w:left="779"/>
            </w:pPr>
            <w:r>
              <w:t>2/Agree</w:t>
            </w:r>
          </w:p>
          <w:p w:rsidR="00A62041" w:rsidRDefault="00A62041" w:rsidP="00A62041">
            <w:pPr>
              <w:pStyle w:val="ListParagraph"/>
              <w:numPr>
                <w:ilvl w:val="0"/>
                <w:numId w:val="22"/>
              </w:numPr>
              <w:spacing w:before="120" w:after="120"/>
              <w:ind w:left="779"/>
            </w:pPr>
            <w:r>
              <w:t>3/Strongly agree</w:t>
            </w:r>
          </w:p>
          <w:p w:rsidR="00A62041" w:rsidRDefault="00A62041" w:rsidP="00A62041">
            <w:pPr>
              <w:pStyle w:val="ListParagraph"/>
              <w:numPr>
                <w:ilvl w:val="0"/>
                <w:numId w:val="15"/>
              </w:numPr>
              <w:spacing w:before="120" w:after="120"/>
              <w:ind w:left="419"/>
            </w:pPr>
            <w:r>
              <w:t xml:space="preserve">Leave the remaining </w:t>
            </w:r>
            <w:r w:rsidR="00F60117">
              <w:t>fields in their default state.</w:t>
            </w:r>
          </w:p>
        </w:tc>
      </w:tr>
      <w:tr w:rsidR="00A62041" w:rsidTr="00A62041">
        <w:trPr>
          <w:cantSplit/>
        </w:trPr>
        <w:tc>
          <w:tcPr>
            <w:tcW w:w="738" w:type="dxa"/>
          </w:tcPr>
          <w:p w:rsidR="00A62041" w:rsidRDefault="00A62041" w:rsidP="00A62041">
            <w:pPr>
              <w:pStyle w:val="ListParagraph"/>
              <w:numPr>
                <w:ilvl w:val="0"/>
                <w:numId w:val="16"/>
              </w:numPr>
              <w:spacing w:before="120" w:after="120"/>
            </w:pPr>
          </w:p>
        </w:tc>
        <w:tc>
          <w:tcPr>
            <w:tcW w:w="1993" w:type="dxa"/>
          </w:tcPr>
          <w:p w:rsidR="00A62041" w:rsidRDefault="007F0FFB" w:rsidP="00A62041">
            <w:pPr>
              <w:spacing w:before="120" w:after="120"/>
            </w:pPr>
            <w:r>
              <w:t>Multiple c</w:t>
            </w:r>
            <w:r w:rsidR="00A62041">
              <w:t>hoice (rated)</w:t>
            </w:r>
          </w:p>
        </w:tc>
        <w:tc>
          <w:tcPr>
            <w:tcW w:w="6737" w:type="dxa"/>
          </w:tcPr>
          <w:p w:rsidR="00A62041" w:rsidRPr="00AD7CE5" w:rsidRDefault="00A62041" w:rsidP="00A62041">
            <w:pPr>
              <w:pStyle w:val="ListParagraph"/>
              <w:numPr>
                <w:ilvl w:val="0"/>
                <w:numId w:val="15"/>
              </w:numPr>
              <w:spacing w:before="120" w:after="120"/>
              <w:ind w:left="419"/>
            </w:pPr>
            <w:r w:rsidRPr="00AD7CE5">
              <w:rPr>
                <w:b/>
              </w:rPr>
              <w:t>Required</w:t>
            </w:r>
            <w:r w:rsidRPr="00F60117">
              <w:rPr>
                <w:b/>
              </w:rPr>
              <w:t>:</w:t>
            </w:r>
            <w:r>
              <w:t xml:space="preserve"> Click to check this box.</w:t>
            </w:r>
          </w:p>
          <w:p w:rsidR="00A62041" w:rsidRDefault="00A62041" w:rsidP="00A62041">
            <w:pPr>
              <w:pStyle w:val="ListParagraph"/>
              <w:numPr>
                <w:ilvl w:val="0"/>
                <w:numId w:val="15"/>
              </w:numPr>
              <w:spacing w:before="120" w:after="120"/>
              <w:ind w:left="419"/>
            </w:pPr>
            <w:r w:rsidRPr="006C22B8">
              <w:rPr>
                <w:b/>
              </w:rPr>
              <w:t>Question</w:t>
            </w:r>
            <w:r w:rsidRPr="00F60117">
              <w:rPr>
                <w:b/>
              </w:rPr>
              <w:t>:</w:t>
            </w:r>
            <w:r>
              <w:t xml:space="preserve"> </w:t>
            </w:r>
            <w:r w:rsidRPr="003B545B">
              <w:t xml:space="preserve">I </w:t>
            </w:r>
            <w:r>
              <w:t>enjoyed</w:t>
            </w:r>
            <w:r w:rsidRPr="003B545B">
              <w:t xml:space="preserve"> our visit to the wind farm.</w:t>
            </w:r>
          </w:p>
          <w:p w:rsidR="00A62041" w:rsidRDefault="00A62041" w:rsidP="00A62041">
            <w:pPr>
              <w:pStyle w:val="ListParagraph"/>
              <w:numPr>
                <w:ilvl w:val="0"/>
                <w:numId w:val="15"/>
              </w:numPr>
              <w:spacing w:before="120" w:after="120"/>
              <w:ind w:left="419"/>
            </w:pPr>
            <w:r>
              <w:rPr>
                <w:b/>
              </w:rPr>
              <w:t>Multiple choice values</w:t>
            </w:r>
            <w:r w:rsidRPr="00F60117">
              <w:rPr>
                <w:b/>
              </w:rPr>
              <w:t>:</w:t>
            </w:r>
            <w:r>
              <w:t xml:space="preserve"> </w:t>
            </w:r>
          </w:p>
          <w:p w:rsidR="00A62041" w:rsidRDefault="00A62041" w:rsidP="00A62041">
            <w:pPr>
              <w:pStyle w:val="ListParagraph"/>
              <w:numPr>
                <w:ilvl w:val="1"/>
                <w:numId w:val="23"/>
              </w:numPr>
              <w:spacing w:before="120" w:after="120"/>
              <w:ind w:left="779"/>
            </w:pPr>
            <w:r>
              <w:t>0/Strongly disagree</w:t>
            </w:r>
          </w:p>
          <w:p w:rsidR="00A62041" w:rsidRDefault="00A62041" w:rsidP="00A62041">
            <w:pPr>
              <w:pStyle w:val="ListParagraph"/>
              <w:numPr>
                <w:ilvl w:val="1"/>
                <w:numId w:val="23"/>
              </w:numPr>
              <w:spacing w:before="120" w:after="120"/>
              <w:ind w:left="779"/>
            </w:pPr>
            <w:r>
              <w:t>1/Disagree</w:t>
            </w:r>
          </w:p>
          <w:p w:rsidR="00A62041" w:rsidRDefault="00A62041" w:rsidP="00A62041">
            <w:pPr>
              <w:pStyle w:val="ListParagraph"/>
              <w:numPr>
                <w:ilvl w:val="1"/>
                <w:numId w:val="23"/>
              </w:numPr>
              <w:spacing w:before="120" w:after="120"/>
              <w:ind w:left="779"/>
            </w:pPr>
            <w:r>
              <w:t>2/Agree</w:t>
            </w:r>
          </w:p>
          <w:p w:rsidR="00A62041" w:rsidRDefault="00A62041" w:rsidP="00A62041">
            <w:pPr>
              <w:pStyle w:val="ListParagraph"/>
              <w:numPr>
                <w:ilvl w:val="1"/>
                <w:numId w:val="23"/>
              </w:numPr>
              <w:spacing w:before="120" w:after="120"/>
              <w:ind w:left="779"/>
            </w:pPr>
            <w:r>
              <w:t>3/Strongly agree</w:t>
            </w:r>
          </w:p>
          <w:p w:rsidR="00A62041" w:rsidRDefault="00A62041" w:rsidP="00A62041">
            <w:pPr>
              <w:pStyle w:val="ListParagraph"/>
              <w:numPr>
                <w:ilvl w:val="0"/>
                <w:numId w:val="15"/>
              </w:numPr>
              <w:spacing w:before="120" w:after="120"/>
              <w:ind w:left="419"/>
            </w:pPr>
            <w:r>
              <w:t xml:space="preserve">Leave the remaining </w:t>
            </w:r>
            <w:r w:rsidR="00F60117">
              <w:t>fields in their default state.</w:t>
            </w:r>
          </w:p>
        </w:tc>
      </w:tr>
      <w:tr w:rsidR="00A62041" w:rsidTr="00A62041">
        <w:trPr>
          <w:cantSplit/>
        </w:trPr>
        <w:tc>
          <w:tcPr>
            <w:tcW w:w="738" w:type="dxa"/>
          </w:tcPr>
          <w:p w:rsidR="00A62041" w:rsidRDefault="00A62041" w:rsidP="00A62041">
            <w:pPr>
              <w:pStyle w:val="ListParagraph"/>
              <w:numPr>
                <w:ilvl w:val="0"/>
                <w:numId w:val="16"/>
              </w:numPr>
              <w:spacing w:before="120" w:after="120"/>
            </w:pPr>
          </w:p>
        </w:tc>
        <w:tc>
          <w:tcPr>
            <w:tcW w:w="1993" w:type="dxa"/>
          </w:tcPr>
          <w:p w:rsidR="00A62041" w:rsidRDefault="00A62041" w:rsidP="00A62041">
            <w:pPr>
              <w:spacing w:before="120" w:after="120"/>
            </w:pPr>
            <w:r>
              <w:t>Multiple Choice (rated)</w:t>
            </w:r>
          </w:p>
        </w:tc>
        <w:tc>
          <w:tcPr>
            <w:tcW w:w="6737" w:type="dxa"/>
          </w:tcPr>
          <w:p w:rsidR="00A62041" w:rsidRPr="00AD7CE5" w:rsidRDefault="00A62041" w:rsidP="00A62041">
            <w:pPr>
              <w:pStyle w:val="ListParagraph"/>
              <w:numPr>
                <w:ilvl w:val="0"/>
                <w:numId w:val="15"/>
              </w:numPr>
              <w:spacing w:before="120" w:after="120"/>
              <w:ind w:left="419"/>
            </w:pPr>
            <w:r w:rsidRPr="00AD7CE5">
              <w:rPr>
                <w:b/>
              </w:rPr>
              <w:t>Required</w:t>
            </w:r>
            <w:r w:rsidRPr="00F60117">
              <w:rPr>
                <w:b/>
              </w:rPr>
              <w:t>:</w:t>
            </w:r>
            <w:r>
              <w:t xml:space="preserve"> Click to check this box.</w:t>
            </w:r>
          </w:p>
          <w:p w:rsidR="00A62041" w:rsidRDefault="00A62041" w:rsidP="00A62041">
            <w:pPr>
              <w:pStyle w:val="ListParagraph"/>
              <w:numPr>
                <w:ilvl w:val="0"/>
                <w:numId w:val="15"/>
              </w:numPr>
              <w:spacing w:before="120" w:after="120"/>
              <w:ind w:left="419"/>
            </w:pPr>
            <w:r w:rsidRPr="006C22B8">
              <w:rPr>
                <w:b/>
              </w:rPr>
              <w:t>Question</w:t>
            </w:r>
            <w:r w:rsidRPr="00F60117">
              <w:rPr>
                <w:b/>
              </w:rPr>
              <w:t>:</w:t>
            </w:r>
            <w:r>
              <w:t xml:space="preserve"> </w:t>
            </w:r>
            <w:r w:rsidRPr="003B545B">
              <w:t xml:space="preserve">I </w:t>
            </w:r>
            <w:r>
              <w:t>would like to visit other energy generation centers</w:t>
            </w:r>
            <w:r w:rsidRPr="003B545B">
              <w:t>.</w:t>
            </w:r>
          </w:p>
          <w:p w:rsidR="00A62041" w:rsidRDefault="00A62041" w:rsidP="00A62041">
            <w:pPr>
              <w:pStyle w:val="ListParagraph"/>
              <w:numPr>
                <w:ilvl w:val="0"/>
                <w:numId w:val="15"/>
              </w:numPr>
              <w:spacing w:before="120" w:after="120"/>
              <w:ind w:left="419"/>
            </w:pPr>
            <w:r>
              <w:rPr>
                <w:b/>
              </w:rPr>
              <w:t>Multiple choice values</w:t>
            </w:r>
            <w:r w:rsidRPr="00F60117">
              <w:rPr>
                <w:b/>
              </w:rPr>
              <w:t xml:space="preserve">: </w:t>
            </w:r>
          </w:p>
          <w:p w:rsidR="00A62041" w:rsidRDefault="00A62041" w:rsidP="00A62041">
            <w:pPr>
              <w:pStyle w:val="ListParagraph"/>
              <w:numPr>
                <w:ilvl w:val="1"/>
                <w:numId w:val="24"/>
              </w:numPr>
              <w:spacing w:before="120" w:after="120"/>
              <w:ind w:left="779"/>
            </w:pPr>
            <w:r>
              <w:t>0/Strongly disagree</w:t>
            </w:r>
          </w:p>
          <w:p w:rsidR="00A62041" w:rsidRDefault="00A62041" w:rsidP="00A62041">
            <w:pPr>
              <w:pStyle w:val="ListParagraph"/>
              <w:numPr>
                <w:ilvl w:val="1"/>
                <w:numId w:val="24"/>
              </w:numPr>
              <w:spacing w:before="120" w:after="120"/>
              <w:ind w:left="779"/>
            </w:pPr>
            <w:r>
              <w:t>1/Disagree</w:t>
            </w:r>
          </w:p>
          <w:p w:rsidR="00A62041" w:rsidRDefault="00A62041" w:rsidP="00A62041">
            <w:pPr>
              <w:pStyle w:val="ListParagraph"/>
              <w:numPr>
                <w:ilvl w:val="1"/>
                <w:numId w:val="24"/>
              </w:numPr>
              <w:spacing w:before="120" w:after="120"/>
              <w:ind w:left="779"/>
            </w:pPr>
            <w:r>
              <w:t>2/Agree</w:t>
            </w:r>
          </w:p>
          <w:p w:rsidR="00A62041" w:rsidRDefault="00A62041" w:rsidP="00A62041">
            <w:pPr>
              <w:pStyle w:val="ListParagraph"/>
              <w:numPr>
                <w:ilvl w:val="1"/>
                <w:numId w:val="24"/>
              </w:numPr>
              <w:spacing w:before="120" w:after="120"/>
              <w:ind w:left="779"/>
            </w:pPr>
            <w:r>
              <w:t>3/Strongly agree</w:t>
            </w:r>
          </w:p>
          <w:p w:rsidR="00A62041" w:rsidRDefault="00A62041" w:rsidP="00A62041">
            <w:pPr>
              <w:pStyle w:val="ListParagraph"/>
              <w:numPr>
                <w:ilvl w:val="0"/>
                <w:numId w:val="15"/>
              </w:numPr>
              <w:spacing w:before="120" w:after="120"/>
              <w:ind w:left="419"/>
            </w:pPr>
            <w:r>
              <w:t xml:space="preserve">Leave the remaining </w:t>
            </w:r>
            <w:r w:rsidR="00F60117">
              <w:t>fields in their default state.</w:t>
            </w:r>
          </w:p>
        </w:tc>
      </w:tr>
      <w:tr w:rsidR="00A62041" w:rsidTr="00A62041">
        <w:trPr>
          <w:cantSplit/>
        </w:trPr>
        <w:tc>
          <w:tcPr>
            <w:tcW w:w="738" w:type="dxa"/>
          </w:tcPr>
          <w:p w:rsidR="00A62041" w:rsidRDefault="00A62041" w:rsidP="00A62041">
            <w:pPr>
              <w:pStyle w:val="ListParagraph"/>
              <w:numPr>
                <w:ilvl w:val="0"/>
                <w:numId w:val="16"/>
              </w:numPr>
              <w:spacing w:before="120" w:after="120"/>
            </w:pPr>
          </w:p>
        </w:tc>
        <w:tc>
          <w:tcPr>
            <w:tcW w:w="1993" w:type="dxa"/>
          </w:tcPr>
          <w:p w:rsidR="00A62041" w:rsidRDefault="00A62041" w:rsidP="00A62041">
            <w:pPr>
              <w:spacing w:before="120" w:after="120"/>
            </w:pPr>
            <w:r>
              <w:t>Longer text answer</w:t>
            </w:r>
          </w:p>
        </w:tc>
        <w:tc>
          <w:tcPr>
            <w:tcW w:w="6737" w:type="dxa"/>
          </w:tcPr>
          <w:p w:rsidR="00A62041" w:rsidRPr="00AD7CE5" w:rsidRDefault="00A62041" w:rsidP="00A62041">
            <w:pPr>
              <w:pStyle w:val="ListParagraph"/>
              <w:numPr>
                <w:ilvl w:val="0"/>
                <w:numId w:val="15"/>
              </w:numPr>
              <w:spacing w:before="120" w:after="120"/>
              <w:ind w:left="419"/>
            </w:pPr>
            <w:r w:rsidRPr="00AD7CE5">
              <w:rPr>
                <w:b/>
              </w:rPr>
              <w:t>Required</w:t>
            </w:r>
            <w:r w:rsidRPr="00AA029C">
              <w:rPr>
                <w:b/>
              </w:rPr>
              <w:t>:</w:t>
            </w:r>
            <w:r>
              <w:t xml:space="preserve"> Leave checkbox blank.</w:t>
            </w:r>
          </w:p>
          <w:p w:rsidR="00A62041" w:rsidRDefault="00A62041" w:rsidP="00A62041">
            <w:pPr>
              <w:pStyle w:val="ListParagraph"/>
              <w:numPr>
                <w:ilvl w:val="0"/>
                <w:numId w:val="15"/>
              </w:numPr>
              <w:spacing w:before="120" w:after="120"/>
              <w:ind w:left="419"/>
            </w:pPr>
            <w:r w:rsidRPr="00734247">
              <w:rPr>
                <w:b/>
              </w:rPr>
              <w:t>Question</w:t>
            </w:r>
            <w:r w:rsidRPr="00F60117">
              <w:rPr>
                <w:b/>
              </w:rPr>
              <w:t>:</w:t>
            </w:r>
            <w:r>
              <w:t xml:space="preserve"> </w:t>
            </w:r>
            <w:r w:rsidRPr="0049538C">
              <w:t xml:space="preserve">If you have additional comments or suggestions about your experience at the wind </w:t>
            </w:r>
            <w:r>
              <w:t>f</w:t>
            </w:r>
            <w:r w:rsidRPr="0049538C">
              <w:t>arm, please enter them here.</w:t>
            </w:r>
          </w:p>
          <w:p w:rsidR="00A62041" w:rsidRDefault="00A62041" w:rsidP="00A62041">
            <w:pPr>
              <w:pStyle w:val="ListParagraph"/>
              <w:numPr>
                <w:ilvl w:val="0"/>
                <w:numId w:val="15"/>
              </w:numPr>
              <w:spacing w:before="120" w:after="120"/>
              <w:ind w:left="419"/>
            </w:pPr>
            <w:r>
              <w:t xml:space="preserve">Leave the remaining </w:t>
            </w:r>
            <w:r w:rsidR="00F60117">
              <w:t>fields in their default state.</w:t>
            </w:r>
          </w:p>
        </w:tc>
      </w:tr>
    </w:tbl>
    <w:p w:rsidR="00A62041" w:rsidRDefault="00A62041" w:rsidP="00A62041">
      <w:r>
        <w:t xml:space="preserve">You can save your Feedback activity as a template at this point, if you choose. Use the </w:t>
      </w:r>
      <w:r w:rsidRPr="00AA029C">
        <w:rPr>
          <w:b/>
        </w:rPr>
        <w:t>Templates</w:t>
      </w:r>
      <w:r>
        <w:t xml:space="preserve"> tab.</w:t>
      </w:r>
    </w:p>
    <w:p w:rsidR="00A62041" w:rsidRDefault="00A62041" w:rsidP="00592AB2">
      <w:r>
        <w:t>When you have completed these stages of setup to yo</w:t>
      </w:r>
      <w:r w:rsidR="00AA029C">
        <w:t>ur satisfaction, your Feedback a</w:t>
      </w:r>
      <w:r>
        <w:t>ctivity is ready for respondents.</w:t>
      </w:r>
    </w:p>
    <w:p w:rsidR="00A62041" w:rsidRDefault="00592AB2" w:rsidP="00592AB2">
      <w:r>
        <w:lastRenderedPageBreak/>
        <w:t>From this screen, you can also</w:t>
      </w:r>
      <w:r w:rsidR="00A62041">
        <w:t>:</w:t>
      </w:r>
    </w:p>
    <w:p w:rsidR="00592AB2" w:rsidRDefault="00A62041" w:rsidP="00592AB2">
      <w:pPr>
        <w:pStyle w:val="ListParagraph"/>
        <w:numPr>
          <w:ilvl w:val="0"/>
          <w:numId w:val="20"/>
        </w:numPr>
      </w:pPr>
      <w:r>
        <w:t>V</w:t>
      </w:r>
      <w:r w:rsidR="00592AB2">
        <w:t xml:space="preserve">iew aggregated results from respondents on the </w:t>
      </w:r>
      <w:r w:rsidR="00592AB2" w:rsidRPr="00AA029C">
        <w:rPr>
          <w:b/>
        </w:rPr>
        <w:t>Analysis</w:t>
      </w:r>
      <w:r w:rsidR="00592AB2">
        <w:t xml:space="preserve"> tab.</w:t>
      </w:r>
    </w:p>
    <w:p w:rsidR="00592AB2" w:rsidRDefault="00592AB2" w:rsidP="00592AB2">
      <w:pPr>
        <w:pStyle w:val="ListParagraph"/>
        <w:numPr>
          <w:ilvl w:val="0"/>
          <w:numId w:val="20"/>
        </w:numPr>
      </w:pPr>
      <w:r>
        <w:t>View single responses and d</w:t>
      </w:r>
      <w:r w:rsidR="00AA029C">
        <w:t xml:space="preserve">elete if desired from the </w:t>
      </w:r>
      <w:r w:rsidR="00AA029C" w:rsidRPr="00AA029C">
        <w:rPr>
          <w:b/>
        </w:rPr>
        <w:t>Show r</w:t>
      </w:r>
      <w:r w:rsidRPr="00AA029C">
        <w:rPr>
          <w:b/>
        </w:rPr>
        <w:t>esponses</w:t>
      </w:r>
      <w:r>
        <w:t xml:space="preserve"> tab. </w:t>
      </w:r>
    </w:p>
    <w:p w:rsidR="00A62041" w:rsidRDefault="00A62041" w:rsidP="00A62041">
      <w:r w:rsidRPr="0018013B">
        <w:t>When</w:t>
      </w:r>
      <w:r>
        <w:t xml:space="preserve"> you have completed adding questions:</w:t>
      </w:r>
    </w:p>
    <w:p w:rsidR="00A62041" w:rsidRDefault="00A62041" w:rsidP="00A62041">
      <w:pPr>
        <w:pStyle w:val="ListParagraph"/>
        <w:numPr>
          <w:ilvl w:val="0"/>
          <w:numId w:val="11"/>
        </w:numPr>
      </w:pPr>
      <w:r>
        <w:t>Return to the course page.</w:t>
      </w:r>
    </w:p>
    <w:p w:rsidR="00A62041" w:rsidRDefault="00A62041" w:rsidP="00A62041">
      <w:pPr>
        <w:pStyle w:val="ListParagraph"/>
        <w:numPr>
          <w:ilvl w:val="0"/>
          <w:numId w:val="11"/>
        </w:numPr>
      </w:pPr>
      <w:r>
        <w:t>Chan</w:t>
      </w:r>
      <w:r w:rsidR="00457B93">
        <w:t xml:space="preserve">ge your role to </w:t>
      </w:r>
      <w:r w:rsidR="00457B93" w:rsidRPr="00457B93">
        <w:rPr>
          <w:b/>
        </w:rPr>
        <w:t>Student</w:t>
      </w:r>
      <w:r w:rsidR="00457B93">
        <w:t xml:space="preserve"> by clicking the link next to your name in the upper right corner</w:t>
      </w:r>
      <w:r>
        <w:t>.</w:t>
      </w:r>
    </w:p>
    <w:p w:rsidR="00A62041" w:rsidRDefault="00A62041" w:rsidP="00A62041">
      <w:pPr>
        <w:pStyle w:val="ListParagraph"/>
        <w:numPr>
          <w:ilvl w:val="0"/>
          <w:numId w:val="11"/>
        </w:numPr>
      </w:pPr>
      <w:r>
        <w:t>Open the Fe</w:t>
      </w:r>
      <w:r w:rsidR="00457B93">
        <w:t xml:space="preserve">edback you just created. Click </w:t>
      </w:r>
      <w:r w:rsidR="00457B93" w:rsidRPr="00457B93">
        <w:rPr>
          <w:b/>
        </w:rPr>
        <w:t>Answer the questions</w:t>
      </w:r>
      <w:r w:rsidR="00457B93">
        <w:t>.</w:t>
      </w:r>
    </w:p>
    <w:p w:rsidR="00A62041" w:rsidRDefault="00A62041" w:rsidP="00A62041">
      <w:pPr>
        <w:pStyle w:val="ListParagraph"/>
        <w:numPr>
          <w:ilvl w:val="0"/>
          <w:numId w:val="11"/>
        </w:numPr>
      </w:pPr>
      <w:r>
        <w:t>Respond to the questions. Submit your response.</w:t>
      </w:r>
    </w:p>
    <w:p w:rsidR="00A62041" w:rsidRDefault="00457B93" w:rsidP="00A62041">
      <w:pPr>
        <w:pStyle w:val="ListParagraph"/>
        <w:numPr>
          <w:ilvl w:val="0"/>
          <w:numId w:val="11"/>
        </w:numPr>
      </w:pPr>
      <w:r>
        <w:t xml:space="preserve">Click </w:t>
      </w:r>
      <w:r w:rsidRPr="00457B93">
        <w:rPr>
          <w:b/>
        </w:rPr>
        <w:t>Continue</w:t>
      </w:r>
      <w:r>
        <w:t>.</w:t>
      </w:r>
    </w:p>
    <w:p w:rsidR="00A62041" w:rsidRDefault="00A62041" w:rsidP="00A62041">
      <w:pPr>
        <w:pStyle w:val="ListParagraph"/>
        <w:numPr>
          <w:ilvl w:val="0"/>
          <w:numId w:val="11"/>
        </w:numPr>
      </w:pPr>
      <w:r>
        <w:t>Change back to your normal role.</w:t>
      </w:r>
    </w:p>
    <w:p w:rsidR="00A62041" w:rsidRDefault="00A62041" w:rsidP="00A62041">
      <w:pPr>
        <w:pStyle w:val="ListParagraph"/>
        <w:numPr>
          <w:ilvl w:val="0"/>
          <w:numId w:val="11"/>
        </w:numPr>
      </w:pPr>
      <w:r>
        <w:t>Open the Feedback activity</w:t>
      </w:r>
      <w:r w:rsidR="00457B93">
        <w:t>.</w:t>
      </w:r>
    </w:p>
    <w:p w:rsidR="00A62041" w:rsidRPr="0018013B" w:rsidRDefault="003F3065" w:rsidP="00A62041">
      <w:pPr>
        <w:pStyle w:val="ListParagraph"/>
        <w:numPr>
          <w:ilvl w:val="0"/>
          <w:numId w:val="11"/>
        </w:numPr>
      </w:pPr>
      <w:r>
        <w:t xml:space="preserve">Click </w:t>
      </w:r>
      <w:r w:rsidR="00457B93">
        <w:t xml:space="preserve">the </w:t>
      </w:r>
      <w:r w:rsidRPr="00457B93">
        <w:rPr>
          <w:b/>
        </w:rPr>
        <w:t>Analysis</w:t>
      </w:r>
      <w:r w:rsidR="00457B93">
        <w:t xml:space="preserve"> and </w:t>
      </w:r>
      <w:r w:rsidR="00457B93" w:rsidRPr="00457B93">
        <w:rPr>
          <w:b/>
        </w:rPr>
        <w:t>Show responses</w:t>
      </w:r>
      <w:r w:rsidR="00A62041">
        <w:t xml:space="preserve"> tabs to review how Moodle reports results.</w:t>
      </w:r>
    </w:p>
    <w:p w:rsidR="00A62041" w:rsidRDefault="00A62041" w:rsidP="00DD6EC4">
      <w:r w:rsidRPr="00AB08C3">
        <w:rPr>
          <w:b/>
        </w:rPr>
        <w:t>N</w:t>
      </w:r>
      <w:r w:rsidR="00D6377A">
        <w:rPr>
          <w:b/>
        </w:rPr>
        <w:t>ote</w:t>
      </w:r>
      <w:r>
        <w:t>: If you are using this tutorial in class training, have each participant set up the practice exercise as described. Then use one Feedback for everyone to practice submitting responses and viewing results.</w:t>
      </w:r>
    </w:p>
    <w:p w:rsidR="00A62041" w:rsidRDefault="00A62041" w:rsidP="00A62041"/>
    <w:p w:rsidR="00592AB2" w:rsidRDefault="00592AB2" w:rsidP="00592AB2">
      <w:pPr>
        <w:pStyle w:val="ListParagraph"/>
      </w:pPr>
    </w:p>
    <w:p w:rsidR="00592AB2" w:rsidRDefault="00592AB2" w:rsidP="00592AB2">
      <w:pPr>
        <w:pStyle w:val="Heading1"/>
      </w:pPr>
      <w:bookmarkStart w:id="6" w:name="_Practice_Exercise"/>
      <w:bookmarkStart w:id="7" w:name="_Summary_and_resources"/>
      <w:bookmarkStart w:id="8" w:name="_Summary_and_resources_1"/>
      <w:bookmarkEnd w:id="6"/>
      <w:bookmarkEnd w:id="7"/>
      <w:bookmarkEnd w:id="8"/>
      <w:r>
        <w:t>Summary and resources</w:t>
      </w:r>
    </w:p>
    <w:p w:rsidR="00592AB2" w:rsidRDefault="00592AB2" w:rsidP="00592AB2"/>
    <w:p w:rsidR="00592AB2" w:rsidRDefault="00592AB2" w:rsidP="00592AB2">
      <w:r>
        <w:t>This tutorial gave you the steps you</w:t>
      </w:r>
      <w:r w:rsidR="00DD6EC4">
        <w:t xml:space="preserve"> will use to set up a Feedback a</w:t>
      </w:r>
      <w:r>
        <w:t>ctivity in Moodle, including the decisions you will be making when you create this type of activity.</w:t>
      </w:r>
    </w:p>
    <w:p w:rsidR="00592AB2" w:rsidRDefault="00592AB2" w:rsidP="00592AB2">
      <w:r>
        <w:t>To learn more about this topic, visit:</w:t>
      </w:r>
    </w:p>
    <w:p w:rsidR="00592AB2" w:rsidRDefault="00592AB2" w:rsidP="00A350A1">
      <w:pPr>
        <w:pStyle w:val="ListParagraph"/>
        <w:numPr>
          <w:ilvl w:val="0"/>
          <w:numId w:val="12"/>
        </w:numPr>
      </w:pPr>
      <w:r>
        <w:t xml:space="preserve">Setting up a Feedback: </w:t>
      </w:r>
      <w:hyperlink r:id="rId9" w:history="1">
        <w:r w:rsidR="00A350A1" w:rsidRPr="00A350A1">
          <w:rPr>
            <w:rStyle w:val="Hyperlink"/>
          </w:rPr>
          <w:t>https://docs.moodle.org/34/en/Feedback_settings</w:t>
        </w:r>
      </w:hyperlink>
    </w:p>
    <w:p w:rsidR="00592AB2" w:rsidRDefault="00592AB2" w:rsidP="00A350A1">
      <w:pPr>
        <w:pStyle w:val="ListParagraph"/>
        <w:numPr>
          <w:ilvl w:val="0"/>
          <w:numId w:val="12"/>
        </w:numPr>
      </w:pPr>
      <w:r>
        <w:t>Adding questions</w:t>
      </w:r>
      <w:r w:rsidR="00195482">
        <w:t xml:space="preserve">: </w:t>
      </w:r>
      <w:hyperlink r:id="rId10" w:history="1">
        <w:r w:rsidR="00A350A1" w:rsidRPr="00047754">
          <w:rPr>
            <w:rStyle w:val="Hyperlink"/>
          </w:rPr>
          <w:t>https://docs.moodle.org/34/en/Building_Feedback</w:t>
        </w:r>
      </w:hyperlink>
      <w:r w:rsidR="00195482">
        <w:t xml:space="preserve"> </w:t>
      </w:r>
    </w:p>
    <w:p w:rsidR="00592AB2" w:rsidRDefault="00592AB2" w:rsidP="00047754">
      <w:pPr>
        <w:pStyle w:val="ListParagraph"/>
        <w:numPr>
          <w:ilvl w:val="0"/>
          <w:numId w:val="12"/>
        </w:numPr>
      </w:pPr>
      <w:r>
        <w:t xml:space="preserve">Student view and results view: </w:t>
      </w:r>
      <w:hyperlink r:id="rId11" w:history="1">
        <w:r w:rsidR="00047754" w:rsidRPr="00047754">
          <w:rPr>
            <w:rStyle w:val="Hyperlink"/>
          </w:rPr>
          <w:t>https://docs.moodle.org/34/en/Using_Feedback</w:t>
        </w:r>
      </w:hyperlink>
      <w:r w:rsidR="00195482">
        <w:t xml:space="preserve"> </w:t>
      </w:r>
    </w:p>
    <w:p w:rsidR="00592AB2" w:rsidRDefault="00592AB2" w:rsidP="00592AB2">
      <w:pPr>
        <w:pStyle w:val="ListParagraph"/>
        <w:ind w:left="1440"/>
      </w:pPr>
    </w:p>
    <w:p w:rsidR="00592AB2" w:rsidRDefault="00592AB2" w:rsidP="00D6377A">
      <w:pPr>
        <w:rPr>
          <w:rStyle w:val="SubtleEmphasis"/>
        </w:rPr>
      </w:pPr>
    </w:p>
    <w:p w:rsidR="00640A7A" w:rsidRDefault="00640A7A">
      <w:bookmarkStart w:id="9" w:name="Instructions"/>
      <w:bookmarkEnd w:id="9"/>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592AB2" w:rsidTr="00A62041">
        <w:tc>
          <w:tcPr>
            <w:tcW w:w="9576" w:type="dxa"/>
          </w:tcPr>
          <w:p w:rsidR="00592AB2" w:rsidRPr="00203D21" w:rsidRDefault="00592AB2" w:rsidP="00A62041">
            <w:pPr>
              <w:ind w:right="90"/>
              <w:rPr>
                <w:rStyle w:val="Emphasis"/>
                <w:color w:val="C00000"/>
              </w:rPr>
            </w:pPr>
            <w:r w:rsidRPr="00203D21">
              <w:rPr>
                <w:rStyle w:val="Emphasis"/>
                <w:color w:val="C00000"/>
              </w:rPr>
              <w:lastRenderedPageBreak/>
              <w:t>How to use this tutorial:</w:t>
            </w:r>
          </w:p>
          <w:p w:rsidR="00592AB2" w:rsidRDefault="00592AB2" w:rsidP="00A62041">
            <w:pPr>
              <w:ind w:right="90"/>
            </w:pPr>
            <w:r>
              <w:t>This tutorial can be used as a self-paced lesson or as a lesson plan in a classroom setting.</w:t>
            </w:r>
          </w:p>
          <w:p w:rsidR="00592AB2" w:rsidRPr="00D6377A" w:rsidRDefault="00592AB2" w:rsidP="00592AB2">
            <w:pPr>
              <w:pStyle w:val="ListParagraph"/>
              <w:numPr>
                <w:ilvl w:val="0"/>
                <w:numId w:val="1"/>
              </w:numPr>
              <w:ind w:right="90"/>
              <w:rPr>
                <w:b/>
              </w:rPr>
            </w:pPr>
            <w:r w:rsidRPr="00D6377A">
              <w:rPr>
                <w:b/>
              </w:rPr>
              <w:t>As a self-paced lesson.</w:t>
            </w:r>
          </w:p>
          <w:p w:rsidR="00592AB2" w:rsidRDefault="00592AB2" w:rsidP="00A62041">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592AB2" w:rsidRDefault="00592AB2" w:rsidP="00A62041">
            <w:pPr>
              <w:ind w:left="720" w:right="90"/>
            </w:pPr>
            <w:r>
              <w:t xml:space="preserve">Most topics include hyperlinks to video demonstrations. While the videos are useful, you don’t have to watch them. All the information that you need is listed in the tutorial text and step instructions. </w:t>
            </w:r>
          </w:p>
          <w:p w:rsidR="00592AB2" w:rsidRDefault="00592AB2" w:rsidP="00A62041">
            <w:pPr>
              <w:ind w:left="720" w:right="90"/>
            </w:pPr>
            <w:r>
              <w:t>Use the exercises at the end of the tutorial to practice the skill. This will help to correct any misunderstandings or mistakes before you use the skill in your classroom.</w:t>
            </w:r>
          </w:p>
          <w:p w:rsidR="00592AB2" w:rsidRPr="00D6377A" w:rsidRDefault="00592AB2" w:rsidP="00592AB2">
            <w:pPr>
              <w:pStyle w:val="ListParagraph"/>
              <w:numPr>
                <w:ilvl w:val="0"/>
                <w:numId w:val="1"/>
              </w:numPr>
              <w:ind w:right="90"/>
              <w:rPr>
                <w:b/>
              </w:rPr>
            </w:pPr>
            <w:r w:rsidRPr="00D6377A">
              <w:rPr>
                <w:b/>
              </w:rPr>
              <w:t>As a lesson-plan for a classroom.</w:t>
            </w:r>
          </w:p>
          <w:p w:rsidR="00592AB2" w:rsidRDefault="00592AB2" w:rsidP="00A62041">
            <w:pPr>
              <w:ind w:left="720" w:right="90"/>
            </w:pPr>
            <w:r>
              <w:t>When teaching this skill in a classroom, use the tutorial for:</w:t>
            </w:r>
          </w:p>
          <w:p w:rsidR="00592AB2" w:rsidRDefault="00592AB2" w:rsidP="00592AB2">
            <w:pPr>
              <w:pStyle w:val="ListParagraph"/>
              <w:numPr>
                <w:ilvl w:val="1"/>
                <w:numId w:val="14"/>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592AB2" w:rsidRDefault="00592AB2" w:rsidP="00592AB2">
            <w:pPr>
              <w:pStyle w:val="ListParagraph"/>
              <w:numPr>
                <w:ilvl w:val="1"/>
                <w:numId w:val="14"/>
              </w:numPr>
              <w:ind w:left="1080" w:right="90"/>
            </w:pPr>
            <w:r w:rsidRPr="008E4F9B">
              <w:rPr>
                <w:b/>
              </w:rPr>
              <w:t>Demonstration</w:t>
            </w:r>
            <w:r>
              <w:t>—</w:t>
            </w:r>
            <w:proofErr w:type="gramStart"/>
            <w:r>
              <w:t>Once</w:t>
            </w:r>
            <w:proofErr w:type="gramEnd"/>
            <w:r>
              <w:t xml:space="preserve"> your learners understand the purpose and pedagogical value of the functionality, demonstrate the steps of the relevant tasks as listed in the tutorial, using your computer and an overhead projector.</w:t>
            </w:r>
          </w:p>
          <w:p w:rsidR="00592AB2" w:rsidRDefault="00592AB2" w:rsidP="00592AB2">
            <w:pPr>
              <w:pStyle w:val="ListParagraph"/>
              <w:numPr>
                <w:ilvl w:val="1"/>
                <w:numId w:val="14"/>
              </w:numPr>
              <w:ind w:left="1080" w:right="90"/>
            </w:pPr>
            <w:r w:rsidRPr="008E4F9B">
              <w:rPr>
                <w:b/>
              </w:rPr>
              <w:t>Practice</w:t>
            </w:r>
            <w:r>
              <w:t>—Use the tutorial example as a basis for student practice. Assist as necessary.</w:t>
            </w:r>
          </w:p>
          <w:p w:rsidR="00592AB2" w:rsidRPr="005878BB" w:rsidRDefault="00592AB2" w:rsidP="00592AB2">
            <w:pPr>
              <w:pStyle w:val="ListParagraph"/>
              <w:numPr>
                <w:ilvl w:val="0"/>
                <w:numId w:val="13"/>
              </w:numPr>
              <w:spacing w:after="200"/>
              <w:ind w:right="86"/>
              <w:rPr>
                <w:rStyle w:val="SubtleEmphasis"/>
                <w:i w:val="0"/>
                <w:iCs w:val="0"/>
                <w:color w:val="auto"/>
              </w:rPr>
            </w:pPr>
            <w:r w:rsidRPr="008E4F9B">
              <w:rPr>
                <w:b/>
              </w:rPr>
              <w:t>Reference</w:t>
            </w:r>
            <w:r>
              <w:t>—Encourage learners to use the tutorial post-session as a reference when using the functionality.</w:t>
            </w:r>
          </w:p>
        </w:tc>
      </w:tr>
    </w:tbl>
    <w:p w:rsidR="00592AB2" w:rsidRPr="005878BB" w:rsidRDefault="00592AB2" w:rsidP="00592AB2">
      <w:pPr>
        <w:ind w:right="90"/>
        <w:rPr>
          <w:rStyle w:val="SubtleEmphasis"/>
          <w:i w:val="0"/>
          <w:iCs w:val="0"/>
          <w:color w:val="auto"/>
        </w:rPr>
      </w:pPr>
    </w:p>
    <w:p w:rsidR="00592AB2" w:rsidRDefault="00592AB2" w:rsidP="00592AB2">
      <w:pPr>
        <w:ind w:right="90"/>
      </w:pPr>
      <w:r>
        <w:t xml:space="preserve">Return to the tutorial </w:t>
      </w:r>
      <w:hyperlink w:anchor="_Menu_of_tutorial" w:history="1">
        <w:r w:rsidRPr="001D1C15">
          <w:rPr>
            <w:rStyle w:val="Hyperlink"/>
          </w:rPr>
          <w:t>main menu</w:t>
        </w:r>
      </w:hyperlink>
      <w:r>
        <w:t>.</w:t>
      </w:r>
    </w:p>
    <w:p w:rsidR="00592AB2" w:rsidRPr="00D6377A" w:rsidRDefault="00D6377A" w:rsidP="00D6377A">
      <w:pPr>
        <w:ind w:right="90"/>
        <w:rPr>
          <w:rStyle w:val="SubtleEmphasis"/>
          <w:i w:val="0"/>
          <w:iCs w:val="0"/>
          <w:color w:val="auto"/>
        </w:rPr>
      </w:pPr>
      <w:r w:rsidRPr="000F53F1">
        <w:rPr>
          <w:color w:val="C00000"/>
        </w:rPr>
        <w:t>We</w:t>
      </w:r>
      <w:r w:rsidRPr="000F53F1">
        <w:rPr>
          <w:rStyle w:val="SubtleEmphasis"/>
          <w:color w:val="C00000"/>
        </w:rPr>
        <w:t xml:space="preserve"> </w:t>
      </w:r>
      <w:r w:rsidRPr="00150EB2">
        <w:rPr>
          <w:rStyle w:val="SubtleEmphasis"/>
          <w:i w:val="0"/>
          <w:color w:val="C00000"/>
        </w:rPr>
        <w:t>would appreciate feedback on this tutorial</w:t>
      </w:r>
      <w:r w:rsidR="00A350A1">
        <w:rPr>
          <w:rStyle w:val="SubtleEmphasis"/>
          <w:i w:val="0"/>
          <w:color w:val="C00000"/>
        </w:rPr>
        <w:t>! Please contact the ctYOU.org General Support S</w:t>
      </w:r>
      <w:r w:rsidRPr="00150EB2">
        <w:rPr>
          <w:rStyle w:val="SubtleEmphasis"/>
          <w:i w:val="0"/>
          <w:color w:val="C00000"/>
        </w:rPr>
        <w:t xml:space="preserve">taff </w:t>
      </w:r>
      <w:r w:rsidRPr="00D56542">
        <w:rPr>
          <w:rStyle w:val="SubtleEmphasis"/>
          <w:i w:val="0"/>
          <w:color w:val="C00000"/>
        </w:rPr>
        <w:t>listed under contacts on ctYOU.org.</w:t>
      </w:r>
    </w:p>
    <w:p w:rsidR="00592AB2" w:rsidRDefault="00592AB2" w:rsidP="00592AB2">
      <w:pPr>
        <w:spacing w:after="0"/>
        <w:rPr>
          <w:rStyle w:val="SubtleEmphasis"/>
        </w:rPr>
      </w:pPr>
    </w:p>
    <w:p w:rsidR="00187CCE" w:rsidRPr="003F3065" w:rsidRDefault="00187CCE" w:rsidP="003F3065">
      <w:pPr>
        <w:spacing w:after="0"/>
        <w:rPr>
          <w:rStyle w:val="SubtleEmphasis"/>
          <w:color w:val="auto"/>
        </w:rPr>
      </w:pPr>
    </w:p>
    <w:sectPr w:rsidR="00187CCE" w:rsidRPr="003F3065" w:rsidSect="00A433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7A" w:rsidRDefault="00640A7A" w:rsidP="0090722E">
      <w:pPr>
        <w:spacing w:after="0" w:line="240" w:lineRule="auto"/>
      </w:pPr>
      <w:r>
        <w:separator/>
      </w:r>
    </w:p>
  </w:endnote>
  <w:endnote w:type="continuationSeparator" w:id="0">
    <w:p w:rsidR="00640A7A" w:rsidRDefault="00640A7A"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448" w:rsidRDefault="00CF6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640A7A" w:rsidRPr="0056707E" w:rsidRDefault="006F2B81" w:rsidP="0056707E">
        <w:pPr>
          <w:pStyle w:val="Footer"/>
          <w:rPr>
            <w:sz w:val="18"/>
            <w:szCs w:val="18"/>
          </w:rPr>
        </w:pPr>
        <w:r>
          <w:rPr>
            <w:sz w:val="18"/>
            <w:szCs w:val="18"/>
          </w:rPr>
          <w:t>©2018</w:t>
        </w:r>
        <w:r w:rsidR="0056707E" w:rsidRPr="00341E70">
          <w:rPr>
            <w:sz w:val="18"/>
            <w:szCs w:val="18"/>
          </w:rPr>
          <w:t xml:space="preserve">—Oklahoma </w:t>
        </w:r>
        <w:r w:rsidR="0056707E">
          <w:rPr>
            <w:sz w:val="18"/>
            <w:szCs w:val="18"/>
          </w:rPr>
          <w:t xml:space="preserve">Department of </w:t>
        </w:r>
        <w:r w:rsidR="0056707E" w:rsidRPr="00341E70">
          <w:rPr>
            <w:sz w:val="18"/>
            <w:szCs w:val="18"/>
          </w:rPr>
          <w:t>Career and Technology Education</w:t>
        </w:r>
        <w:r w:rsidR="0056707E">
          <w:rPr>
            <w:sz w:val="18"/>
            <w:szCs w:val="18"/>
          </w:rPr>
          <w:tab/>
        </w:r>
        <w:bookmarkStart w:id="10" w:name="_GoBack"/>
        <w:r w:rsidR="0056707E" w:rsidRPr="00CF6448">
          <w:rPr>
            <w:i/>
            <w:sz w:val="18"/>
            <w:szCs w:val="18"/>
          </w:rPr>
          <w:t>Moodle Feedback</w:t>
        </w:r>
        <w:bookmarkEnd w:id="10"/>
        <w:r w:rsidR="0056707E" w:rsidRPr="00341E70">
          <w:rPr>
            <w:sz w:val="18"/>
            <w:szCs w:val="18"/>
          </w:rPr>
          <w:t>—</w:t>
        </w:r>
        <w:r w:rsidR="0056707E" w:rsidRPr="00262D45">
          <w:rPr>
            <w:sz w:val="18"/>
            <w:szCs w:val="18"/>
          </w:rPr>
          <w:fldChar w:fldCharType="begin"/>
        </w:r>
        <w:r w:rsidR="0056707E" w:rsidRPr="00262D45">
          <w:rPr>
            <w:sz w:val="18"/>
            <w:szCs w:val="18"/>
          </w:rPr>
          <w:instrText xml:space="preserve"> PAGE   \* MERGEFORMAT </w:instrText>
        </w:r>
        <w:r w:rsidR="0056707E" w:rsidRPr="00262D45">
          <w:rPr>
            <w:sz w:val="18"/>
            <w:szCs w:val="18"/>
          </w:rPr>
          <w:fldChar w:fldCharType="separate"/>
        </w:r>
        <w:r w:rsidR="00CF6448">
          <w:rPr>
            <w:noProof/>
            <w:sz w:val="18"/>
            <w:szCs w:val="18"/>
          </w:rPr>
          <w:t>12</w:t>
        </w:r>
        <w:r w:rsidR="0056707E" w:rsidRPr="00262D45">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56707E" w:rsidRPr="00F9072D" w:rsidTr="004947BF">
      <w:tc>
        <w:tcPr>
          <w:tcW w:w="406" w:type="pct"/>
          <w:tcBorders>
            <w:top w:val="nil"/>
            <w:bottom w:val="nil"/>
            <w:right w:val="nil"/>
          </w:tcBorders>
        </w:tcPr>
        <w:p w:rsidR="0056707E" w:rsidRPr="00F9072D" w:rsidRDefault="0056707E" w:rsidP="0056707E">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CF6448" w:rsidRPr="00CF6448">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56707E" w:rsidRDefault="0056707E" w:rsidP="0056707E">
          <w:pPr>
            <w:pStyle w:val="NoSpacing"/>
            <w:rPr>
              <w:sz w:val="18"/>
              <w:szCs w:val="18"/>
            </w:rPr>
          </w:pPr>
          <w:r w:rsidRPr="00F9072D">
            <w:rPr>
              <w:sz w:val="18"/>
              <w:szCs w:val="18"/>
            </w:rPr>
            <w:t xml:space="preserve">© </w:t>
          </w:r>
          <w:r w:rsidR="00796542">
            <w:rPr>
              <w:sz w:val="18"/>
              <w:szCs w:val="18"/>
            </w:rPr>
            <w:t>2018</w:t>
          </w:r>
          <w:r w:rsidRPr="00F9072D">
            <w:rPr>
              <w:sz w:val="18"/>
              <w:szCs w:val="18"/>
            </w:rPr>
            <w:t>—Oklahoma Department of Career and Technology Education</w:t>
          </w:r>
        </w:p>
        <w:p w:rsidR="0056707E" w:rsidRPr="00F9072D" w:rsidRDefault="00A350A1" w:rsidP="0056707E">
          <w:pPr>
            <w:pStyle w:val="NoSpacing"/>
            <w:rPr>
              <w:sz w:val="18"/>
              <w:szCs w:val="18"/>
            </w:rPr>
          </w:pPr>
          <w:r>
            <w:rPr>
              <w:sz w:val="18"/>
              <w:szCs w:val="18"/>
            </w:rPr>
            <w:t>Updated 7/16</w:t>
          </w:r>
          <w:r w:rsidR="00796542">
            <w:rPr>
              <w:sz w:val="18"/>
              <w:szCs w:val="18"/>
            </w:rPr>
            <w:t>/2018</w:t>
          </w:r>
          <w:r>
            <w:rPr>
              <w:sz w:val="18"/>
              <w:szCs w:val="18"/>
            </w:rPr>
            <w:t>, Moodle v3.4</w:t>
          </w:r>
        </w:p>
      </w:tc>
    </w:tr>
  </w:tbl>
  <w:p w:rsidR="00640A7A" w:rsidRPr="001D32DA" w:rsidRDefault="00640A7A" w:rsidP="00ED757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7A" w:rsidRDefault="00640A7A" w:rsidP="0090722E">
      <w:pPr>
        <w:spacing w:after="0" w:line="240" w:lineRule="auto"/>
      </w:pPr>
      <w:r>
        <w:separator/>
      </w:r>
    </w:p>
  </w:footnote>
  <w:footnote w:type="continuationSeparator" w:id="0">
    <w:p w:rsidR="00640A7A" w:rsidRDefault="00640A7A"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448" w:rsidRDefault="00CF6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640A7A" w:rsidTr="00804571">
      <w:tc>
        <w:tcPr>
          <w:tcW w:w="750" w:type="pct"/>
          <w:tcBorders>
            <w:right w:val="single" w:sz="18" w:space="0" w:color="C00000"/>
          </w:tcBorders>
        </w:tcPr>
        <w:p w:rsidR="00640A7A" w:rsidRDefault="00640A7A">
          <w:pPr>
            <w:pStyle w:val="Header"/>
          </w:pPr>
        </w:p>
      </w:tc>
      <w:sdt>
        <w:sdtPr>
          <w:rPr>
            <w:rFonts w:asciiTheme="majorHAnsi" w:eastAsiaTheme="majorEastAsia" w:hAnsiTheme="majorHAnsi" w:cstheme="majorBidi"/>
            <w:color w:val="C00000"/>
            <w:sz w:val="24"/>
            <w:szCs w:val="24"/>
          </w:rPr>
          <w:alias w:val="Title"/>
          <w:id w:val="77580493"/>
          <w:placeholder>
            <w:docPart w:val="553CD0D6648D4626A76CD56D3112D036"/>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640A7A" w:rsidRDefault="00640A7A" w:rsidP="001444D5">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Moodle Feedback</w:t>
              </w:r>
            </w:p>
          </w:tc>
        </w:sdtContent>
      </w:sdt>
    </w:tr>
  </w:tbl>
  <w:p w:rsidR="00640A7A" w:rsidRDefault="00640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6542" w:rsidTr="00796542">
      <w:tc>
        <w:tcPr>
          <w:tcW w:w="4675" w:type="dxa"/>
        </w:tcPr>
        <w:p w:rsidR="00796542" w:rsidRDefault="00796542" w:rsidP="00796542">
          <w:pPr>
            <w:pStyle w:val="Header"/>
          </w:pPr>
          <w:r>
            <w:rPr>
              <w:noProof/>
              <w:lang w:bidi="ar-SA"/>
            </w:rPr>
            <w:drawing>
              <wp:inline distT="0" distB="0" distL="0" distR="0" wp14:anchorId="1553325D" wp14:editId="33BFE23E">
                <wp:extent cx="1792224" cy="274320"/>
                <wp:effectExtent l="19050" t="0" r="0" b="0"/>
                <wp:docPr id="2"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675" w:type="dxa"/>
        </w:tcPr>
        <w:p w:rsidR="00796542" w:rsidRPr="00796542" w:rsidRDefault="00796542" w:rsidP="00796542">
          <w:pPr>
            <w:pStyle w:val="Header"/>
            <w:jc w:val="right"/>
          </w:pPr>
          <w:r>
            <w:rPr>
              <w:b/>
              <w:color w:val="C00000"/>
              <w:sz w:val="24"/>
              <w:szCs w:val="24"/>
            </w:rPr>
            <w:t xml:space="preserve">Oklahoma Department of </w:t>
          </w:r>
          <w:proofErr w:type="spellStart"/>
          <w:r>
            <w:rPr>
              <w:b/>
              <w:color w:val="C00000"/>
              <w:sz w:val="24"/>
              <w:szCs w:val="24"/>
            </w:rPr>
            <w:t>CareerTech</w:t>
          </w:r>
          <w:proofErr w:type="spellEnd"/>
          <w:r>
            <w:rPr>
              <w:b/>
              <w:color w:val="C00000"/>
              <w:sz w:val="24"/>
              <w:szCs w:val="24"/>
            </w:rPr>
            <w:t xml:space="preserve"> www.okcareertech.org</w:t>
          </w:r>
        </w:p>
      </w:tc>
    </w:tr>
  </w:tbl>
  <w:p w:rsidR="00640A7A" w:rsidRDefault="00640A7A" w:rsidP="00796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2048"/>
    <w:multiLevelType w:val="hybridMultilevel"/>
    <w:tmpl w:val="321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A46"/>
    <w:multiLevelType w:val="hybridMultilevel"/>
    <w:tmpl w:val="CC2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A39A4"/>
    <w:multiLevelType w:val="hybridMultilevel"/>
    <w:tmpl w:val="54F0006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37AFF"/>
    <w:multiLevelType w:val="hybridMultilevel"/>
    <w:tmpl w:val="BFFCC78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E0589"/>
    <w:multiLevelType w:val="hybridMultilevel"/>
    <w:tmpl w:val="2C0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74E5A"/>
    <w:multiLevelType w:val="hybridMultilevel"/>
    <w:tmpl w:val="4E5208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15E35"/>
    <w:multiLevelType w:val="hybridMultilevel"/>
    <w:tmpl w:val="BB06880C"/>
    <w:lvl w:ilvl="0" w:tplc="0409000F">
      <w:start w:val="1"/>
      <w:numFmt w:val="decimal"/>
      <w:lvlText w:val="%1."/>
      <w:lvlJc w:val="left"/>
      <w:pPr>
        <w:ind w:left="36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D154B"/>
    <w:multiLevelType w:val="hybridMultilevel"/>
    <w:tmpl w:val="4A5E750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77CEB"/>
    <w:multiLevelType w:val="hybridMultilevel"/>
    <w:tmpl w:val="0C94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D1F19"/>
    <w:multiLevelType w:val="hybridMultilevel"/>
    <w:tmpl w:val="821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84B6B"/>
    <w:multiLevelType w:val="hybridMultilevel"/>
    <w:tmpl w:val="08CE45D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20482"/>
    <w:multiLevelType w:val="hybridMultilevel"/>
    <w:tmpl w:val="1B3E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675B8F"/>
    <w:multiLevelType w:val="hybridMultilevel"/>
    <w:tmpl w:val="957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
  </w:num>
  <w:num w:numId="4">
    <w:abstractNumId w:val="14"/>
  </w:num>
  <w:num w:numId="5">
    <w:abstractNumId w:val="0"/>
  </w:num>
  <w:num w:numId="6">
    <w:abstractNumId w:val="18"/>
  </w:num>
  <w:num w:numId="7">
    <w:abstractNumId w:val="10"/>
  </w:num>
  <w:num w:numId="8">
    <w:abstractNumId w:val="4"/>
  </w:num>
  <w:num w:numId="9">
    <w:abstractNumId w:val="9"/>
  </w:num>
  <w:num w:numId="10">
    <w:abstractNumId w:val="11"/>
  </w:num>
  <w:num w:numId="11">
    <w:abstractNumId w:val="21"/>
  </w:num>
  <w:num w:numId="12">
    <w:abstractNumId w:val="2"/>
  </w:num>
  <w:num w:numId="13">
    <w:abstractNumId w:val="22"/>
  </w:num>
  <w:num w:numId="14">
    <w:abstractNumId w:val="7"/>
  </w:num>
  <w:num w:numId="15">
    <w:abstractNumId w:val="3"/>
  </w:num>
  <w:num w:numId="16">
    <w:abstractNumId w:val="13"/>
  </w:num>
  <w:num w:numId="17">
    <w:abstractNumId w:val="19"/>
  </w:num>
  <w:num w:numId="18">
    <w:abstractNumId w:val="17"/>
  </w:num>
  <w:num w:numId="19">
    <w:abstractNumId w:val="6"/>
  </w:num>
  <w:num w:numId="20">
    <w:abstractNumId w:val="23"/>
  </w:num>
  <w:num w:numId="21">
    <w:abstractNumId w:val="12"/>
  </w:num>
  <w:num w:numId="22">
    <w:abstractNumId w:val="20"/>
  </w:num>
  <w:num w:numId="23">
    <w:abstractNumId w:val="15"/>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2491"/>
    <w:rsid w:val="00005A11"/>
    <w:rsid w:val="00011EC1"/>
    <w:rsid w:val="00012C0F"/>
    <w:rsid w:val="0002179E"/>
    <w:rsid w:val="000243FE"/>
    <w:rsid w:val="00034931"/>
    <w:rsid w:val="00044C43"/>
    <w:rsid w:val="0004668C"/>
    <w:rsid w:val="000469C8"/>
    <w:rsid w:val="00047754"/>
    <w:rsid w:val="00061A3E"/>
    <w:rsid w:val="00066F2C"/>
    <w:rsid w:val="000722BD"/>
    <w:rsid w:val="0007275A"/>
    <w:rsid w:val="00073B36"/>
    <w:rsid w:val="00077D9D"/>
    <w:rsid w:val="00087884"/>
    <w:rsid w:val="00090F2E"/>
    <w:rsid w:val="00091575"/>
    <w:rsid w:val="00095FD3"/>
    <w:rsid w:val="000A199D"/>
    <w:rsid w:val="000B699B"/>
    <w:rsid w:val="000C020F"/>
    <w:rsid w:val="000C04FF"/>
    <w:rsid w:val="000C065E"/>
    <w:rsid w:val="000C1F4C"/>
    <w:rsid w:val="000C3B7D"/>
    <w:rsid w:val="000C5054"/>
    <w:rsid w:val="000C7E38"/>
    <w:rsid w:val="000D24F7"/>
    <w:rsid w:val="000D4AEF"/>
    <w:rsid w:val="000E355C"/>
    <w:rsid w:val="000E678D"/>
    <w:rsid w:val="000E67C4"/>
    <w:rsid w:val="000E6D31"/>
    <w:rsid w:val="000E781C"/>
    <w:rsid w:val="000F33C2"/>
    <w:rsid w:val="000F7E53"/>
    <w:rsid w:val="00100BF2"/>
    <w:rsid w:val="00111BE4"/>
    <w:rsid w:val="00125312"/>
    <w:rsid w:val="0012633F"/>
    <w:rsid w:val="00127D3F"/>
    <w:rsid w:val="001313B0"/>
    <w:rsid w:val="00141BF4"/>
    <w:rsid w:val="00142743"/>
    <w:rsid w:val="001444D5"/>
    <w:rsid w:val="00150116"/>
    <w:rsid w:val="00151E71"/>
    <w:rsid w:val="001520F9"/>
    <w:rsid w:val="0015370B"/>
    <w:rsid w:val="00153A8D"/>
    <w:rsid w:val="001540AA"/>
    <w:rsid w:val="00161928"/>
    <w:rsid w:val="00161AA5"/>
    <w:rsid w:val="00163514"/>
    <w:rsid w:val="00163B51"/>
    <w:rsid w:val="001739D9"/>
    <w:rsid w:val="001772FA"/>
    <w:rsid w:val="0018284F"/>
    <w:rsid w:val="00185B20"/>
    <w:rsid w:val="00187CCE"/>
    <w:rsid w:val="00191562"/>
    <w:rsid w:val="00191F0C"/>
    <w:rsid w:val="00195482"/>
    <w:rsid w:val="001958B3"/>
    <w:rsid w:val="00196093"/>
    <w:rsid w:val="001A081B"/>
    <w:rsid w:val="001B7A02"/>
    <w:rsid w:val="001C06A4"/>
    <w:rsid w:val="001C211B"/>
    <w:rsid w:val="001C21EF"/>
    <w:rsid w:val="001D1C15"/>
    <w:rsid w:val="001D22F8"/>
    <w:rsid w:val="001D248E"/>
    <w:rsid w:val="001D32DA"/>
    <w:rsid w:val="001D4198"/>
    <w:rsid w:val="001D56CA"/>
    <w:rsid w:val="001E1076"/>
    <w:rsid w:val="001E3F65"/>
    <w:rsid w:val="001E56B1"/>
    <w:rsid w:val="001F26A2"/>
    <w:rsid w:val="001F4B0C"/>
    <w:rsid w:val="001F74F5"/>
    <w:rsid w:val="0020123C"/>
    <w:rsid w:val="002055E2"/>
    <w:rsid w:val="00207BBE"/>
    <w:rsid w:val="0021131B"/>
    <w:rsid w:val="00212780"/>
    <w:rsid w:val="002175C7"/>
    <w:rsid w:val="00217AB7"/>
    <w:rsid w:val="002242B8"/>
    <w:rsid w:val="00236783"/>
    <w:rsid w:val="00237977"/>
    <w:rsid w:val="00246899"/>
    <w:rsid w:val="00246A72"/>
    <w:rsid w:val="00247C5A"/>
    <w:rsid w:val="00247E7C"/>
    <w:rsid w:val="002511B4"/>
    <w:rsid w:val="002546CC"/>
    <w:rsid w:val="00255F6B"/>
    <w:rsid w:val="00256C2C"/>
    <w:rsid w:val="0026734F"/>
    <w:rsid w:val="00273DA6"/>
    <w:rsid w:val="00277111"/>
    <w:rsid w:val="0027746B"/>
    <w:rsid w:val="00280CB3"/>
    <w:rsid w:val="00282824"/>
    <w:rsid w:val="00284096"/>
    <w:rsid w:val="002844EF"/>
    <w:rsid w:val="00291407"/>
    <w:rsid w:val="00292221"/>
    <w:rsid w:val="00292D1B"/>
    <w:rsid w:val="002B2DAE"/>
    <w:rsid w:val="002B56C2"/>
    <w:rsid w:val="002B6DBC"/>
    <w:rsid w:val="002C3C01"/>
    <w:rsid w:val="002C6EAA"/>
    <w:rsid w:val="002E0EB6"/>
    <w:rsid w:val="002E12BF"/>
    <w:rsid w:val="002F0C08"/>
    <w:rsid w:val="002F17BC"/>
    <w:rsid w:val="002F476E"/>
    <w:rsid w:val="00300161"/>
    <w:rsid w:val="00300E4E"/>
    <w:rsid w:val="00313E6D"/>
    <w:rsid w:val="00315660"/>
    <w:rsid w:val="00316A8F"/>
    <w:rsid w:val="0032000E"/>
    <w:rsid w:val="003202A3"/>
    <w:rsid w:val="00320CC8"/>
    <w:rsid w:val="00323496"/>
    <w:rsid w:val="003266B8"/>
    <w:rsid w:val="00333FFB"/>
    <w:rsid w:val="00344AEE"/>
    <w:rsid w:val="00344CAE"/>
    <w:rsid w:val="00345A1A"/>
    <w:rsid w:val="00345EEF"/>
    <w:rsid w:val="00350F35"/>
    <w:rsid w:val="00353F72"/>
    <w:rsid w:val="0036195D"/>
    <w:rsid w:val="003632CB"/>
    <w:rsid w:val="0036719E"/>
    <w:rsid w:val="00367B56"/>
    <w:rsid w:val="00371D15"/>
    <w:rsid w:val="0037784D"/>
    <w:rsid w:val="003837E5"/>
    <w:rsid w:val="003922F0"/>
    <w:rsid w:val="003965A0"/>
    <w:rsid w:val="003B25A4"/>
    <w:rsid w:val="003B388E"/>
    <w:rsid w:val="003C6868"/>
    <w:rsid w:val="003D4101"/>
    <w:rsid w:val="003D4571"/>
    <w:rsid w:val="003D7A05"/>
    <w:rsid w:val="003E237F"/>
    <w:rsid w:val="003E3A92"/>
    <w:rsid w:val="003E4A66"/>
    <w:rsid w:val="003F0554"/>
    <w:rsid w:val="003F3065"/>
    <w:rsid w:val="003F3B06"/>
    <w:rsid w:val="003F49F5"/>
    <w:rsid w:val="003F511B"/>
    <w:rsid w:val="003F64E7"/>
    <w:rsid w:val="00400DF5"/>
    <w:rsid w:val="004032B5"/>
    <w:rsid w:val="00406CF3"/>
    <w:rsid w:val="004072E0"/>
    <w:rsid w:val="004100C7"/>
    <w:rsid w:val="00414EBE"/>
    <w:rsid w:val="004235EA"/>
    <w:rsid w:val="004257C5"/>
    <w:rsid w:val="00430BF2"/>
    <w:rsid w:val="00430D57"/>
    <w:rsid w:val="00435E95"/>
    <w:rsid w:val="004405F5"/>
    <w:rsid w:val="004512C3"/>
    <w:rsid w:val="00452BE8"/>
    <w:rsid w:val="00457B93"/>
    <w:rsid w:val="00465E17"/>
    <w:rsid w:val="00466C37"/>
    <w:rsid w:val="004723D8"/>
    <w:rsid w:val="00472B26"/>
    <w:rsid w:val="00484344"/>
    <w:rsid w:val="004A0343"/>
    <w:rsid w:val="004A064C"/>
    <w:rsid w:val="004A068A"/>
    <w:rsid w:val="004B059E"/>
    <w:rsid w:val="004B1C5E"/>
    <w:rsid w:val="004B4CA5"/>
    <w:rsid w:val="004C00DF"/>
    <w:rsid w:val="004C24D6"/>
    <w:rsid w:val="004C2CF2"/>
    <w:rsid w:val="004C376E"/>
    <w:rsid w:val="004C422D"/>
    <w:rsid w:val="004C5593"/>
    <w:rsid w:val="004D0046"/>
    <w:rsid w:val="004D188C"/>
    <w:rsid w:val="004D25A5"/>
    <w:rsid w:val="004D65A1"/>
    <w:rsid w:val="004D7933"/>
    <w:rsid w:val="004F61A1"/>
    <w:rsid w:val="00501E2D"/>
    <w:rsid w:val="00502E70"/>
    <w:rsid w:val="0050610F"/>
    <w:rsid w:val="00512AC4"/>
    <w:rsid w:val="005134E3"/>
    <w:rsid w:val="005163FA"/>
    <w:rsid w:val="00517630"/>
    <w:rsid w:val="00532503"/>
    <w:rsid w:val="005359A0"/>
    <w:rsid w:val="0053772D"/>
    <w:rsid w:val="005400D0"/>
    <w:rsid w:val="00542627"/>
    <w:rsid w:val="00542D58"/>
    <w:rsid w:val="00543D63"/>
    <w:rsid w:val="00544B12"/>
    <w:rsid w:val="005468CD"/>
    <w:rsid w:val="005511E4"/>
    <w:rsid w:val="00555663"/>
    <w:rsid w:val="00557AC3"/>
    <w:rsid w:val="00560FEE"/>
    <w:rsid w:val="00561477"/>
    <w:rsid w:val="0056707E"/>
    <w:rsid w:val="00567FFA"/>
    <w:rsid w:val="00572F36"/>
    <w:rsid w:val="00581B71"/>
    <w:rsid w:val="00584A7E"/>
    <w:rsid w:val="005859BA"/>
    <w:rsid w:val="00592AB2"/>
    <w:rsid w:val="005950F8"/>
    <w:rsid w:val="005A06AD"/>
    <w:rsid w:val="005A15AD"/>
    <w:rsid w:val="005A1C0C"/>
    <w:rsid w:val="005A28E1"/>
    <w:rsid w:val="005B77B3"/>
    <w:rsid w:val="005C276C"/>
    <w:rsid w:val="005E5A44"/>
    <w:rsid w:val="005E7B75"/>
    <w:rsid w:val="005F057E"/>
    <w:rsid w:val="006034DE"/>
    <w:rsid w:val="00604A68"/>
    <w:rsid w:val="00616B7C"/>
    <w:rsid w:val="00620D36"/>
    <w:rsid w:val="00621F52"/>
    <w:rsid w:val="00621FD2"/>
    <w:rsid w:val="00623ACA"/>
    <w:rsid w:val="00640663"/>
    <w:rsid w:val="00640A7A"/>
    <w:rsid w:val="00641D31"/>
    <w:rsid w:val="00642FBE"/>
    <w:rsid w:val="00647D7D"/>
    <w:rsid w:val="00650E3A"/>
    <w:rsid w:val="0065337B"/>
    <w:rsid w:val="00654547"/>
    <w:rsid w:val="00656D25"/>
    <w:rsid w:val="006617FD"/>
    <w:rsid w:val="006623FD"/>
    <w:rsid w:val="00663B91"/>
    <w:rsid w:val="00666FCA"/>
    <w:rsid w:val="0067511C"/>
    <w:rsid w:val="0069504D"/>
    <w:rsid w:val="00696242"/>
    <w:rsid w:val="00696542"/>
    <w:rsid w:val="00696768"/>
    <w:rsid w:val="006B14BD"/>
    <w:rsid w:val="006B2E7F"/>
    <w:rsid w:val="006B37C3"/>
    <w:rsid w:val="006C15B2"/>
    <w:rsid w:val="006C4ED9"/>
    <w:rsid w:val="006D3D85"/>
    <w:rsid w:val="006D47CC"/>
    <w:rsid w:val="006D63B1"/>
    <w:rsid w:val="006F2B81"/>
    <w:rsid w:val="006F4B85"/>
    <w:rsid w:val="0070013B"/>
    <w:rsid w:val="0070049D"/>
    <w:rsid w:val="00710C0D"/>
    <w:rsid w:val="00712865"/>
    <w:rsid w:val="007133EC"/>
    <w:rsid w:val="00743D4A"/>
    <w:rsid w:val="007450B7"/>
    <w:rsid w:val="007464CE"/>
    <w:rsid w:val="007552A9"/>
    <w:rsid w:val="0076290F"/>
    <w:rsid w:val="00765018"/>
    <w:rsid w:val="0079377C"/>
    <w:rsid w:val="00794A55"/>
    <w:rsid w:val="00796542"/>
    <w:rsid w:val="0079678A"/>
    <w:rsid w:val="00796967"/>
    <w:rsid w:val="007A28BE"/>
    <w:rsid w:val="007A76AB"/>
    <w:rsid w:val="007B2C1D"/>
    <w:rsid w:val="007B6380"/>
    <w:rsid w:val="007B7348"/>
    <w:rsid w:val="007C2722"/>
    <w:rsid w:val="007C58FB"/>
    <w:rsid w:val="007C684A"/>
    <w:rsid w:val="007E7BE9"/>
    <w:rsid w:val="007F0FFB"/>
    <w:rsid w:val="007F43D5"/>
    <w:rsid w:val="00801E72"/>
    <w:rsid w:val="00801F48"/>
    <w:rsid w:val="008023C4"/>
    <w:rsid w:val="00804571"/>
    <w:rsid w:val="00811A1B"/>
    <w:rsid w:val="00813065"/>
    <w:rsid w:val="00815173"/>
    <w:rsid w:val="00815CE0"/>
    <w:rsid w:val="0082021D"/>
    <w:rsid w:val="00820F2F"/>
    <w:rsid w:val="008255DA"/>
    <w:rsid w:val="008321D0"/>
    <w:rsid w:val="00841876"/>
    <w:rsid w:val="00842CEC"/>
    <w:rsid w:val="00845539"/>
    <w:rsid w:val="0085235C"/>
    <w:rsid w:val="008715C6"/>
    <w:rsid w:val="00897B8F"/>
    <w:rsid w:val="00897BC9"/>
    <w:rsid w:val="008A0359"/>
    <w:rsid w:val="008A280E"/>
    <w:rsid w:val="008A3E27"/>
    <w:rsid w:val="008A41B1"/>
    <w:rsid w:val="008A464B"/>
    <w:rsid w:val="008A4A43"/>
    <w:rsid w:val="008B5939"/>
    <w:rsid w:val="008D0006"/>
    <w:rsid w:val="008D0904"/>
    <w:rsid w:val="008E014A"/>
    <w:rsid w:val="008E2AB3"/>
    <w:rsid w:val="008E3637"/>
    <w:rsid w:val="008E6B18"/>
    <w:rsid w:val="008F298D"/>
    <w:rsid w:val="008F5E5E"/>
    <w:rsid w:val="008F5EAE"/>
    <w:rsid w:val="008F653A"/>
    <w:rsid w:val="00901753"/>
    <w:rsid w:val="0090722E"/>
    <w:rsid w:val="00911BA0"/>
    <w:rsid w:val="009203B3"/>
    <w:rsid w:val="00921E53"/>
    <w:rsid w:val="0094203A"/>
    <w:rsid w:val="0095532D"/>
    <w:rsid w:val="00960FBC"/>
    <w:rsid w:val="009667DC"/>
    <w:rsid w:val="00973EF9"/>
    <w:rsid w:val="009757E8"/>
    <w:rsid w:val="009835B0"/>
    <w:rsid w:val="0098360D"/>
    <w:rsid w:val="00983DFC"/>
    <w:rsid w:val="00986AC9"/>
    <w:rsid w:val="009876D1"/>
    <w:rsid w:val="00995E08"/>
    <w:rsid w:val="00997E9B"/>
    <w:rsid w:val="009A1EC6"/>
    <w:rsid w:val="009A552B"/>
    <w:rsid w:val="009A632F"/>
    <w:rsid w:val="009C19D0"/>
    <w:rsid w:val="009C5F22"/>
    <w:rsid w:val="009E478D"/>
    <w:rsid w:val="009E4AEA"/>
    <w:rsid w:val="009F3A95"/>
    <w:rsid w:val="009F3BCA"/>
    <w:rsid w:val="009F51A7"/>
    <w:rsid w:val="00A068F9"/>
    <w:rsid w:val="00A10020"/>
    <w:rsid w:val="00A14F92"/>
    <w:rsid w:val="00A16D78"/>
    <w:rsid w:val="00A2076A"/>
    <w:rsid w:val="00A350A1"/>
    <w:rsid w:val="00A35A5E"/>
    <w:rsid w:val="00A42D20"/>
    <w:rsid w:val="00A4330C"/>
    <w:rsid w:val="00A50000"/>
    <w:rsid w:val="00A51883"/>
    <w:rsid w:val="00A5343B"/>
    <w:rsid w:val="00A54DA9"/>
    <w:rsid w:val="00A61CFE"/>
    <w:rsid w:val="00A62041"/>
    <w:rsid w:val="00A64B3D"/>
    <w:rsid w:val="00A663D4"/>
    <w:rsid w:val="00A70774"/>
    <w:rsid w:val="00A71DF8"/>
    <w:rsid w:val="00A80066"/>
    <w:rsid w:val="00A92299"/>
    <w:rsid w:val="00A92AA3"/>
    <w:rsid w:val="00A94628"/>
    <w:rsid w:val="00A95509"/>
    <w:rsid w:val="00A95672"/>
    <w:rsid w:val="00AA029C"/>
    <w:rsid w:val="00AB0ED2"/>
    <w:rsid w:val="00AB1CB7"/>
    <w:rsid w:val="00AB2027"/>
    <w:rsid w:val="00AB482C"/>
    <w:rsid w:val="00AB59A2"/>
    <w:rsid w:val="00AB75AF"/>
    <w:rsid w:val="00AC2809"/>
    <w:rsid w:val="00AC282B"/>
    <w:rsid w:val="00AD571E"/>
    <w:rsid w:val="00AE0575"/>
    <w:rsid w:val="00AE1F8F"/>
    <w:rsid w:val="00AE2D7B"/>
    <w:rsid w:val="00AE5335"/>
    <w:rsid w:val="00AF3C3B"/>
    <w:rsid w:val="00B02854"/>
    <w:rsid w:val="00B049A4"/>
    <w:rsid w:val="00B12A9E"/>
    <w:rsid w:val="00B21549"/>
    <w:rsid w:val="00B22BF7"/>
    <w:rsid w:val="00B33F8D"/>
    <w:rsid w:val="00B352AC"/>
    <w:rsid w:val="00B41E68"/>
    <w:rsid w:val="00B52021"/>
    <w:rsid w:val="00B53566"/>
    <w:rsid w:val="00B537E8"/>
    <w:rsid w:val="00B56C02"/>
    <w:rsid w:val="00B649CB"/>
    <w:rsid w:val="00B6746B"/>
    <w:rsid w:val="00B6775C"/>
    <w:rsid w:val="00B701D7"/>
    <w:rsid w:val="00B747AB"/>
    <w:rsid w:val="00B74858"/>
    <w:rsid w:val="00B80855"/>
    <w:rsid w:val="00B82414"/>
    <w:rsid w:val="00B830F1"/>
    <w:rsid w:val="00B8407D"/>
    <w:rsid w:val="00B92198"/>
    <w:rsid w:val="00BA370E"/>
    <w:rsid w:val="00BA3FFE"/>
    <w:rsid w:val="00BA608E"/>
    <w:rsid w:val="00BC00D4"/>
    <w:rsid w:val="00BC62BB"/>
    <w:rsid w:val="00BD1DCD"/>
    <w:rsid w:val="00BD30EA"/>
    <w:rsid w:val="00BD7865"/>
    <w:rsid w:val="00BD7C46"/>
    <w:rsid w:val="00BF0A9C"/>
    <w:rsid w:val="00BF3B3E"/>
    <w:rsid w:val="00C10118"/>
    <w:rsid w:val="00C12656"/>
    <w:rsid w:val="00C14795"/>
    <w:rsid w:val="00C15968"/>
    <w:rsid w:val="00C313CF"/>
    <w:rsid w:val="00C335AC"/>
    <w:rsid w:val="00C415F1"/>
    <w:rsid w:val="00C640F4"/>
    <w:rsid w:val="00C7147E"/>
    <w:rsid w:val="00C716DA"/>
    <w:rsid w:val="00C745C4"/>
    <w:rsid w:val="00C810B3"/>
    <w:rsid w:val="00C84787"/>
    <w:rsid w:val="00C9163C"/>
    <w:rsid w:val="00C9246E"/>
    <w:rsid w:val="00C95FBF"/>
    <w:rsid w:val="00C96985"/>
    <w:rsid w:val="00C97E99"/>
    <w:rsid w:val="00CA1742"/>
    <w:rsid w:val="00CA2241"/>
    <w:rsid w:val="00CA5279"/>
    <w:rsid w:val="00CB0957"/>
    <w:rsid w:val="00CB12B5"/>
    <w:rsid w:val="00CB25EE"/>
    <w:rsid w:val="00CB4A3D"/>
    <w:rsid w:val="00CB6C77"/>
    <w:rsid w:val="00CB7323"/>
    <w:rsid w:val="00CC060F"/>
    <w:rsid w:val="00CC3651"/>
    <w:rsid w:val="00CE1529"/>
    <w:rsid w:val="00CE65FB"/>
    <w:rsid w:val="00CF23EB"/>
    <w:rsid w:val="00CF2CF0"/>
    <w:rsid w:val="00CF3F90"/>
    <w:rsid w:val="00CF6448"/>
    <w:rsid w:val="00D005D5"/>
    <w:rsid w:val="00D10818"/>
    <w:rsid w:val="00D14487"/>
    <w:rsid w:val="00D317F0"/>
    <w:rsid w:val="00D32C60"/>
    <w:rsid w:val="00D44478"/>
    <w:rsid w:val="00D4613B"/>
    <w:rsid w:val="00D52E43"/>
    <w:rsid w:val="00D565C2"/>
    <w:rsid w:val="00D60312"/>
    <w:rsid w:val="00D6377A"/>
    <w:rsid w:val="00D669A0"/>
    <w:rsid w:val="00D66A70"/>
    <w:rsid w:val="00D73428"/>
    <w:rsid w:val="00D73AC6"/>
    <w:rsid w:val="00D768A9"/>
    <w:rsid w:val="00D77CCC"/>
    <w:rsid w:val="00D9314E"/>
    <w:rsid w:val="00D975B1"/>
    <w:rsid w:val="00DA235D"/>
    <w:rsid w:val="00DA72D9"/>
    <w:rsid w:val="00DB0104"/>
    <w:rsid w:val="00DC2871"/>
    <w:rsid w:val="00DC60CD"/>
    <w:rsid w:val="00DD14F6"/>
    <w:rsid w:val="00DD385C"/>
    <w:rsid w:val="00DD6EC4"/>
    <w:rsid w:val="00DE22D7"/>
    <w:rsid w:val="00DE2D63"/>
    <w:rsid w:val="00DE6357"/>
    <w:rsid w:val="00DF7EF1"/>
    <w:rsid w:val="00E0103F"/>
    <w:rsid w:val="00E025BC"/>
    <w:rsid w:val="00E03498"/>
    <w:rsid w:val="00E04925"/>
    <w:rsid w:val="00E06D5B"/>
    <w:rsid w:val="00E06D62"/>
    <w:rsid w:val="00E131F6"/>
    <w:rsid w:val="00E13932"/>
    <w:rsid w:val="00E146EB"/>
    <w:rsid w:val="00E15830"/>
    <w:rsid w:val="00E15B17"/>
    <w:rsid w:val="00E167C8"/>
    <w:rsid w:val="00E22522"/>
    <w:rsid w:val="00E23A97"/>
    <w:rsid w:val="00E2571C"/>
    <w:rsid w:val="00E3554A"/>
    <w:rsid w:val="00E41B7A"/>
    <w:rsid w:val="00E41ED0"/>
    <w:rsid w:val="00E42B2B"/>
    <w:rsid w:val="00E50595"/>
    <w:rsid w:val="00E55BED"/>
    <w:rsid w:val="00E56F00"/>
    <w:rsid w:val="00E62E6D"/>
    <w:rsid w:val="00E63DBF"/>
    <w:rsid w:val="00E7649B"/>
    <w:rsid w:val="00E868AA"/>
    <w:rsid w:val="00E879F9"/>
    <w:rsid w:val="00E92E57"/>
    <w:rsid w:val="00EA0D55"/>
    <w:rsid w:val="00EA1333"/>
    <w:rsid w:val="00EA31C8"/>
    <w:rsid w:val="00EB14A6"/>
    <w:rsid w:val="00EB1A01"/>
    <w:rsid w:val="00EB5112"/>
    <w:rsid w:val="00EC2040"/>
    <w:rsid w:val="00EC3E70"/>
    <w:rsid w:val="00ED2FA4"/>
    <w:rsid w:val="00ED62E6"/>
    <w:rsid w:val="00ED67BC"/>
    <w:rsid w:val="00ED7570"/>
    <w:rsid w:val="00EF0C7A"/>
    <w:rsid w:val="00EF4F5C"/>
    <w:rsid w:val="00F02DCF"/>
    <w:rsid w:val="00F110B3"/>
    <w:rsid w:val="00F12664"/>
    <w:rsid w:val="00F12E5C"/>
    <w:rsid w:val="00F151FD"/>
    <w:rsid w:val="00F257FC"/>
    <w:rsid w:val="00F2620C"/>
    <w:rsid w:val="00F2678E"/>
    <w:rsid w:val="00F32ADA"/>
    <w:rsid w:val="00F41398"/>
    <w:rsid w:val="00F5039E"/>
    <w:rsid w:val="00F60117"/>
    <w:rsid w:val="00F653A9"/>
    <w:rsid w:val="00F761AF"/>
    <w:rsid w:val="00F774D5"/>
    <w:rsid w:val="00F77BD7"/>
    <w:rsid w:val="00F9072D"/>
    <w:rsid w:val="00F92A21"/>
    <w:rsid w:val="00F936A4"/>
    <w:rsid w:val="00F96D76"/>
    <w:rsid w:val="00FA14B2"/>
    <w:rsid w:val="00FA73DF"/>
    <w:rsid w:val="00FB14D1"/>
    <w:rsid w:val="00FB560D"/>
    <w:rsid w:val="00FC045B"/>
    <w:rsid w:val="00FC3668"/>
    <w:rsid w:val="00FD16E7"/>
    <w:rsid w:val="00FE3447"/>
    <w:rsid w:val="00FE43DD"/>
    <w:rsid w:val="00FE5425"/>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strokecolor="none [3204]"/>
    </o:shapedefaults>
    <o:shapelayout v:ext="edit">
      <o:idmap v:ext="edit" data="1"/>
    </o:shapelayout>
  </w:shapeDefaults>
  <w:decimalSymbol w:val="."/>
  <w:listSeparator w:val=","/>
  <w14:docId w14:val="085312A4"/>
  <w15:docId w15:val="{DF41945E-F01F-4764-9F4F-7E9DA0CA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804571"/>
    <w:pPr>
      <w:pBdr>
        <w:top w:val="single" w:sz="18" w:space="0" w:color="C00000"/>
        <w:left w:val="single" w:sz="18" w:space="0" w:color="C00000"/>
        <w:bottom w:val="single" w:sz="18" w:space="0" w:color="C00000"/>
        <w:right w:val="single" w:sz="18"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804571"/>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JeMUCJ1M4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34/en/Using_Feedbac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moodle.org/34/en/Building_Feedbac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s.moodle.org/34/en/Feedback_setting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CD0D6648D4626A76CD56D3112D036"/>
        <w:category>
          <w:name w:val="General"/>
          <w:gallery w:val="placeholder"/>
        </w:category>
        <w:types>
          <w:type w:val="bbPlcHdr"/>
        </w:types>
        <w:behaviors>
          <w:behavior w:val="content"/>
        </w:behaviors>
        <w:guid w:val="{903FA434-4C86-4F0E-990A-D7A7F389923D}"/>
      </w:docPartPr>
      <w:docPartBody>
        <w:p w:rsidR="002B0423" w:rsidRDefault="00970ED4" w:rsidP="00970ED4">
          <w:pPr>
            <w:pStyle w:val="553CD0D6648D4626A76CD56D3112D036"/>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1219CA"/>
    <w:rsid w:val="001E4CB8"/>
    <w:rsid w:val="0026412E"/>
    <w:rsid w:val="002B0423"/>
    <w:rsid w:val="003A2BF8"/>
    <w:rsid w:val="004767F6"/>
    <w:rsid w:val="00493016"/>
    <w:rsid w:val="00575BB7"/>
    <w:rsid w:val="005912B0"/>
    <w:rsid w:val="005A6854"/>
    <w:rsid w:val="006476C8"/>
    <w:rsid w:val="006B3FA5"/>
    <w:rsid w:val="006D49A1"/>
    <w:rsid w:val="006D6F7B"/>
    <w:rsid w:val="00701FB0"/>
    <w:rsid w:val="00711CEA"/>
    <w:rsid w:val="00746969"/>
    <w:rsid w:val="00853509"/>
    <w:rsid w:val="008868BB"/>
    <w:rsid w:val="00913946"/>
    <w:rsid w:val="00925E30"/>
    <w:rsid w:val="00970ED4"/>
    <w:rsid w:val="00973BDF"/>
    <w:rsid w:val="00A713B7"/>
    <w:rsid w:val="00A848F7"/>
    <w:rsid w:val="00AE1169"/>
    <w:rsid w:val="00C52219"/>
    <w:rsid w:val="00F14A42"/>
    <w:rsid w:val="00F84C00"/>
    <w:rsid w:val="00FC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2A7F2660C2EF4CC9B9ABF9CE057EB2E5">
    <w:name w:val="2A7F2660C2EF4CC9B9ABF9CE057EB2E5"/>
    <w:rsid w:val="008868BB"/>
  </w:style>
  <w:style w:type="paragraph" w:customStyle="1" w:styleId="F58489C048084A609862A49CBAD8F9E1">
    <w:name w:val="F58489C048084A609862A49CBAD8F9E1"/>
    <w:rsid w:val="00970ED4"/>
  </w:style>
  <w:style w:type="paragraph" w:customStyle="1" w:styleId="6C88B2F6A89E4CBABD520A848A184192">
    <w:name w:val="6C88B2F6A89E4CBABD520A848A184192"/>
    <w:rsid w:val="00970ED4"/>
  </w:style>
  <w:style w:type="paragraph" w:customStyle="1" w:styleId="553CD0D6648D4626A76CD56D3112D036">
    <w:name w:val="553CD0D6648D4626A76CD56D3112D036"/>
    <w:rsid w:val="00970ED4"/>
  </w:style>
  <w:style w:type="paragraph" w:customStyle="1" w:styleId="2E34BFC41AE64C8CA2B154283E88EE26">
    <w:name w:val="2E34BFC41AE64C8CA2B154283E88EE26"/>
    <w:rsid w:val="00FC62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D26396-B497-4030-A175-726620DD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3503</Words>
  <Characters>17342</Characters>
  <Application>Microsoft Office Word</Application>
  <DocSecurity>0</DocSecurity>
  <Lines>578</Lines>
  <Paragraphs>378</Paragraphs>
  <ScaleCrop>false</ScaleCrop>
  <HeadingPairs>
    <vt:vector size="2" baseType="variant">
      <vt:variant>
        <vt:lpstr>Title</vt:lpstr>
      </vt:variant>
      <vt:variant>
        <vt:i4>1</vt:i4>
      </vt:variant>
    </vt:vector>
  </HeadingPairs>
  <TitlesOfParts>
    <vt:vector size="1" baseType="lpstr">
      <vt:lpstr>Moodle Feedback</vt:lpstr>
    </vt:vector>
  </TitlesOfParts>
  <Company>ODCTE</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Feedback</dc:title>
  <dc:creator>spehrsson</dc:creator>
  <cp:lastModifiedBy>Margi Cooper</cp:lastModifiedBy>
  <cp:revision>5</cp:revision>
  <cp:lastPrinted>2015-03-04T16:32:00Z</cp:lastPrinted>
  <dcterms:created xsi:type="dcterms:W3CDTF">2018-07-16T16:35:00Z</dcterms:created>
  <dcterms:modified xsi:type="dcterms:W3CDTF">2018-07-17T15:14:00Z</dcterms:modified>
</cp:coreProperties>
</file>