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83" w:rsidRPr="003E6FD6" w:rsidRDefault="006A71B9" w:rsidP="005F7C83">
      <w:pPr>
        <w:pStyle w:val="Title"/>
        <w:rPr>
          <w:color w:val="C00000"/>
        </w:rPr>
      </w:pPr>
      <w:r>
        <w:rPr>
          <w:color w:val="C00000"/>
        </w:rPr>
        <w:t xml:space="preserve">21: </w:t>
      </w:r>
      <w:r w:rsidR="005F7C83">
        <w:rPr>
          <w:color w:val="C00000"/>
        </w:rPr>
        <w:t>Moodle Book</w:t>
      </w:r>
    </w:p>
    <w:p w:rsidR="00C67C7C" w:rsidRDefault="00C67C7C" w:rsidP="005F7C83">
      <w:pPr>
        <w:rPr>
          <w:b/>
        </w:rPr>
      </w:pPr>
    </w:p>
    <w:p w:rsidR="005F7C83" w:rsidRDefault="00C67C7C" w:rsidP="005F7C83">
      <w:pPr>
        <w:rPr>
          <w:b/>
        </w:rPr>
      </w:pPr>
      <w:r>
        <w:rPr>
          <w:b/>
        </w:rPr>
        <w:t xml:space="preserve">WELCOME TO THE </w:t>
      </w:r>
      <w:r w:rsidR="00C86AFB">
        <w:rPr>
          <w:b/>
        </w:rPr>
        <w:t xml:space="preserve">MOODLE </w:t>
      </w:r>
      <w:r>
        <w:rPr>
          <w:b/>
        </w:rPr>
        <w:t>BOOK TUTORIAL!</w:t>
      </w:r>
    </w:p>
    <w:p w:rsidR="005F7C83" w:rsidRDefault="005F7C83" w:rsidP="005F7C83">
      <w:r>
        <w:t>In this tutorial, you will learn:</w:t>
      </w:r>
    </w:p>
    <w:p w:rsidR="005F7C83" w:rsidRDefault="005F7C83" w:rsidP="005F7C83">
      <w:pPr>
        <w:pStyle w:val="ListParagraph"/>
        <w:numPr>
          <w:ilvl w:val="0"/>
          <w:numId w:val="3"/>
        </w:numPr>
      </w:pPr>
      <w:r>
        <w:t xml:space="preserve">What the </w:t>
      </w:r>
      <w:r w:rsidR="00D9523F">
        <w:t xml:space="preserve">Moodle </w:t>
      </w:r>
      <w:r>
        <w:t>Book resource is</w:t>
      </w:r>
    </w:p>
    <w:p w:rsidR="005F7C83" w:rsidRDefault="005F7C83" w:rsidP="005F7C83">
      <w:pPr>
        <w:pStyle w:val="ListParagraph"/>
        <w:numPr>
          <w:ilvl w:val="0"/>
          <w:numId w:val="3"/>
        </w:numPr>
      </w:pPr>
      <w:r>
        <w:t xml:space="preserve">How to set up and build a </w:t>
      </w:r>
      <w:r w:rsidR="00D9523F">
        <w:t xml:space="preserve">Moodle </w:t>
      </w:r>
      <w:r>
        <w:t>Book</w:t>
      </w:r>
    </w:p>
    <w:p w:rsidR="005F7C83" w:rsidRDefault="005F7C83" w:rsidP="005F7C83">
      <w:r>
        <w:t>If you h</w:t>
      </w:r>
      <w:r w:rsidR="00C86AFB">
        <w:t xml:space="preserve">ave not used one of </w:t>
      </w:r>
      <w:r w:rsidR="00DB16EE">
        <w:t>CareerTech’s</w:t>
      </w:r>
      <w:r w:rsidR="00C86AFB">
        <w:t xml:space="preserve"> Moodle t</w:t>
      </w:r>
      <w:r>
        <w:t>raining tutorials before, view</w:t>
      </w:r>
      <w:r w:rsidR="00DB16EE">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rsidR="005F7C83" w:rsidRDefault="005F7C83" w:rsidP="005F7C83">
      <w:r>
        <w:t>Before taking this tutor</w:t>
      </w:r>
      <w:r w:rsidR="00483017">
        <w:t>ial, you should</w:t>
      </w:r>
      <w:r>
        <w:t>:</w:t>
      </w:r>
    </w:p>
    <w:p w:rsidR="005F7C83" w:rsidRDefault="00483017" w:rsidP="005F7C83">
      <w:pPr>
        <w:pStyle w:val="ListParagraph"/>
        <w:numPr>
          <w:ilvl w:val="0"/>
          <w:numId w:val="7"/>
        </w:numPr>
      </w:pPr>
      <w:r>
        <w:t>Be familiar with s</w:t>
      </w:r>
      <w:r w:rsidR="005F7C83">
        <w:t>etting up a course in Moodle</w:t>
      </w:r>
    </w:p>
    <w:p w:rsidR="00483017" w:rsidRDefault="00483017" w:rsidP="005F7C83">
      <w:pPr>
        <w:pStyle w:val="ListParagraph"/>
        <w:numPr>
          <w:ilvl w:val="0"/>
          <w:numId w:val="7"/>
        </w:numPr>
      </w:pPr>
      <w:r>
        <w:t>Have a Moodle course site</w:t>
      </w:r>
    </w:p>
    <w:p w:rsidR="005F7C83" w:rsidRDefault="005F7C83" w:rsidP="005F7C83">
      <w:r>
        <w:t>To begin, select from the menu below or simply turn to the next page.</w:t>
      </w:r>
    </w:p>
    <w:p w:rsidR="00824256" w:rsidRPr="002B56C2" w:rsidRDefault="00824256" w:rsidP="005F7C83">
      <w:r w:rsidRPr="00824256">
        <w:rPr>
          <w:b/>
          <w:color w:val="C00000"/>
        </w:rPr>
        <w:t>IMPORTANT:</w:t>
      </w:r>
      <w:r>
        <w:t xml:space="preserve"> Information you </w:t>
      </w:r>
      <w:r w:rsidR="00633BA5">
        <w:t>place</w:t>
      </w:r>
      <w:r>
        <w:t xml:space="preserve"> in a Moodle Book should be your original writings and images. To</w:t>
      </w:r>
      <w:r w:rsidR="009212D2">
        <w:t xml:space="preserve"> </w:t>
      </w:r>
      <w:r w:rsidR="00F64962">
        <w:t xml:space="preserve">take </w:t>
      </w:r>
      <w:r w:rsidR="009212D2">
        <w:t xml:space="preserve">work </w:t>
      </w:r>
      <w:r>
        <w:t xml:space="preserve">owned by other individuals or companies </w:t>
      </w:r>
      <w:r w:rsidR="009212D2">
        <w:t xml:space="preserve">and distribute it online </w:t>
      </w:r>
      <w:r>
        <w:t xml:space="preserve">without receiving written permission would most likely </w:t>
      </w:r>
      <w:r w:rsidR="00633BA5">
        <w:t>constitute</w:t>
      </w:r>
      <w:r>
        <w:t xml:space="preserve"> a copyright violation</w:t>
      </w:r>
      <w:r w:rsidR="00BC19DE">
        <w:t xml:space="preserve"> and could result in legal action</w:t>
      </w:r>
      <w:r>
        <w:t>.</w:t>
      </w:r>
    </w:p>
    <w:p w:rsidR="005F7C83" w:rsidRDefault="005F7C83" w:rsidP="005F7C83">
      <w:pPr>
        <w:rPr>
          <w:b/>
        </w:rPr>
      </w:pPr>
    </w:p>
    <w:p w:rsidR="005F7C83" w:rsidRDefault="005F7C83" w:rsidP="005F7C83">
      <w:pPr>
        <w:pStyle w:val="Heading1"/>
      </w:pPr>
      <w:bookmarkStart w:id="0" w:name="_Menu_of_tutorial"/>
      <w:bookmarkEnd w:id="0"/>
      <w:r>
        <w:t>Menu of tutorial topics</w:t>
      </w:r>
    </w:p>
    <w:p w:rsidR="00C86AFB" w:rsidRDefault="00C86AFB" w:rsidP="00C86AFB">
      <w:pPr>
        <w:pStyle w:val="ListParagraph"/>
      </w:pPr>
    </w:p>
    <w:p w:rsidR="005F7C83" w:rsidRDefault="00927AED" w:rsidP="00C86AFB">
      <w:pPr>
        <w:pStyle w:val="ListParagraph"/>
        <w:numPr>
          <w:ilvl w:val="0"/>
          <w:numId w:val="7"/>
        </w:numPr>
      </w:pPr>
      <w:hyperlink w:anchor="_Introduction_to_Moodle" w:history="1">
        <w:r w:rsidR="003F45A2" w:rsidRPr="003F45A2">
          <w:rPr>
            <w:rStyle w:val="Hyperlink"/>
          </w:rPr>
          <w:t>Introduction</w:t>
        </w:r>
      </w:hyperlink>
    </w:p>
    <w:p w:rsidR="005F7C83" w:rsidRDefault="00927AED" w:rsidP="005F7C83">
      <w:pPr>
        <w:pStyle w:val="ListParagraph"/>
        <w:numPr>
          <w:ilvl w:val="0"/>
          <w:numId w:val="2"/>
        </w:numPr>
      </w:pPr>
      <w:hyperlink w:anchor="_Ways_to_use" w:history="1">
        <w:r w:rsidR="005F7C83" w:rsidRPr="003F45A2">
          <w:rPr>
            <w:rStyle w:val="Hyperlink"/>
          </w:rPr>
          <w:t>Setting Up the</w:t>
        </w:r>
        <w:r w:rsidR="003F45A2" w:rsidRPr="003F45A2">
          <w:rPr>
            <w:rStyle w:val="Hyperlink"/>
          </w:rPr>
          <w:t xml:space="preserve"> Moodle Book</w:t>
        </w:r>
      </w:hyperlink>
    </w:p>
    <w:p w:rsidR="005F7C83" w:rsidRDefault="00927AED" w:rsidP="005F7C83">
      <w:pPr>
        <w:pStyle w:val="ListParagraph"/>
        <w:numPr>
          <w:ilvl w:val="0"/>
          <w:numId w:val="2"/>
        </w:numPr>
      </w:pPr>
      <w:hyperlink w:anchor="_Developing_Your_Book" w:history="1">
        <w:r w:rsidR="003F45A2" w:rsidRPr="003F45A2">
          <w:rPr>
            <w:rStyle w:val="Hyperlink"/>
          </w:rPr>
          <w:t xml:space="preserve">Developing </w:t>
        </w:r>
        <w:r w:rsidR="005F7C83" w:rsidRPr="003F45A2">
          <w:rPr>
            <w:rStyle w:val="Hyperlink"/>
          </w:rPr>
          <w:t>Your Book</w:t>
        </w:r>
      </w:hyperlink>
    </w:p>
    <w:p w:rsidR="005F7C83" w:rsidRPr="001D56CA" w:rsidRDefault="00927AED" w:rsidP="005F7C83">
      <w:pPr>
        <w:pStyle w:val="ListParagraph"/>
        <w:numPr>
          <w:ilvl w:val="0"/>
          <w:numId w:val="2"/>
        </w:numPr>
      </w:pPr>
      <w:hyperlink w:anchor="_Summary_and_resources" w:history="1">
        <w:r w:rsidR="005F7C83" w:rsidRPr="00025DB9">
          <w:rPr>
            <w:rStyle w:val="Hyperlink"/>
          </w:rPr>
          <w:t>Summary and Resources</w:t>
        </w:r>
      </w:hyperlink>
    </w:p>
    <w:p w:rsidR="00A82205" w:rsidRDefault="00A82205" w:rsidP="005F7C83"/>
    <w:p w:rsidR="005F7C83" w:rsidRDefault="005F7C83" w:rsidP="005F7C83">
      <w:r>
        <w:br w:type="page"/>
      </w:r>
    </w:p>
    <w:p w:rsidR="005F7C83" w:rsidRDefault="005F7C83" w:rsidP="005F7C83">
      <w:pPr>
        <w:pStyle w:val="Heading1"/>
      </w:pPr>
      <w:bookmarkStart w:id="1" w:name="_Introduction_to_Moodle"/>
      <w:bookmarkStart w:id="2" w:name="_Introduction"/>
      <w:bookmarkEnd w:id="1"/>
      <w:bookmarkEnd w:id="2"/>
      <w:r>
        <w:lastRenderedPageBreak/>
        <w:t xml:space="preserve">Introduction </w:t>
      </w:r>
    </w:p>
    <w:p w:rsidR="00A82205" w:rsidRDefault="00A82205" w:rsidP="005F7C83"/>
    <w:p w:rsidR="005F7C83" w:rsidRDefault="00FD2E52" w:rsidP="005F7C83">
      <w:r>
        <w:t>The Moodle</w:t>
      </w:r>
      <w:r w:rsidR="00B32B3C">
        <w:t xml:space="preserve"> B</w:t>
      </w:r>
      <w:r w:rsidR="005F7C83">
        <w:t xml:space="preserve">ook </w:t>
      </w:r>
      <w:r w:rsidR="003F45A2">
        <w:t xml:space="preserve">resource </w:t>
      </w:r>
      <w:r w:rsidR="005F7C83">
        <w:t>module</w:t>
      </w:r>
      <w:r w:rsidR="00B32B3C">
        <w:t xml:space="preserve"> provides</w:t>
      </w:r>
      <w:r w:rsidR="003F45A2">
        <w:t xml:space="preserve"> a way to present multiple pages of </w:t>
      </w:r>
      <w:r w:rsidR="005F7C83">
        <w:t>inf</w:t>
      </w:r>
      <w:r w:rsidR="00B32B3C">
        <w:t xml:space="preserve">ormation within your </w:t>
      </w:r>
      <w:r w:rsidR="005F7C83">
        <w:t xml:space="preserve">course. </w:t>
      </w:r>
      <w:r w:rsidR="003F45A2">
        <w:t>A Moodle</w:t>
      </w:r>
      <w:r w:rsidR="005F7C83">
        <w:t xml:space="preserve"> Book can </w:t>
      </w:r>
      <w:r w:rsidR="00440ECA">
        <w:t>i</w:t>
      </w:r>
      <w:r w:rsidR="00C70BA6">
        <w:t>ncl</w:t>
      </w:r>
      <w:r w:rsidR="00440ECA">
        <w:t>ude</w:t>
      </w:r>
      <w:r w:rsidR="005F7C83">
        <w:t xml:space="preserve"> chapters and subchapters</w:t>
      </w:r>
      <w:r w:rsidR="009212D2">
        <w:t>, and it can</w:t>
      </w:r>
      <w:r w:rsidR="005F7C83">
        <w:t xml:space="preserve"> contain media files </w:t>
      </w:r>
      <w:r w:rsidR="003F45A2">
        <w:t>and</w:t>
      </w:r>
      <w:r w:rsidR="005F7C83">
        <w:t xml:space="preserve"> text.</w:t>
      </w:r>
    </w:p>
    <w:p w:rsidR="005F7C83" w:rsidRDefault="009212D2" w:rsidP="005F7C83">
      <w:r>
        <w:t>A</w:t>
      </w:r>
      <w:r w:rsidR="005F7C83">
        <w:t xml:space="preserve"> student uses </w:t>
      </w:r>
      <w:r w:rsidR="003F45A2">
        <w:t>a Moodle</w:t>
      </w:r>
      <w:r w:rsidR="005F7C83">
        <w:t xml:space="preserve"> Book by </w:t>
      </w:r>
      <w:r w:rsidR="003F45A2">
        <w:t xml:space="preserve">clicking a link from the course page. </w:t>
      </w:r>
      <w:r w:rsidR="005F7C83">
        <w:t>T</w:t>
      </w:r>
      <w:r w:rsidR="003F45A2">
        <w:t>he b</w:t>
      </w:r>
      <w:r w:rsidR="005F7C83">
        <w:t>ook</w:t>
      </w:r>
      <w:r w:rsidR="00B27C79">
        <w:t>’</w:t>
      </w:r>
      <w:r w:rsidR="005F7C83">
        <w:t xml:space="preserve">s table of contents displays in </w:t>
      </w:r>
      <w:r w:rsidR="00256DFB">
        <w:t>column</w:t>
      </w:r>
      <w:r w:rsidR="005F7C83">
        <w:t xml:space="preserve"> </w:t>
      </w:r>
      <w:r w:rsidR="00256DFB">
        <w:t>to the right</w:t>
      </w:r>
      <w:r w:rsidR="005F7C83">
        <w:t xml:space="preserve">. Each chapter and subchapter of the </w:t>
      </w:r>
      <w:r>
        <w:t>Moodle Book</w:t>
      </w:r>
      <w:r w:rsidR="005F7C83">
        <w:t xml:space="preserve"> </w:t>
      </w:r>
      <w:r w:rsidR="00C70BA6">
        <w:t>links</w:t>
      </w:r>
      <w:r>
        <w:t xml:space="preserve"> within its own table of contents. S</w:t>
      </w:r>
      <w:r w:rsidR="005F7C83">
        <w:t>tudent</w:t>
      </w:r>
      <w:r>
        <w:t>s</w:t>
      </w:r>
      <w:r w:rsidR="005F7C83">
        <w:t xml:space="preserve"> can navigate to any page</w:t>
      </w:r>
      <w:r w:rsidR="00824256">
        <w:t xml:space="preserve"> in the </w:t>
      </w:r>
      <w:r w:rsidR="00256DFB">
        <w:t>book</w:t>
      </w:r>
      <w:r w:rsidR="005F7C83">
        <w:t xml:space="preserve"> from the table of contents, or </w:t>
      </w:r>
      <w:r>
        <w:t xml:space="preserve">view </w:t>
      </w:r>
      <w:r w:rsidR="00B32B3C">
        <w:t>page</w:t>
      </w:r>
      <w:r>
        <w:t xml:space="preserve">s consecutively in </w:t>
      </w:r>
      <w:r w:rsidR="005F7C83">
        <w:t xml:space="preserve">a linear fashion by using navigational arrows </w:t>
      </w:r>
      <w:r>
        <w:t xml:space="preserve">displayed </w:t>
      </w:r>
      <w:r w:rsidR="005F7C83">
        <w:t>at the top and bottom</w:t>
      </w:r>
      <w:r>
        <w:t xml:space="preserve"> of each page</w:t>
      </w:r>
      <w:r w:rsidR="005F7C83">
        <w:t>.</w:t>
      </w:r>
    </w:p>
    <w:p w:rsidR="005F7C83" w:rsidRDefault="009212D2" w:rsidP="005F7C83">
      <w:r>
        <w:t>S</w:t>
      </w:r>
      <w:r w:rsidR="005F7C83">
        <w:t>tudent</w:t>
      </w:r>
      <w:r>
        <w:t>s</w:t>
      </w:r>
      <w:r w:rsidR="005F7C83">
        <w:t xml:space="preserve"> </w:t>
      </w:r>
      <w:r w:rsidR="00B32B3C">
        <w:t xml:space="preserve">also can </w:t>
      </w:r>
      <w:r w:rsidR="005F7C83">
        <w:t xml:space="preserve">print a chapter or the entire book by </w:t>
      </w:r>
      <w:r w:rsidR="00256DFB">
        <w:t>clicking the</w:t>
      </w:r>
      <w:r w:rsidR="00256DFB" w:rsidRPr="00256DFB">
        <w:rPr>
          <w:b/>
        </w:rPr>
        <w:t xml:space="preserve"> gear icon</w:t>
      </w:r>
      <w:r w:rsidR="005F7C83">
        <w:t xml:space="preserve"> </w:t>
      </w:r>
      <w:r w:rsidR="00256DFB">
        <w:t xml:space="preserve">and choosing </w:t>
      </w:r>
      <w:r w:rsidR="005F7C83" w:rsidRPr="00256DFB">
        <w:rPr>
          <w:b/>
        </w:rPr>
        <w:t xml:space="preserve">Print </w:t>
      </w:r>
      <w:r w:rsidR="00256DFB" w:rsidRPr="00256DFB">
        <w:rPr>
          <w:b/>
        </w:rPr>
        <w:t xml:space="preserve">book </w:t>
      </w:r>
      <w:r w:rsidR="00256DFB">
        <w:t xml:space="preserve">or </w:t>
      </w:r>
      <w:r w:rsidR="00256DFB" w:rsidRPr="00256DFB">
        <w:rPr>
          <w:b/>
        </w:rPr>
        <w:t>Print this chapter</w:t>
      </w:r>
      <w:r w:rsidR="005F7C83" w:rsidRPr="00256DFB">
        <w:rPr>
          <w:b/>
        </w:rPr>
        <w:t>.</w:t>
      </w:r>
      <w:r w:rsidR="00C70BA6">
        <w:t xml:space="preserve"> You can also disable the print function of a Moodle Book you create.</w:t>
      </w:r>
    </w:p>
    <w:p w:rsidR="005F7C83" w:rsidRDefault="005F7C83" w:rsidP="005F7C83">
      <w:r>
        <w:t xml:space="preserve">Consider using the </w:t>
      </w:r>
      <w:r w:rsidR="009212D2">
        <w:t xml:space="preserve">Moodle </w:t>
      </w:r>
      <w:r>
        <w:t xml:space="preserve">Book resource when you want to provide </w:t>
      </w:r>
      <w:r w:rsidR="00256DFB">
        <w:t xml:space="preserve">multiple pages of </w:t>
      </w:r>
      <w:r>
        <w:t xml:space="preserve">information </w:t>
      </w:r>
      <w:r w:rsidR="00256DFB">
        <w:t>on similar topics in an easily accessible format</w:t>
      </w:r>
      <w:r w:rsidR="009212D2">
        <w:t>. This feature</w:t>
      </w:r>
      <w:r>
        <w:t xml:space="preserve"> </w:t>
      </w:r>
      <w:r w:rsidR="00C70BA6">
        <w:t>works well when used as</w:t>
      </w:r>
      <w:r>
        <w:t xml:space="preserve"> a primary method for presenting self-paced </w:t>
      </w:r>
      <w:r w:rsidR="00256DFB">
        <w:t>learning</w:t>
      </w:r>
      <w:r>
        <w:t xml:space="preserve"> module</w:t>
      </w:r>
      <w:r w:rsidR="00256DFB">
        <w:t>s organized by weeks</w:t>
      </w:r>
      <w:r>
        <w:t xml:space="preserve"> or topic</w:t>
      </w:r>
      <w:r w:rsidR="00256DFB">
        <w:t>s</w:t>
      </w:r>
      <w:r>
        <w:t xml:space="preserve"> in a course.</w:t>
      </w:r>
    </w:p>
    <w:p w:rsidR="005F7C83" w:rsidRDefault="005F7C83" w:rsidP="008315C3"/>
    <w:p w:rsidR="005F7C83" w:rsidRDefault="005F7C83" w:rsidP="005F7C83">
      <w:pPr>
        <w:pStyle w:val="Heading1"/>
      </w:pPr>
      <w:bookmarkStart w:id="3" w:name="_Ways_to_use"/>
      <w:bookmarkStart w:id="4" w:name="_Grading_a_Quiz"/>
      <w:bookmarkStart w:id="5" w:name="_Grading_the_Assignment"/>
      <w:bookmarkStart w:id="6" w:name="_Creating_Groups"/>
      <w:bookmarkStart w:id="7" w:name="_Setting_Up_the_1"/>
      <w:bookmarkStart w:id="8" w:name="_Setting_Up_the"/>
      <w:bookmarkEnd w:id="3"/>
      <w:bookmarkEnd w:id="4"/>
      <w:bookmarkEnd w:id="5"/>
      <w:bookmarkEnd w:id="6"/>
      <w:bookmarkEnd w:id="7"/>
      <w:bookmarkEnd w:id="8"/>
      <w:r>
        <w:t xml:space="preserve">Setting Up the </w:t>
      </w:r>
      <w:r w:rsidR="003F45A2">
        <w:t>Moodle Book</w:t>
      </w:r>
    </w:p>
    <w:p w:rsidR="005F7C83" w:rsidRDefault="005F7C83" w:rsidP="005F7C83">
      <w:pPr>
        <w:spacing w:after="0"/>
      </w:pPr>
    </w:p>
    <w:p w:rsidR="00B27C79" w:rsidRPr="000D1E07" w:rsidRDefault="00B27C79" w:rsidP="00B27C79">
      <w:pPr>
        <w:pBdr>
          <w:top w:val="single" w:sz="18" w:space="1" w:color="C00000"/>
          <w:left w:val="single" w:sz="18" w:space="4" w:color="C00000"/>
          <w:bottom w:val="single" w:sz="18" w:space="1" w:color="C00000"/>
          <w:right w:val="single" w:sz="18" w:space="4" w:color="C00000"/>
        </w:pBdr>
        <w:rPr>
          <w:rStyle w:val="Emphasis"/>
          <w:b/>
          <w:color w:val="auto"/>
        </w:rPr>
      </w:pPr>
      <w:r w:rsidRPr="000D1E07">
        <w:rPr>
          <w:rStyle w:val="Emphasis"/>
          <w:b/>
          <w:color w:val="auto"/>
        </w:rPr>
        <w:t>Video demonstration:</w:t>
      </w:r>
    </w:p>
    <w:p w:rsidR="00B27C79" w:rsidRDefault="007745F6" w:rsidP="00B27C79">
      <w:pPr>
        <w:pBdr>
          <w:top w:val="single" w:sz="18" w:space="1" w:color="C00000"/>
          <w:left w:val="single" w:sz="18" w:space="4" w:color="C00000"/>
          <w:bottom w:val="single" w:sz="18" w:space="1" w:color="C00000"/>
          <w:right w:val="single" w:sz="18" w:space="4" w:color="C00000"/>
        </w:pBdr>
      </w:pPr>
      <w:r>
        <w:t>Watch this 3</w:t>
      </w:r>
      <w:r w:rsidR="00B27C79">
        <w:t xml:space="preserve">-minute video to see a demonstration of setting up the </w:t>
      </w:r>
      <w:r w:rsidR="00723E6D">
        <w:t xml:space="preserve">Moodle </w:t>
      </w:r>
      <w:r w:rsidR="00B27C79">
        <w:t>Book resource.</w:t>
      </w:r>
    </w:p>
    <w:p w:rsidR="007745F6" w:rsidRDefault="00927AED" w:rsidP="00B27C79">
      <w:pPr>
        <w:pBdr>
          <w:top w:val="single" w:sz="18" w:space="1" w:color="C00000"/>
          <w:left w:val="single" w:sz="18" w:space="4" w:color="C00000"/>
          <w:bottom w:val="single" w:sz="18" w:space="1" w:color="C00000"/>
          <w:right w:val="single" w:sz="18" w:space="4" w:color="C00000"/>
        </w:pBdr>
      </w:pPr>
      <w:hyperlink r:id="rId8" w:history="1">
        <w:r w:rsidR="007745F6" w:rsidRPr="006E08F3">
          <w:rPr>
            <w:rStyle w:val="Hyperlink"/>
          </w:rPr>
          <w:t>https://www.youtube.com/watch?v=pJ4nZdNXxTg</w:t>
        </w:r>
      </w:hyperlink>
    </w:p>
    <w:p w:rsidR="005F7C83" w:rsidRDefault="00B27C79" w:rsidP="00B27C79">
      <w:pPr>
        <w:pBdr>
          <w:top w:val="single" w:sz="18" w:space="1" w:color="C00000"/>
          <w:left w:val="single" w:sz="18" w:space="4" w:color="C00000"/>
          <w:bottom w:val="single" w:sz="18" w:space="1" w:color="C00000"/>
          <w:right w:val="single" w:sz="18" w:space="4" w:color="C00000"/>
        </w:pBdr>
      </w:pPr>
      <w:r w:rsidRPr="004B4CA5">
        <w:rPr>
          <w:b/>
        </w:rPr>
        <w:t>NOTE:</w:t>
      </w:r>
      <w:r>
        <w:t xml:space="preserve"> Video demonst</w:t>
      </w:r>
      <w:r w:rsidR="00027602">
        <w:t>rations were not created by Oklahoma CareerTech</w:t>
      </w:r>
      <w:r>
        <w:t xml:space="preserve">, and they may use a different version of Moodle. However, the steps are </w:t>
      </w:r>
      <w:r w:rsidR="006F5C44">
        <w:t>similar to</w:t>
      </w:r>
      <w:r>
        <w:t xml:space="preserve"> the ones you will use.</w:t>
      </w:r>
    </w:p>
    <w:p w:rsidR="00B27C79" w:rsidRDefault="00B27C79" w:rsidP="005F7C83"/>
    <w:p w:rsidR="005F7C83" w:rsidRDefault="005F7C83" w:rsidP="005F7C83">
      <w:r>
        <w:t xml:space="preserve">To set up </w:t>
      </w:r>
      <w:r w:rsidR="00025AF8">
        <w:t>any resource in</w:t>
      </w:r>
      <w:r>
        <w:t xml:space="preserve"> Moodle, you must first:</w:t>
      </w:r>
    </w:p>
    <w:p w:rsidR="005F7C83" w:rsidRDefault="005F7C83" w:rsidP="00A82205">
      <w:pPr>
        <w:pStyle w:val="ListParagraph"/>
        <w:numPr>
          <w:ilvl w:val="0"/>
          <w:numId w:val="5"/>
        </w:numPr>
        <w:ind w:left="720" w:hanging="360"/>
      </w:pPr>
      <w:r>
        <w:t>Go to your course page.</w:t>
      </w:r>
    </w:p>
    <w:p w:rsidR="005F7C83" w:rsidRDefault="005F7C83" w:rsidP="00A82205">
      <w:pPr>
        <w:pStyle w:val="ListParagraph"/>
        <w:numPr>
          <w:ilvl w:val="0"/>
          <w:numId w:val="5"/>
        </w:numPr>
        <w:ind w:left="720" w:hanging="360"/>
      </w:pPr>
      <w:r>
        <w:t>Turn editing on.</w:t>
      </w:r>
    </w:p>
    <w:p w:rsidR="005F7C83" w:rsidRDefault="00824256" w:rsidP="00A82205">
      <w:pPr>
        <w:pStyle w:val="ListParagraph"/>
        <w:numPr>
          <w:ilvl w:val="0"/>
          <w:numId w:val="5"/>
        </w:numPr>
        <w:ind w:left="720" w:hanging="360"/>
      </w:pPr>
      <w:r>
        <w:t>Locate</w:t>
      </w:r>
      <w:r w:rsidR="005F7C83">
        <w:t xml:space="preserve"> the topic or week where you will add the activity.</w:t>
      </w:r>
    </w:p>
    <w:p w:rsidR="005F7C83" w:rsidRDefault="00025AF8" w:rsidP="00A82205">
      <w:pPr>
        <w:pStyle w:val="ListParagraph"/>
        <w:numPr>
          <w:ilvl w:val="0"/>
          <w:numId w:val="5"/>
        </w:numPr>
        <w:ind w:left="720" w:hanging="360"/>
      </w:pPr>
      <w:r w:rsidRPr="00025AF8">
        <w:t xml:space="preserve">Click the </w:t>
      </w:r>
      <w:r>
        <w:rPr>
          <w:b/>
        </w:rPr>
        <w:t xml:space="preserve">Add a </w:t>
      </w:r>
      <w:r w:rsidR="00824256" w:rsidRPr="00DB29A0">
        <w:rPr>
          <w:b/>
        </w:rPr>
        <w:t>resource</w:t>
      </w:r>
      <w:r w:rsidR="005F7C83">
        <w:t xml:space="preserve"> </w:t>
      </w:r>
      <w:r w:rsidR="00FE4336">
        <w:t>link</w:t>
      </w:r>
      <w:r>
        <w:t xml:space="preserve"> </w:t>
      </w:r>
      <w:r w:rsidR="005F7C83">
        <w:t xml:space="preserve">under </w:t>
      </w:r>
      <w:r>
        <w:t xml:space="preserve">the appropriate </w:t>
      </w:r>
      <w:r w:rsidR="005F7C83">
        <w:t>week</w:t>
      </w:r>
      <w:r>
        <w:t xml:space="preserve"> or topic section</w:t>
      </w:r>
      <w:r w:rsidR="005F7C83">
        <w:t xml:space="preserve">. This displays the </w:t>
      </w:r>
      <w:r>
        <w:t>list of available</w:t>
      </w:r>
      <w:r w:rsidR="005F7C83">
        <w:t xml:space="preserve"> resources.</w:t>
      </w:r>
    </w:p>
    <w:p w:rsidR="005F7C83" w:rsidRDefault="005F7C83" w:rsidP="005F7C83">
      <w:r>
        <w:lastRenderedPageBreak/>
        <w:t xml:space="preserve">Now follow these steps to create </w:t>
      </w:r>
      <w:r w:rsidR="00B32B3C">
        <w:t>a</w:t>
      </w:r>
      <w:r>
        <w:t xml:space="preserve"> Book in your </w:t>
      </w:r>
      <w:r w:rsidR="00B32B3C">
        <w:t xml:space="preserve">Moodle </w:t>
      </w:r>
      <w:r>
        <w:t>course:</w:t>
      </w:r>
    </w:p>
    <w:tbl>
      <w:tblPr>
        <w:tblStyle w:val="TableGrid"/>
        <w:tblW w:w="9468" w:type="dxa"/>
        <w:tblBorders>
          <w:top w:val="none" w:sz="0" w:space="0" w:color="auto"/>
          <w:left w:val="none" w:sz="0" w:space="0" w:color="auto"/>
          <w:bottom w:val="single" w:sz="18" w:space="0" w:color="C00000"/>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5F7C83" w:rsidRPr="00EC2040" w:rsidTr="008B312B">
        <w:trPr>
          <w:cantSplit/>
          <w:tblHeader/>
        </w:trPr>
        <w:tc>
          <w:tcPr>
            <w:tcW w:w="648" w:type="dxa"/>
          </w:tcPr>
          <w:p w:rsidR="005F7C83" w:rsidRPr="00EC2040" w:rsidRDefault="005F7C83" w:rsidP="00306CAE">
            <w:pPr>
              <w:rPr>
                <w:b/>
              </w:rPr>
            </w:pPr>
            <w:r w:rsidRPr="00EC2040">
              <w:rPr>
                <w:b/>
              </w:rPr>
              <w:t>Step</w:t>
            </w:r>
          </w:p>
        </w:tc>
        <w:tc>
          <w:tcPr>
            <w:tcW w:w="4176" w:type="dxa"/>
          </w:tcPr>
          <w:p w:rsidR="005F7C83" w:rsidRPr="00EC2040" w:rsidRDefault="005F7C83" w:rsidP="00306CAE">
            <w:pPr>
              <w:rPr>
                <w:b/>
              </w:rPr>
            </w:pPr>
            <w:r w:rsidRPr="00EC2040">
              <w:rPr>
                <w:b/>
              </w:rPr>
              <w:t>Action</w:t>
            </w:r>
          </w:p>
        </w:tc>
        <w:tc>
          <w:tcPr>
            <w:tcW w:w="4644" w:type="dxa"/>
          </w:tcPr>
          <w:p w:rsidR="005F7C83" w:rsidRPr="00EC2040" w:rsidRDefault="005F7C83" w:rsidP="00306CAE">
            <w:pPr>
              <w:rPr>
                <w:b/>
              </w:rPr>
            </w:pPr>
            <w:r>
              <w:rPr>
                <w:b/>
              </w:rPr>
              <w:t>Notes</w:t>
            </w:r>
          </w:p>
        </w:tc>
      </w:tr>
      <w:tr w:rsidR="005F7C83" w:rsidTr="008B312B">
        <w:trPr>
          <w:cantSplit/>
        </w:trPr>
        <w:tc>
          <w:tcPr>
            <w:tcW w:w="648" w:type="dxa"/>
          </w:tcPr>
          <w:p w:rsidR="005F7C83" w:rsidRDefault="005F7C83" w:rsidP="00EB669A">
            <w:pPr>
              <w:pStyle w:val="ListParagraph"/>
              <w:numPr>
                <w:ilvl w:val="0"/>
                <w:numId w:val="9"/>
              </w:numPr>
              <w:spacing w:before="120" w:after="120"/>
              <w:ind w:left="180" w:right="-378" w:hanging="180"/>
            </w:pPr>
          </w:p>
        </w:tc>
        <w:tc>
          <w:tcPr>
            <w:tcW w:w="4176" w:type="dxa"/>
          </w:tcPr>
          <w:p w:rsidR="005F7C83" w:rsidRDefault="005F7C83" w:rsidP="00981A0B">
            <w:pPr>
              <w:spacing w:before="120" w:after="120"/>
            </w:pPr>
            <w:r>
              <w:t xml:space="preserve">Choose </w:t>
            </w:r>
            <w:r w:rsidRPr="00DB29A0">
              <w:rPr>
                <w:b/>
              </w:rPr>
              <w:t>Book</w:t>
            </w:r>
            <w:r w:rsidR="00981A0B">
              <w:t xml:space="preserve"> from </w:t>
            </w:r>
            <w:r>
              <w:t xml:space="preserve">the </w:t>
            </w:r>
            <w:r w:rsidR="00981A0B">
              <w:rPr>
                <w:b/>
              </w:rPr>
              <w:t>Add a resource</w:t>
            </w:r>
            <w:r w:rsidR="00981A0B">
              <w:t xml:space="preserve"> drop</w:t>
            </w:r>
            <w:r>
              <w:t>down list</w:t>
            </w:r>
            <w:r w:rsidR="00824256">
              <w:t xml:space="preserve"> </w:t>
            </w:r>
            <w:r w:rsidR="00981A0B">
              <w:t>in the appropriate week or topic section</w:t>
            </w:r>
            <w:r w:rsidR="009212D2">
              <w:t>.</w:t>
            </w:r>
          </w:p>
        </w:tc>
        <w:tc>
          <w:tcPr>
            <w:tcW w:w="4644" w:type="dxa"/>
          </w:tcPr>
          <w:p w:rsidR="005F7C83" w:rsidRDefault="005F7C83" w:rsidP="00EB669A">
            <w:pPr>
              <w:spacing w:before="120" w:after="120"/>
            </w:pPr>
            <w:r>
              <w:t xml:space="preserve">The </w:t>
            </w:r>
            <w:r w:rsidR="00981A0B" w:rsidRPr="00981A0B">
              <w:rPr>
                <w:b/>
              </w:rPr>
              <w:t>Adding a new b</w:t>
            </w:r>
            <w:r w:rsidRPr="00981A0B">
              <w:rPr>
                <w:b/>
              </w:rPr>
              <w:t>ook</w:t>
            </w:r>
            <w:r>
              <w:t xml:space="preserve"> settings page will display.</w:t>
            </w:r>
          </w:p>
        </w:tc>
      </w:tr>
      <w:tr w:rsidR="005F7C83" w:rsidTr="008B312B">
        <w:trPr>
          <w:cantSplit/>
        </w:trPr>
        <w:tc>
          <w:tcPr>
            <w:tcW w:w="648" w:type="dxa"/>
          </w:tcPr>
          <w:p w:rsidR="005F7C83" w:rsidRDefault="005F7C83" w:rsidP="00EB669A">
            <w:pPr>
              <w:pStyle w:val="ListParagraph"/>
              <w:numPr>
                <w:ilvl w:val="0"/>
                <w:numId w:val="9"/>
              </w:numPr>
              <w:spacing w:before="120" w:after="120"/>
              <w:ind w:left="180" w:hanging="180"/>
            </w:pPr>
          </w:p>
        </w:tc>
        <w:tc>
          <w:tcPr>
            <w:tcW w:w="4176" w:type="dxa"/>
          </w:tcPr>
          <w:p w:rsidR="005F7C83" w:rsidRPr="00981A0B" w:rsidRDefault="00981A0B" w:rsidP="00EB669A">
            <w:pPr>
              <w:pStyle w:val="normalindentspaceafter"/>
              <w:spacing w:after="120"/>
              <w:rPr>
                <w:i w:val="0"/>
              </w:rPr>
            </w:pPr>
            <w:r w:rsidRPr="00981A0B">
              <w:rPr>
                <w:b/>
                <w:i w:val="0"/>
              </w:rPr>
              <w:t>Section:</w:t>
            </w:r>
            <w:r>
              <w:rPr>
                <w:i w:val="0"/>
              </w:rPr>
              <w:t xml:space="preserve"> General</w:t>
            </w:r>
          </w:p>
          <w:p w:rsidR="005F7C83" w:rsidRPr="00981A0B" w:rsidRDefault="005F7C83" w:rsidP="00EB669A">
            <w:pPr>
              <w:pStyle w:val="NormalIndent1"/>
              <w:spacing w:before="120" w:after="120"/>
              <w:rPr>
                <w:i w:val="0"/>
              </w:rPr>
            </w:pPr>
            <w:r w:rsidRPr="00981A0B">
              <w:rPr>
                <w:b/>
                <w:i w:val="0"/>
              </w:rPr>
              <w:t>Field:</w:t>
            </w:r>
            <w:r w:rsidRPr="00981A0B">
              <w:rPr>
                <w:i w:val="0"/>
              </w:rPr>
              <w:t xml:space="preserve"> Name</w:t>
            </w:r>
          </w:p>
          <w:p w:rsidR="005F7C83" w:rsidRDefault="00981A0B" w:rsidP="00EB669A">
            <w:pPr>
              <w:spacing w:before="120" w:after="120"/>
            </w:pPr>
            <w:r>
              <w:t>Enter a title for your b</w:t>
            </w:r>
            <w:r w:rsidR="005F7C83">
              <w:t>ook.</w:t>
            </w:r>
          </w:p>
        </w:tc>
        <w:tc>
          <w:tcPr>
            <w:tcW w:w="4644" w:type="dxa"/>
          </w:tcPr>
          <w:p w:rsidR="005F7C83" w:rsidRDefault="00981A0B" w:rsidP="00EB669A">
            <w:pPr>
              <w:spacing w:before="120" w:after="120"/>
            </w:pPr>
            <w:r>
              <w:t>The b</w:t>
            </w:r>
            <w:r w:rsidR="005F7C83">
              <w:t>ook</w:t>
            </w:r>
            <w:r>
              <w:t>’s</w:t>
            </w:r>
            <w:r w:rsidR="005F7C83">
              <w:t xml:space="preserve"> name should be concise but descriptive. Th</w:t>
            </w:r>
            <w:r>
              <w:t>is title will appear as a link on the course page to open the book</w:t>
            </w:r>
            <w:r w:rsidR="005F7C83">
              <w:t>.</w:t>
            </w:r>
          </w:p>
          <w:p w:rsidR="001D2DF0" w:rsidRDefault="001D2DF0" w:rsidP="00981A0B">
            <w:pPr>
              <w:spacing w:before="120" w:after="120"/>
            </w:pPr>
            <w:r>
              <w:t xml:space="preserve">For training purposes, use the </w:t>
            </w:r>
            <w:r w:rsidR="00981A0B">
              <w:t>title</w:t>
            </w:r>
            <w:r>
              <w:t xml:space="preserve"> “Horse Breed Identification.”</w:t>
            </w:r>
          </w:p>
        </w:tc>
      </w:tr>
      <w:tr w:rsidR="005F7C83" w:rsidTr="008B312B">
        <w:trPr>
          <w:cantSplit/>
        </w:trPr>
        <w:tc>
          <w:tcPr>
            <w:tcW w:w="648" w:type="dxa"/>
          </w:tcPr>
          <w:p w:rsidR="005F7C83" w:rsidRDefault="005F7C83" w:rsidP="00EB669A">
            <w:pPr>
              <w:pStyle w:val="ListParagraph"/>
              <w:numPr>
                <w:ilvl w:val="0"/>
                <w:numId w:val="9"/>
              </w:numPr>
              <w:spacing w:before="120" w:after="120"/>
              <w:ind w:left="180" w:hanging="180"/>
            </w:pPr>
          </w:p>
        </w:tc>
        <w:tc>
          <w:tcPr>
            <w:tcW w:w="4176" w:type="dxa"/>
          </w:tcPr>
          <w:p w:rsidR="005F7C83" w:rsidRPr="006E6A76" w:rsidRDefault="005F7C83" w:rsidP="00EB669A">
            <w:pPr>
              <w:pStyle w:val="normalindentspaceafter"/>
              <w:spacing w:after="120"/>
              <w:rPr>
                <w:i w:val="0"/>
              </w:rPr>
            </w:pPr>
            <w:r w:rsidRPr="006E6A76">
              <w:rPr>
                <w:b/>
                <w:i w:val="0"/>
              </w:rPr>
              <w:t>Section:</w:t>
            </w:r>
            <w:r w:rsidRPr="006E6A76">
              <w:rPr>
                <w:i w:val="0"/>
              </w:rPr>
              <w:t xml:space="preserve"> General</w:t>
            </w:r>
          </w:p>
          <w:p w:rsidR="005F7C83" w:rsidRPr="006E6A76" w:rsidRDefault="005F7C83" w:rsidP="00EB669A">
            <w:pPr>
              <w:pStyle w:val="NormalIndent1"/>
              <w:spacing w:before="120" w:after="120"/>
              <w:rPr>
                <w:i w:val="0"/>
              </w:rPr>
            </w:pPr>
            <w:r w:rsidRPr="006E6A76">
              <w:rPr>
                <w:b/>
                <w:i w:val="0"/>
              </w:rPr>
              <w:t>Field:</w:t>
            </w:r>
            <w:r w:rsidRPr="006E6A76">
              <w:rPr>
                <w:i w:val="0"/>
              </w:rPr>
              <w:t xml:space="preserve"> Description</w:t>
            </w:r>
          </w:p>
          <w:p w:rsidR="005F7C83" w:rsidRDefault="005F7C83" w:rsidP="00EB669A">
            <w:pPr>
              <w:spacing w:before="120" w:after="120"/>
            </w:pPr>
            <w:r>
              <w:t>Enter instructions for the student describing how you want them to use this assignment.</w:t>
            </w:r>
            <w:r w:rsidR="00DB29A0">
              <w:t xml:space="preserve"> This step is optional.</w:t>
            </w:r>
          </w:p>
        </w:tc>
        <w:tc>
          <w:tcPr>
            <w:tcW w:w="4644" w:type="dxa"/>
          </w:tcPr>
          <w:p w:rsidR="005F7C83" w:rsidRDefault="005F7C83" w:rsidP="00EB669A">
            <w:pPr>
              <w:spacing w:before="120" w:after="120"/>
            </w:pPr>
            <w:r>
              <w:t>Notice that you can use formatting tools for this text.</w:t>
            </w:r>
          </w:p>
          <w:p w:rsidR="009D13E6" w:rsidRDefault="001D2DF0" w:rsidP="00EB669A">
            <w:pPr>
              <w:spacing w:before="120" w:after="120"/>
              <w:ind w:left="36"/>
            </w:pPr>
            <w:r>
              <w:t>For trainin</w:t>
            </w:r>
            <w:r w:rsidR="009D13E6">
              <w:t>g purposes, use the following description:</w:t>
            </w:r>
          </w:p>
          <w:p w:rsidR="001D2DF0" w:rsidRDefault="001D2DF0" w:rsidP="00EB669A">
            <w:pPr>
              <w:spacing w:before="120" w:after="120"/>
              <w:ind w:left="36"/>
            </w:pPr>
            <w:r>
              <w:t>“This book describes several breeds of horses commonly found in the United States.”</w:t>
            </w:r>
          </w:p>
        </w:tc>
      </w:tr>
      <w:tr w:rsidR="005F7C83" w:rsidTr="00C5305C">
        <w:trPr>
          <w:cantSplit/>
        </w:trPr>
        <w:tc>
          <w:tcPr>
            <w:tcW w:w="648" w:type="dxa"/>
            <w:tcBorders>
              <w:bottom w:val="single" w:sz="18" w:space="0" w:color="C00000"/>
            </w:tcBorders>
          </w:tcPr>
          <w:p w:rsidR="005F7C83" w:rsidRDefault="005F7C83" w:rsidP="00EB669A">
            <w:pPr>
              <w:pStyle w:val="ListParagraph"/>
              <w:numPr>
                <w:ilvl w:val="0"/>
                <w:numId w:val="9"/>
              </w:numPr>
              <w:spacing w:before="120" w:after="120"/>
              <w:ind w:left="180" w:hanging="180"/>
            </w:pPr>
          </w:p>
        </w:tc>
        <w:tc>
          <w:tcPr>
            <w:tcW w:w="4176" w:type="dxa"/>
            <w:tcBorders>
              <w:bottom w:val="single" w:sz="18" w:space="0" w:color="C00000"/>
            </w:tcBorders>
          </w:tcPr>
          <w:p w:rsidR="005F7C83" w:rsidRPr="006E6A76" w:rsidRDefault="005F7C83" w:rsidP="00EB669A">
            <w:pPr>
              <w:pStyle w:val="normalindentspaceafter"/>
              <w:spacing w:after="120"/>
              <w:rPr>
                <w:i w:val="0"/>
              </w:rPr>
            </w:pPr>
            <w:r w:rsidRPr="006E6A76">
              <w:rPr>
                <w:b/>
                <w:i w:val="0"/>
              </w:rPr>
              <w:t>Section:</w:t>
            </w:r>
            <w:r w:rsidR="006E6A76">
              <w:rPr>
                <w:i w:val="0"/>
              </w:rPr>
              <w:t xml:space="preserve"> General</w:t>
            </w:r>
          </w:p>
          <w:p w:rsidR="005F7C83" w:rsidRPr="004C24D6" w:rsidRDefault="00F662F8" w:rsidP="00EB669A">
            <w:pPr>
              <w:pStyle w:val="NormalIndent1"/>
              <w:spacing w:before="120" w:after="120"/>
            </w:pPr>
            <w:r w:rsidRPr="006E6A76">
              <w:rPr>
                <w:b/>
                <w:i w:val="0"/>
              </w:rPr>
              <w:t>Field:</w:t>
            </w:r>
            <w:r w:rsidRPr="006E6A76">
              <w:rPr>
                <w:i w:val="0"/>
              </w:rPr>
              <w:t xml:space="preserve"> Display d</w:t>
            </w:r>
            <w:r w:rsidR="005F7C83" w:rsidRPr="006E6A76">
              <w:rPr>
                <w:i w:val="0"/>
              </w:rPr>
              <w:t>escription on course pag</w:t>
            </w:r>
            <w:r w:rsidR="005F7C83" w:rsidRPr="004C24D6">
              <w:t>e</w:t>
            </w:r>
          </w:p>
          <w:p w:rsidR="005F7C83" w:rsidRDefault="005F7C83" w:rsidP="00EB669A">
            <w:pPr>
              <w:spacing w:before="120" w:after="120"/>
            </w:pPr>
            <w:r>
              <w:t xml:space="preserve">Click </w:t>
            </w:r>
            <w:r w:rsidR="009212D2">
              <w:t xml:space="preserve">the checkbox if you wish </w:t>
            </w:r>
            <w:r>
              <w:t xml:space="preserve">to have </w:t>
            </w:r>
            <w:r w:rsidR="009212D2">
              <w:t xml:space="preserve">the </w:t>
            </w:r>
            <w:r>
              <w:t>description display on course page.</w:t>
            </w:r>
          </w:p>
        </w:tc>
        <w:tc>
          <w:tcPr>
            <w:tcW w:w="4644" w:type="dxa"/>
            <w:tcBorders>
              <w:bottom w:val="single" w:sz="18" w:space="0" w:color="C00000"/>
            </w:tcBorders>
          </w:tcPr>
          <w:p w:rsidR="005F7C83" w:rsidRDefault="005F7C83" w:rsidP="00EB669A">
            <w:pPr>
              <w:spacing w:before="120" w:after="120"/>
            </w:pPr>
            <w:r>
              <w:t>If you check the box, the course page will displa</w:t>
            </w:r>
            <w:r w:rsidR="006E6A76">
              <w:t>y the description below the book’s title</w:t>
            </w:r>
            <w:r>
              <w:t>.</w:t>
            </w:r>
          </w:p>
          <w:p w:rsidR="005F7C83" w:rsidRDefault="005F7C83" w:rsidP="00EB669A">
            <w:pPr>
              <w:spacing w:before="120" w:after="120"/>
            </w:pPr>
            <w:r>
              <w:t xml:space="preserve">If you do not check this box, only the </w:t>
            </w:r>
            <w:r w:rsidR="006E6A76">
              <w:t>book’s title</w:t>
            </w:r>
            <w:r>
              <w:t xml:space="preserve"> </w:t>
            </w:r>
            <w:r w:rsidR="009A1AFE">
              <w:t>will appear on the course page.</w:t>
            </w:r>
          </w:p>
          <w:p w:rsidR="001D2DF0" w:rsidRDefault="001D2DF0" w:rsidP="00EB669A">
            <w:pPr>
              <w:spacing w:before="120" w:after="120"/>
            </w:pPr>
            <w:r>
              <w:t>For training purposes, leave this setting and the following settings in the default state</w:t>
            </w:r>
            <w:r w:rsidR="007D432B">
              <w:t xml:space="preserve"> (unchecked)</w:t>
            </w:r>
            <w:r>
              <w:t>.</w:t>
            </w:r>
          </w:p>
        </w:tc>
      </w:tr>
      <w:tr w:rsidR="005F7C83" w:rsidTr="009D13E6">
        <w:trPr>
          <w:cantSplit/>
        </w:trPr>
        <w:tc>
          <w:tcPr>
            <w:tcW w:w="648" w:type="dxa"/>
            <w:tcBorders>
              <w:top w:val="single" w:sz="18" w:space="0" w:color="C00000"/>
              <w:bottom w:val="nil"/>
            </w:tcBorders>
          </w:tcPr>
          <w:p w:rsidR="005F7C83" w:rsidRDefault="005F7C83" w:rsidP="00EB669A">
            <w:pPr>
              <w:pStyle w:val="ListParagraph"/>
              <w:numPr>
                <w:ilvl w:val="0"/>
                <w:numId w:val="9"/>
              </w:numPr>
              <w:spacing w:before="120" w:after="120"/>
              <w:ind w:left="180" w:hanging="180"/>
            </w:pPr>
          </w:p>
        </w:tc>
        <w:tc>
          <w:tcPr>
            <w:tcW w:w="4176" w:type="dxa"/>
            <w:tcBorders>
              <w:top w:val="single" w:sz="18" w:space="0" w:color="C00000"/>
              <w:bottom w:val="nil"/>
            </w:tcBorders>
          </w:tcPr>
          <w:p w:rsidR="005F7C83" w:rsidRPr="006E6A76" w:rsidRDefault="005F7C83" w:rsidP="00EB669A">
            <w:pPr>
              <w:pStyle w:val="normalindentspaceafter"/>
              <w:spacing w:after="120"/>
              <w:rPr>
                <w:i w:val="0"/>
              </w:rPr>
            </w:pPr>
            <w:r w:rsidRPr="006E6A76">
              <w:rPr>
                <w:b/>
                <w:i w:val="0"/>
              </w:rPr>
              <w:t>Section:</w:t>
            </w:r>
            <w:r w:rsidRPr="006E6A76">
              <w:rPr>
                <w:i w:val="0"/>
              </w:rPr>
              <w:t xml:space="preserve"> Appearance</w:t>
            </w:r>
          </w:p>
          <w:p w:rsidR="005F7C83" w:rsidRPr="006E6A76" w:rsidRDefault="005F7C83" w:rsidP="00EB669A">
            <w:pPr>
              <w:pStyle w:val="NormalIndent1"/>
              <w:spacing w:before="120" w:after="120"/>
              <w:rPr>
                <w:i w:val="0"/>
              </w:rPr>
            </w:pPr>
            <w:r w:rsidRPr="006E6A76">
              <w:rPr>
                <w:b/>
                <w:i w:val="0"/>
              </w:rPr>
              <w:t xml:space="preserve">Field: </w:t>
            </w:r>
            <w:r w:rsidRPr="006E6A76">
              <w:rPr>
                <w:i w:val="0"/>
              </w:rPr>
              <w:t>Chapter formatting</w:t>
            </w:r>
          </w:p>
          <w:p w:rsidR="005F7C83" w:rsidRDefault="00824256" w:rsidP="00EB669A">
            <w:pPr>
              <w:spacing w:before="120" w:after="120"/>
            </w:pPr>
            <w:r>
              <w:t xml:space="preserve">Expand the Appearance heading. </w:t>
            </w:r>
            <w:r w:rsidR="005F7C83">
              <w:t>Select the desired c</w:t>
            </w:r>
            <w:r w:rsidR="006E6A76">
              <w:t>hapter formatting from the drop</w:t>
            </w:r>
            <w:r w:rsidR="005F7C83">
              <w:t>down list.</w:t>
            </w:r>
          </w:p>
          <w:p w:rsidR="00987C6C" w:rsidRDefault="00DB29A0" w:rsidP="00EB669A">
            <w:pPr>
              <w:spacing w:before="120" w:after="120"/>
            </w:pPr>
            <w:r>
              <w:t xml:space="preserve">Choose </w:t>
            </w:r>
            <w:r w:rsidRPr="00DB29A0">
              <w:rPr>
                <w:b/>
              </w:rPr>
              <w:t>Numbers</w:t>
            </w:r>
            <w:r w:rsidR="00987C6C">
              <w:t xml:space="preserve"> for training purposes.</w:t>
            </w:r>
          </w:p>
          <w:p w:rsidR="005F7C83" w:rsidRPr="004C24D6" w:rsidRDefault="005F7C83" w:rsidP="00EB669A">
            <w:pPr>
              <w:pStyle w:val="ListParagraph"/>
              <w:spacing w:before="120" w:after="120"/>
              <w:rPr>
                <w:i/>
              </w:rPr>
            </w:pPr>
          </w:p>
        </w:tc>
        <w:tc>
          <w:tcPr>
            <w:tcW w:w="4644" w:type="dxa"/>
            <w:tcBorders>
              <w:top w:val="single" w:sz="18" w:space="0" w:color="C00000"/>
              <w:bottom w:val="nil"/>
            </w:tcBorders>
          </w:tcPr>
          <w:p w:rsidR="005F7C83" w:rsidRDefault="005F7C83" w:rsidP="00EB669A">
            <w:pPr>
              <w:spacing w:before="120" w:after="120"/>
            </w:pPr>
            <w:r>
              <w:t>The options for this field are:</w:t>
            </w:r>
          </w:p>
          <w:p w:rsidR="005F7C83" w:rsidRDefault="005F7C83" w:rsidP="00EB669A">
            <w:pPr>
              <w:pStyle w:val="ListParagraph"/>
              <w:numPr>
                <w:ilvl w:val="0"/>
                <w:numId w:val="6"/>
              </w:numPr>
              <w:spacing w:before="120" w:after="120"/>
              <w:ind w:left="396"/>
            </w:pPr>
            <w:r w:rsidRPr="00B27C79">
              <w:rPr>
                <w:b/>
              </w:rPr>
              <w:t>None</w:t>
            </w:r>
            <w:r w:rsidR="009D13E6">
              <w:t>—</w:t>
            </w:r>
            <w:r>
              <w:t>Chapter and subchapter titles have no formatting</w:t>
            </w:r>
          </w:p>
          <w:p w:rsidR="005F7C83" w:rsidRDefault="005F7C83" w:rsidP="00EB669A">
            <w:pPr>
              <w:pStyle w:val="ListParagraph"/>
              <w:numPr>
                <w:ilvl w:val="0"/>
                <w:numId w:val="6"/>
              </w:numPr>
              <w:spacing w:before="120" w:after="120"/>
              <w:ind w:left="396"/>
            </w:pPr>
            <w:r w:rsidRPr="00B27C79">
              <w:rPr>
                <w:b/>
              </w:rPr>
              <w:t>Numbers</w:t>
            </w:r>
            <w:r w:rsidR="009D13E6">
              <w:t>—</w:t>
            </w:r>
            <w:r>
              <w:t xml:space="preserve">Chapters and subchapter titles are numbered 1, 1.1, 1.2, 2, </w:t>
            </w:r>
            <w:r w:rsidR="00491B21">
              <w:t>2.1, 2.2</w:t>
            </w:r>
            <w:r>
              <w:t>...</w:t>
            </w:r>
          </w:p>
          <w:p w:rsidR="005F7C83" w:rsidRDefault="005F7C83" w:rsidP="00EB669A">
            <w:pPr>
              <w:pStyle w:val="ListParagraph"/>
              <w:numPr>
                <w:ilvl w:val="0"/>
                <w:numId w:val="6"/>
              </w:numPr>
              <w:spacing w:before="120" w:after="120"/>
              <w:ind w:left="396"/>
            </w:pPr>
            <w:r w:rsidRPr="00B27C79">
              <w:rPr>
                <w:b/>
              </w:rPr>
              <w:t>Bullets</w:t>
            </w:r>
            <w:r w:rsidR="009D13E6">
              <w:t>—</w:t>
            </w:r>
            <w:r>
              <w:t>Subchapters are indented and displayed with bullets in the table of contents</w:t>
            </w:r>
          </w:p>
          <w:p w:rsidR="005F7C83" w:rsidRDefault="005F7C83" w:rsidP="00EB669A">
            <w:pPr>
              <w:pStyle w:val="ListParagraph"/>
              <w:numPr>
                <w:ilvl w:val="0"/>
                <w:numId w:val="6"/>
              </w:numPr>
              <w:spacing w:before="120" w:after="120"/>
              <w:ind w:left="396"/>
            </w:pPr>
            <w:r w:rsidRPr="00B27C79">
              <w:rPr>
                <w:b/>
              </w:rPr>
              <w:t>Indented</w:t>
            </w:r>
            <w:r w:rsidR="009D13E6">
              <w:t>—</w:t>
            </w:r>
            <w:r>
              <w:t>Subchapters are indented in the table of contents</w:t>
            </w:r>
          </w:p>
        </w:tc>
      </w:tr>
      <w:tr w:rsidR="009212D2" w:rsidTr="009D13E6">
        <w:trPr>
          <w:cantSplit/>
        </w:trPr>
        <w:tc>
          <w:tcPr>
            <w:tcW w:w="648" w:type="dxa"/>
            <w:tcBorders>
              <w:top w:val="nil"/>
              <w:bottom w:val="single" w:sz="18" w:space="0" w:color="C00000"/>
            </w:tcBorders>
          </w:tcPr>
          <w:p w:rsidR="009212D2" w:rsidRDefault="009212D2" w:rsidP="00EB669A">
            <w:pPr>
              <w:pStyle w:val="ListParagraph"/>
              <w:numPr>
                <w:ilvl w:val="0"/>
                <w:numId w:val="9"/>
              </w:numPr>
              <w:spacing w:before="120" w:after="120"/>
              <w:ind w:left="180" w:hanging="180"/>
            </w:pPr>
          </w:p>
        </w:tc>
        <w:tc>
          <w:tcPr>
            <w:tcW w:w="4176" w:type="dxa"/>
            <w:tcBorders>
              <w:top w:val="nil"/>
              <w:bottom w:val="single" w:sz="18" w:space="0" w:color="C00000"/>
            </w:tcBorders>
          </w:tcPr>
          <w:p w:rsidR="009212D2" w:rsidRPr="006E6A76" w:rsidRDefault="009212D2" w:rsidP="009212D2">
            <w:pPr>
              <w:pStyle w:val="normalindentspaceafter"/>
              <w:spacing w:after="120"/>
              <w:rPr>
                <w:i w:val="0"/>
              </w:rPr>
            </w:pPr>
            <w:r w:rsidRPr="006E6A76">
              <w:rPr>
                <w:b/>
                <w:i w:val="0"/>
              </w:rPr>
              <w:t>Section:</w:t>
            </w:r>
            <w:r w:rsidRPr="006E6A76">
              <w:rPr>
                <w:i w:val="0"/>
              </w:rPr>
              <w:t xml:space="preserve"> Appearance</w:t>
            </w:r>
          </w:p>
          <w:p w:rsidR="009212D2" w:rsidRPr="006E6A76" w:rsidRDefault="009212D2" w:rsidP="009212D2">
            <w:pPr>
              <w:pStyle w:val="NormalIndent1"/>
              <w:spacing w:before="120" w:after="120"/>
              <w:rPr>
                <w:i w:val="0"/>
              </w:rPr>
            </w:pPr>
            <w:r w:rsidRPr="006E6A76">
              <w:rPr>
                <w:b/>
                <w:i w:val="0"/>
              </w:rPr>
              <w:t xml:space="preserve">Field: </w:t>
            </w:r>
            <w:r w:rsidRPr="006E6A76">
              <w:rPr>
                <w:i w:val="0"/>
              </w:rPr>
              <w:t>Style of navigation</w:t>
            </w:r>
          </w:p>
          <w:p w:rsidR="009212D2" w:rsidRPr="009212D2" w:rsidRDefault="009212D2" w:rsidP="007C3873">
            <w:pPr>
              <w:pStyle w:val="normalindentspaceafter"/>
              <w:spacing w:after="120"/>
              <w:rPr>
                <w:i w:val="0"/>
              </w:rPr>
            </w:pPr>
            <w:r>
              <w:rPr>
                <w:i w:val="0"/>
              </w:rPr>
              <w:t xml:space="preserve">The choices </w:t>
            </w:r>
            <w:r w:rsidR="007C3873">
              <w:rPr>
                <w:i w:val="0"/>
              </w:rPr>
              <w:t>include</w:t>
            </w:r>
            <w:r w:rsidR="00A80258">
              <w:rPr>
                <w:i w:val="0"/>
              </w:rPr>
              <w:t xml:space="preserve"> TOC O</w:t>
            </w:r>
            <w:r>
              <w:rPr>
                <w:i w:val="0"/>
              </w:rPr>
              <w:t>nly</w:t>
            </w:r>
            <w:r w:rsidR="00A80258">
              <w:rPr>
                <w:i w:val="0"/>
              </w:rPr>
              <w:t xml:space="preserve"> (table of contents)</w:t>
            </w:r>
            <w:r>
              <w:rPr>
                <w:i w:val="0"/>
              </w:rPr>
              <w:t xml:space="preserve">, Images, or Text. </w:t>
            </w:r>
          </w:p>
        </w:tc>
        <w:tc>
          <w:tcPr>
            <w:tcW w:w="4644" w:type="dxa"/>
            <w:tcBorders>
              <w:top w:val="nil"/>
              <w:bottom w:val="single" w:sz="18" w:space="0" w:color="C00000"/>
            </w:tcBorders>
          </w:tcPr>
          <w:p w:rsidR="009212D2" w:rsidRDefault="00987C6C" w:rsidP="00EB669A">
            <w:pPr>
              <w:spacing w:before="120" w:after="120"/>
            </w:pPr>
            <w:r>
              <w:t xml:space="preserve">If you select the Images option, icons will </w:t>
            </w:r>
            <w:r w:rsidR="00BD619A">
              <w:t xml:space="preserve">automatically </w:t>
            </w:r>
            <w:r>
              <w:t>display for navigation. If you select Text, students will click on the chapter titles for navigation.</w:t>
            </w:r>
          </w:p>
          <w:p w:rsidR="00987C6C" w:rsidRDefault="00DB29A0" w:rsidP="00EB669A">
            <w:pPr>
              <w:spacing w:before="120" w:after="120"/>
            </w:pPr>
            <w:r>
              <w:t xml:space="preserve">For training purposes, choose </w:t>
            </w:r>
            <w:r w:rsidRPr="00DB29A0">
              <w:rPr>
                <w:b/>
              </w:rPr>
              <w:t>Images</w:t>
            </w:r>
            <w:r>
              <w:t>.</w:t>
            </w:r>
          </w:p>
        </w:tc>
      </w:tr>
      <w:tr w:rsidR="005F7C83" w:rsidTr="009D13E6">
        <w:trPr>
          <w:cantSplit/>
        </w:trPr>
        <w:tc>
          <w:tcPr>
            <w:tcW w:w="648" w:type="dxa"/>
            <w:tcBorders>
              <w:top w:val="nil"/>
              <w:bottom w:val="single" w:sz="18" w:space="0" w:color="C00000"/>
            </w:tcBorders>
          </w:tcPr>
          <w:p w:rsidR="005F7C83" w:rsidRDefault="005F7C83" w:rsidP="00EB669A">
            <w:pPr>
              <w:pStyle w:val="ListParagraph"/>
              <w:numPr>
                <w:ilvl w:val="0"/>
                <w:numId w:val="9"/>
              </w:numPr>
              <w:spacing w:before="120" w:after="120"/>
              <w:ind w:left="180" w:hanging="180"/>
            </w:pPr>
          </w:p>
        </w:tc>
        <w:tc>
          <w:tcPr>
            <w:tcW w:w="4176" w:type="dxa"/>
            <w:tcBorders>
              <w:top w:val="nil"/>
              <w:bottom w:val="single" w:sz="18" w:space="0" w:color="C00000"/>
            </w:tcBorders>
          </w:tcPr>
          <w:p w:rsidR="005F7C83" w:rsidRPr="00A80258" w:rsidRDefault="005F7C83" w:rsidP="00EB669A">
            <w:pPr>
              <w:pStyle w:val="normalindentspaceafter"/>
              <w:spacing w:after="120"/>
              <w:rPr>
                <w:i w:val="0"/>
              </w:rPr>
            </w:pPr>
            <w:r w:rsidRPr="00A80258">
              <w:rPr>
                <w:b/>
                <w:i w:val="0"/>
              </w:rPr>
              <w:t xml:space="preserve">Section: </w:t>
            </w:r>
            <w:r w:rsidRPr="00A80258">
              <w:rPr>
                <w:i w:val="0"/>
              </w:rPr>
              <w:t>Appearance</w:t>
            </w:r>
          </w:p>
          <w:p w:rsidR="005F7C83" w:rsidRPr="00A80258" w:rsidRDefault="005F7C83" w:rsidP="00EB669A">
            <w:pPr>
              <w:pStyle w:val="NormalIndent1"/>
              <w:spacing w:before="120" w:after="120"/>
              <w:rPr>
                <w:i w:val="0"/>
              </w:rPr>
            </w:pPr>
            <w:r w:rsidRPr="00A80258">
              <w:rPr>
                <w:b/>
                <w:i w:val="0"/>
              </w:rPr>
              <w:t xml:space="preserve">Field: </w:t>
            </w:r>
            <w:r w:rsidRPr="00A80258">
              <w:rPr>
                <w:i w:val="0"/>
              </w:rPr>
              <w:t>Custom titles</w:t>
            </w:r>
          </w:p>
          <w:p w:rsidR="005F7C83" w:rsidRPr="00C5305C" w:rsidRDefault="005F7C83" w:rsidP="00A80258">
            <w:pPr>
              <w:spacing w:before="120" w:after="120"/>
            </w:pPr>
            <w:r>
              <w:t xml:space="preserve">Click </w:t>
            </w:r>
            <w:r w:rsidR="00A80258">
              <w:t xml:space="preserve">this </w:t>
            </w:r>
            <w:r>
              <w:t xml:space="preserve">checkbox if </w:t>
            </w:r>
            <w:r w:rsidR="007D432B">
              <w:t>you would like to use custom titles</w:t>
            </w:r>
            <w:r>
              <w:t>.</w:t>
            </w:r>
          </w:p>
        </w:tc>
        <w:tc>
          <w:tcPr>
            <w:tcW w:w="4644" w:type="dxa"/>
            <w:tcBorders>
              <w:top w:val="nil"/>
              <w:bottom w:val="single" w:sz="18" w:space="0" w:color="C00000"/>
            </w:tcBorders>
          </w:tcPr>
          <w:p w:rsidR="005F7C83" w:rsidRDefault="005F7C83" w:rsidP="00EB669A">
            <w:pPr>
              <w:spacing w:before="120" w:after="120"/>
            </w:pPr>
            <w:r>
              <w:t>Normally</w:t>
            </w:r>
            <w:r w:rsidR="00491B21">
              <w:t>,</w:t>
            </w:r>
            <w:r>
              <w:t xml:space="preserve"> the chapter title </w:t>
            </w:r>
            <w:r w:rsidR="007D432B">
              <w:t>will display</w:t>
            </w:r>
            <w:r w:rsidR="00491B21">
              <w:t xml:space="preserve"> in the table of c</w:t>
            </w:r>
            <w:r>
              <w:t xml:space="preserve">ontents (TOC) </w:t>
            </w:r>
            <w:r w:rsidR="000058D5">
              <w:t>and</w:t>
            </w:r>
            <w:r>
              <w:t xml:space="preserve"> as a heading above the content.</w:t>
            </w:r>
          </w:p>
          <w:p w:rsidR="00987C6C" w:rsidRDefault="005F7C83" w:rsidP="00EB669A">
            <w:pPr>
              <w:spacing w:before="120" w:after="120"/>
            </w:pPr>
            <w:r>
              <w:t xml:space="preserve">If </w:t>
            </w:r>
            <w:r w:rsidR="007D432B">
              <w:t>you click the custom titles checkbox</w:t>
            </w:r>
            <w:r>
              <w:t xml:space="preserve">, </w:t>
            </w:r>
            <w:r w:rsidR="000058D5">
              <w:t>a</w:t>
            </w:r>
            <w:r>
              <w:t xml:space="preserve"> different title may be entered.</w:t>
            </w:r>
            <w:r w:rsidR="00DB29A0">
              <w:t xml:space="preserve"> Leave this unchecked for training purposes.</w:t>
            </w:r>
          </w:p>
        </w:tc>
      </w:tr>
      <w:tr w:rsidR="005F7C83" w:rsidTr="009D13E6">
        <w:trPr>
          <w:cantSplit/>
        </w:trPr>
        <w:tc>
          <w:tcPr>
            <w:tcW w:w="648" w:type="dxa"/>
            <w:tcBorders>
              <w:top w:val="single" w:sz="18" w:space="0" w:color="C00000"/>
            </w:tcBorders>
          </w:tcPr>
          <w:p w:rsidR="005F7C83" w:rsidRDefault="005F7C83" w:rsidP="00EB669A">
            <w:pPr>
              <w:pStyle w:val="ListParagraph"/>
              <w:numPr>
                <w:ilvl w:val="0"/>
                <w:numId w:val="9"/>
              </w:numPr>
              <w:spacing w:before="120" w:after="120"/>
              <w:ind w:left="180" w:hanging="180"/>
            </w:pPr>
          </w:p>
        </w:tc>
        <w:tc>
          <w:tcPr>
            <w:tcW w:w="4176" w:type="dxa"/>
            <w:tcBorders>
              <w:top w:val="single" w:sz="18" w:space="0" w:color="C00000"/>
            </w:tcBorders>
          </w:tcPr>
          <w:p w:rsidR="005F7C83" w:rsidRPr="009F041E" w:rsidRDefault="005F7C83" w:rsidP="00EB669A">
            <w:pPr>
              <w:pStyle w:val="normalindentspaceafter"/>
              <w:spacing w:after="120"/>
              <w:rPr>
                <w:i w:val="0"/>
              </w:rPr>
            </w:pPr>
            <w:r w:rsidRPr="009F041E">
              <w:rPr>
                <w:b/>
                <w:i w:val="0"/>
              </w:rPr>
              <w:t>Section:</w:t>
            </w:r>
            <w:r w:rsidRPr="009F041E">
              <w:rPr>
                <w:i w:val="0"/>
              </w:rPr>
              <w:t xml:space="preserve"> </w:t>
            </w:r>
            <w:r w:rsidR="009F041E">
              <w:rPr>
                <w:i w:val="0"/>
              </w:rPr>
              <w:t>Common module s</w:t>
            </w:r>
            <w:r w:rsidRPr="009F041E">
              <w:rPr>
                <w:i w:val="0"/>
              </w:rPr>
              <w:t>ettings</w:t>
            </w:r>
          </w:p>
          <w:p w:rsidR="005F7C83" w:rsidRPr="009F041E" w:rsidRDefault="005F7C83" w:rsidP="00EB669A">
            <w:pPr>
              <w:pStyle w:val="NormalIndent1"/>
              <w:spacing w:before="120" w:after="120"/>
              <w:rPr>
                <w:i w:val="0"/>
              </w:rPr>
            </w:pPr>
            <w:r w:rsidRPr="009F041E">
              <w:rPr>
                <w:b/>
                <w:i w:val="0"/>
              </w:rPr>
              <w:t xml:space="preserve">Field: </w:t>
            </w:r>
            <w:r w:rsidR="009F041E">
              <w:rPr>
                <w:i w:val="0"/>
              </w:rPr>
              <w:t>Availability</w:t>
            </w:r>
          </w:p>
          <w:p w:rsidR="005F7C83" w:rsidRPr="00B27C79" w:rsidRDefault="005F7C83" w:rsidP="00EB669A">
            <w:pPr>
              <w:spacing w:before="120" w:after="120"/>
            </w:pPr>
            <w:r>
              <w:t>Choose to show or hide the assignment on the course page</w:t>
            </w:r>
            <w:r w:rsidR="009F041E">
              <w:t>, or make available but not shown on the course page</w:t>
            </w:r>
            <w:r>
              <w:t>.</w:t>
            </w:r>
          </w:p>
        </w:tc>
        <w:tc>
          <w:tcPr>
            <w:tcW w:w="4644" w:type="dxa"/>
            <w:tcBorders>
              <w:top w:val="single" w:sz="18" w:space="0" w:color="C00000"/>
            </w:tcBorders>
          </w:tcPr>
          <w:p w:rsidR="005F7C83" w:rsidRDefault="005F7C83" w:rsidP="00EB669A">
            <w:pPr>
              <w:spacing w:before="120" w:after="120"/>
            </w:pPr>
            <w:r>
              <w:t>Use the Hide setting to prevent the book from appearing on the course page</w:t>
            </w:r>
            <w:r w:rsidR="003535C8">
              <w:t xml:space="preserve"> if you are creating the book in an active course</w:t>
            </w:r>
            <w:r>
              <w:t>. You may change the setting at any time.</w:t>
            </w:r>
          </w:p>
        </w:tc>
      </w:tr>
      <w:tr w:rsidR="005F7C83" w:rsidTr="008B312B">
        <w:trPr>
          <w:cantSplit/>
        </w:trPr>
        <w:tc>
          <w:tcPr>
            <w:tcW w:w="648" w:type="dxa"/>
          </w:tcPr>
          <w:p w:rsidR="005F7C83" w:rsidRDefault="005F7C83" w:rsidP="00EB669A">
            <w:pPr>
              <w:pStyle w:val="ListParagraph"/>
              <w:numPr>
                <w:ilvl w:val="0"/>
                <w:numId w:val="9"/>
              </w:numPr>
              <w:spacing w:before="120" w:after="120"/>
              <w:ind w:left="180" w:hanging="180"/>
            </w:pPr>
          </w:p>
        </w:tc>
        <w:tc>
          <w:tcPr>
            <w:tcW w:w="4176" w:type="dxa"/>
          </w:tcPr>
          <w:p w:rsidR="005F7C83" w:rsidRPr="003535C8" w:rsidRDefault="005F7C83" w:rsidP="00EB669A">
            <w:pPr>
              <w:pStyle w:val="normalindentspaceafter"/>
              <w:spacing w:after="120"/>
              <w:rPr>
                <w:i w:val="0"/>
              </w:rPr>
            </w:pPr>
            <w:r w:rsidRPr="003535C8">
              <w:rPr>
                <w:b/>
                <w:i w:val="0"/>
              </w:rPr>
              <w:t xml:space="preserve">Section: </w:t>
            </w:r>
            <w:r w:rsidR="003535C8">
              <w:rPr>
                <w:i w:val="0"/>
              </w:rPr>
              <w:t>Common module s</w:t>
            </w:r>
            <w:r w:rsidRPr="003535C8">
              <w:rPr>
                <w:i w:val="0"/>
              </w:rPr>
              <w:t>ettings</w:t>
            </w:r>
          </w:p>
          <w:p w:rsidR="005F7C83" w:rsidRPr="003535C8" w:rsidRDefault="005F7C83" w:rsidP="00EB669A">
            <w:pPr>
              <w:pStyle w:val="NormalIndent1"/>
              <w:spacing w:before="120" w:after="120"/>
              <w:rPr>
                <w:i w:val="0"/>
              </w:rPr>
            </w:pPr>
            <w:r w:rsidRPr="003535C8">
              <w:rPr>
                <w:b/>
                <w:i w:val="0"/>
              </w:rPr>
              <w:t>Field</w:t>
            </w:r>
            <w:r w:rsidR="00DB29A0" w:rsidRPr="003535C8">
              <w:rPr>
                <w:b/>
                <w:i w:val="0"/>
              </w:rPr>
              <w:t>s</w:t>
            </w:r>
            <w:r w:rsidRPr="003535C8">
              <w:rPr>
                <w:b/>
                <w:i w:val="0"/>
              </w:rPr>
              <w:t xml:space="preserve">: </w:t>
            </w:r>
            <w:r w:rsidR="003535C8">
              <w:rPr>
                <w:i w:val="0"/>
              </w:rPr>
              <w:t>ID number</w:t>
            </w:r>
          </w:p>
          <w:p w:rsidR="005F7C83" w:rsidRPr="00B27C79" w:rsidRDefault="005F7C83" w:rsidP="00DB29A0">
            <w:pPr>
              <w:spacing w:before="120" w:after="120"/>
            </w:pPr>
            <w:r>
              <w:t>Enter an ID number if desired.</w:t>
            </w:r>
          </w:p>
        </w:tc>
        <w:tc>
          <w:tcPr>
            <w:tcW w:w="4644" w:type="dxa"/>
          </w:tcPr>
          <w:p w:rsidR="005F7C83" w:rsidRDefault="005F7C83" w:rsidP="00EB669A">
            <w:pPr>
              <w:spacing w:before="120" w:after="120"/>
            </w:pPr>
            <w:r w:rsidRPr="00196093">
              <w:t xml:space="preserve">If the </w:t>
            </w:r>
            <w:r w:rsidR="003535C8">
              <w:t>Moodle B</w:t>
            </w:r>
            <w:r w:rsidR="00F662F8">
              <w:t xml:space="preserve">ook </w:t>
            </w:r>
            <w:r w:rsidR="003535C8">
              <w:t>resource</w:t>
            </w:r>
            <w:r w:rsidRPr="00196093">
              <w:t xml:space="preserve"> is not included in any grade calculation</w:t>
            </w:r>
            <w:r w:rsidR="008C46D3">
              <w:t>, you may leave</w:t>
            </w:r>
            <w:r w:rsidRPr="00196093">
              <w:t xml:space="preserve"> </w:t>
            </w:r>
            <w:r w:rsidR="008C46D3">
              <w:t xml:space="preserve">the ID number field </w:t>
            </w:r>
            <w:r w:rsidRPr="00196093">
              <w:t>blank.</w:t>
            </w:r>
          </w:p>
        </w:tc>
      </w:tr>
      <w:tr w:rsidR="00987C6C" w:rsidTr="00A13D84">
        <w:trPr>
          <w:cantSplit/>
        </w:trPr>
        <w:tc>
          <w:tcPr>
            <w:tcW w:w="648" w:type="dxa"/>
            <w:tcBorders>
              <w:bottom w:val="single" w:sz="18" w:space="0" w:color="C00000"/>
            </w:tcBorders>
          </w:tcPr>
          <w:p w:rsidR="00987C6C" w:rsidRDefault="00987C6C" w:rsidP="00EB669A">
            <w:pPr>
              <w:pStyle w:val="ListParagraph"/>
              <w:numPr>
                <w:ilvl w:val="0"/>
                <w:numId w:val="9"/>
              </w:numPr>
              <w:spacing w:before="120" w:after="120"/>
              <w:ind w:left="180" w:hanging="180"/>
            </w:pPr>
          </w:p>
        </w:tc>
        <w:tc>
          <w:tcPr>
            <w:tcW w:w="4176" w:type="dxa"/>
            <w:tcBorders>
              <w:bottom w:val="single" w:sz="18" w:space="0" w:color="C00000"/>
            </w:tcBorders>
          </w:tcPr>
          <w:p w:rsidR="00987C6C" w:rsidRPr="003535C8" w:rsidRDefault="00987C6C" w:rsidP="00987C6C">
            <w:pPr>
              <w:pStyle w:val="normalindentspaceafter"/>
              <w:spacing w:after="120"/>
              <w:rPr>
                <w:i w:val="0"/>
              </w:rPr>
            </w:pPr>
            <w:r w:rsidRPr="003535C8">
              <w:rPr>
                <w:b/>
                <w:i w:val="0"/>
              </w:rPr>
              <w:t xml:space="preserve">Section: </w:t>
            </w:r>
            <w:r w:rsidR="003535C8" w:rsidRPr="003535C8">
              <w:rPr>
                <w:i w:val="0"/>
              </w:rPr>
              <w:t>Restrict access &gt; Access restrictions &gt; Add r</w:t>
            </w:r>
            <w:r w:rsidRPr="003535C8">
              <w:rPr>
                <w:i w:val="0"/>
              </w:rPr>
              <w:t>estriction</w:t>
            </w:r>
          </w:p>
          <w:p w:rsidR="00987C6C" w:rsidRPr="003535C8" w:rsidRDefault="00987C6C" w:rsidP="00987C6C">
            <w:pPr>
              <w:pStyle w:val="NormalIndent1"/>
              <w:spacing w:before="120" w:after="120"/>
              <w:rPr>
                <w:i w:val="0"/>
              </w:rPr>
            </w:pPr>
            <w:r w:rsidRPr="003535C8">
              <w:rPr>
                <w:b/>
                <w:i w:val="0"/>
              </w:rPr>
              <w:t>Fields:</w:t>
            </w:r>
            <w:r w:rsidRPr="003535C8">
              <w:rPr>
                <w:i w:val="0"/>
              </w:rPr>
              <w:t xml:space="preserve"> Activity completion</w:t>
            </w:r>
          </w:p>
          <w:p w:rsidR="00987C6C" w:rsidRPr="00987C6C" w:rsidRDefault="00987C6C" w:rsidP="00BA6DFE">
            <w:pPr>
              <w:pStyle w:val="normalindentspaceafter"/>
              <w:spacing w:after="120"/>
              <w:rPr>
                <w:i w:val="0"/>
              </w:rPr>
            </w:pPr>
            <w:r w:rsidRPr="00987C6C">
              <w:rPr>
                <w:i w:val="0"/>
              </w:rPr>
              <w:t xml:space="preserve">If you </w:t>
            </w:r>
            <w:r>
              <w:rPr>
                <w:i w:val="0"/>
              </w:rPr>
              <w:t>enable th</w:t>
            </w:r>
            <w:r w:rsidR="00BA6DFE">
              <w:rPr>
                <w:i w:val="0"/>
              </w:rPr>
              <w:t>is field, you must also enter</w:t>
            </w:r>
            <w:r>
              <w:rPr>
                <w:i w:val="0"/>
              </w:rPr>
              <w:t xml:space="preserve"> </w:t>
            </w:r>
            <w:r w:rsidR="00BA6DFE">
              <w:rPr>
                <w:i w:val="0"/>
              </w:rPr>
              <w:t xml:space="preserve">the activity students must complete before accessing </w:t>
            </w:r>
            <w:r>
              <w:rPr>
                <w:i w:val="0"/>
              </w:rPr>
              <w:t>th</w:t>
            </w:r>
            <w:r w:rsidR="003535C8">
              <w:rPr>
                <w:i w:val="0"/>
              </w:rPr>
              <w:t>e Moodle B</w:t>
            </w:r>
            <w:r>
              <w:rPr>
                <w:i w:val="0"/>
              </w:rPr>
              <w:t>ook.</w:t>
            </w:r>
          </w:p>
        </w:tc>
        <w:tc>
          <w:tcPr>
            <w:tcW w:w="4644" w:type="dxa"/>
            <w:tcBorders>
              <w:bottom w:val="single" w:sz="18" w:space="0" w:color="C00000"/>
            </w:tcBorders>
          </w:tcPr>
          <w:p w:rsidR="00987C6C" w:rsidRDefault="00987C6C" w:rsidP="00987C6C">
            <w:pPr>
              <w:pStyle w:val="Default"/>
              <w:spacing w:before="120"/>
              <w:rPr>
                <w:sz w:val="22"/>
                <w:szCs w:val="22"/>
              </w:rPr>
            </w:pPr>
            <w:r>
              <w:rPr>
                <w:sz w:val="22"/>
                <w:szCs w:val="22"/>
              </w:rPr>
              <w:t xml:space="preserve">This set of fields allows students to view </w:t>
            </w:r>
            <w:r w:rsidR="00BA6DFE">
              <w:rPr>
                <w:sz w:val="22"/>
                <w:szCs w:val="22"/>
              </w:rPr>
              <w:t>and access the book after completing a certain task</w:t>
            </w:r>
            <w:r>
              <w:rPr>
                <w:sz w:val="22"/>
                <w:szCs w:val="22"/>
              </w:rPr>
              <w:t xml:space="preserve">. </w:t>
            </w:r>
          </w:p>
          <w:p w:rsidR="00987C6C" w:rsidRDefault="003535C8" w:rsidP="00987C6C">
            <w:pPr>
              <w:spacing w:before="120" w:after="120"/>
            </w:pPr>
            <w:r>
              <w:t xml:space="preserve">You can hide or delete restrictions at any time by clicking either the </w:t>
            </w:r>
            <w:r w:rsidRPr="003535C8">
              <w:rPr>
                <w:b/>
              </w:rPr>
              <w:t>eye icon</w:t>
            </w:r>
            <w:r>
              <w:t xml:space="preserve"> or the </w:t>
            </w:r>
            <w:r w:rsidRPr="003535C8">
              <w:rPr>
                <w:b/>
              </w:rPr>
              <w:t>x icon</w:t>
            </w:r>
            <w:r>
              <w:t>.</w:t>
            </w:r>
          </w:p>
        </w:tc>
      </w:tr>
      <w:tr w:rsidR="005F7C83" w:rsidTr="00A13D84">
        <w:trPr>
          <w:cantSplit/>
        </w:trPr>
        <w:tc>
          <w:tcPr>
            <w:tcW w:w="648" w:type="dxa"/>
            <w:tcBorders>
              <w:top w:val="single" w:sz="18" w:space="0" w:color="C00000"/>
              <w:bottom w:val="nil"/>
            </w:tcBorders>
          </w:tcPr>
          <w:p w:rsidR="005F7C83" w:rsidRDefault="005F7C83" w:rsidP="00EB669A">
            <w:pPr>
              <w:pStyle w:val="ListParagraph"/>
              <w:numPr>
                <w:ilvl w:val="0"/>
                <w:numId w:val="9"/>
              </w:numPr>
              <w:spacing w:before="120" w:after="120"/>
              <w:ind w:left="180" w:hanging="180"/>
            </w:pPr>
          </w:p>
        </w:tc>
        <w:tc>
          <w:tcPr>
            <w:tcW w:w="4176" w:type="dxa"/>
            <w:tcBorders>
              <w:top w:val="single" w:sz="18" w:space="0" w:color="C00000"/>
              <w:bottom w:val="nil"/>
            </w:tcBorders>
          </w:tcPr>
          <w:p w:rsidR="005F7C83" w:rsidRPr="003535C8" w:rsidRDefault="005F7C83" w:rsidP="00EB669A">
            <w:pPr>
              <w:pStyle w:val="normalindentspaceafter"/>
              <w:spacing w:after="120"/>
              <w:rPr>
                <w:i w:val="0"/>
              </w:rPr>
            </w:pPr>
            <w:r w:rsidRPr="003535C8">
              <w:rPr>
                <w:b/>
                <w:i w:val="0"/>
              </w:rPr>
              <w:t xml:space="preserve">Section: </w:t>
            </w:r>
            <w:r w:rsidR="003535C8">
              <w:rPr>
                <w:i w:val="0"/>
              </w:rPr>
              <w:t>Restrict a</w:t>
            </w:r>
            <w:r w:rsidRPr="003535C8">
              <w:rPr>
                <w:i w:val="0"/>
              </w:rPr>
              <w:t>ccess</w:t>
            </w:r>
            <w:r w:rsidR="00F662F8" w:rsidRPr="003535C8">
              <w:rPr>
                <w:i w:val="0"/>
              </w:rPr>
              <w:t xml:space="preserve"> &gt; A</w:t>
            </w:r>
            <w:r w:rsidR="003535C8">
              <w:rPr>
                <w:i w:val="0"/>
              </w:rPr>
              <w:t>ccess restrictions &gt; Add r</w:t>
            </w:r>
            <w:r w:rsidR="00491B21" w:rsidRPr="003535C8">
              <w:rPr>
                <w:i w:val="0"/>
              </w:rPr>
              <w:t>estriction</w:t>
            </w:r>
          </w:p>
          <w:p w:rsidR="005F7C83" w:rsidRPr="003535C8" w:rsidRDefault="005F7C83" w:rsidP="00EB669A">
            <w:pPr>
              <w:pStyle w:val="NormalIndent1"/>
              <w:spacing w:before="120" w:after="120"/>
              <w:rPr>
                <w:i w:val="0"/>
              </w:rPr>
            </w:pPr>
            <w:r w:rsidRPr="003535C8">
              <w:rPr>
                <w:b/>
                <w:i w:val="0"/>
              </w:rPr>
              <w:t xml:space="preserve">Fields: </w:t>
            </w:r>
            <w:r w:rsidR="008C46D3" w:rsidRPr="003535C8">
              <w:rPr>
                <w:i w:val="0"/>
              </w:rPr>
              <w:t>Date</w:t>
            </w:r>
          </w:p>
          <w:p w:rsidR="005F7C83" w:rsidRPr="0024587E" w:rsidRDefault="005F7C83" w:rsidP="003535C8">
            <w:pPr>
              <w:spacing w:before="120" w:after="120"/>
            </w:pPr>
            <w:r>
              <w:t xml:space="preserve">If </w:t>
            </w:r>
            <w:r w:rsidR="00BA6DFE">
              <w:t>enabled</w:t>
            </w:r>
            <w:r>
              <w:t xml:space="preserve">, you must also enter </w:t>
            </w:r>
            <w:r w:rsidR="00BA6DFE">
              <w:t>the</w:t>
            </w:r>
            <w:r>
              <w:t xml:space="preserve"> appropriate date</w:t>
            </w:r>
            <w:r w:rsidR="00BA6DFE">
              <w:t>s</w:t>
            </w:r>
            <w:r>
              <w:t xml:space="preserve"> that will restrict access to the </w:t>
            </w:r>
            <w:r w:rsidR="003535C8">
              <w:t xml:space="preserve">Moodle </w:t>
            </w:r>
            <w:r>
              <w:t>Book.</w:t>
            </w:r>
          </w:p>
        </w:tc>
        <w:tc>
          <w:tcPr>
            <w:tcW w:w="4644" w:type="dxa"/>
            <w:tcBorders>
              <w:top w:val="single" w:sz="18" w:space="0" w:color="C00000"/>
              <w:bottom w:val="nil"/>
            </w:tcBorders>
          </w:tcPr>
          <w:p w:rsidR="005F7C83" w:rsidRDefault="005F7C83" w:rsidP="00EB669A">
            <w:pPr>
              <w:spacing w:before="120" w:after="120"/>
            </w:pPr>
            <w:r>
              <w:t>This set of fields allows s</w:t>
            </w:r>
            <w:r w:rsidR="003535C8">
              <w:t>tudents to view and access the b</w:t>
            </w:r>
            <w:r>
              <w:t xml:space="preserve">ook only during the specified </w:t>
            </w:r>
            <w:r w:rsidR="008C46D3">
              <w:t>length of time</w:t>
            </w:r>
            <w:r>
              <w:t xml:space="preserve">. </w:t>
            </w:r>
          </w:p>
          <w:p w:rsidR="005F7C83" w:rsidRDefault="003535C8" w:rsidP="003535C8">
            <w:pPr>
              <w:spacing w:before="120" w:after="120"/>
            </w:pPr>
            <w:r>
              <w:t xml:space="preserve">You can hide or delete restrictions at any time by clicking either the </w:t>
            </w:r>
            <w:r w:rsidRPr="003535C8">
              <w:rPr>
                <w:b/>
              </w:rPr>
              <w:t>eye icon</w:t>
            </w:r>
            <w:r>
              <w:t xml:space="preserve"> or the </w:t>
            </w:r>
            <w:r w:rsidRPr="003535C8">
              <w:rPr>
                <w:b/>
              </w:rPr>
              <w:t>x icon</w:t>
            </w:r>
            <w:r>
              <w:t>.</w:t>
            </w:r>
          </w:p>
        </w:tc>
      </w:tr>
      <w:tr w:rsidR="005F7C83" w:rsidTr="00A13D84">
        <w:trPr>
          <w:cantSplit/>
        </w:trPr>
        <w:tc>
          <w:tcPr>
            <w:tcW w:w="648" w:type="dxa"/>
            <w:tcBorders>
              <w:top w:val="nil"/>
              <w:bottom w:val="single" w:sz="18" w:space="0" w:color="C00000"/>
            </w:tcBorders>
          </w:tcPr>
          <w:p w:rsidR="005F7C83" w:rsidRDefault="005F7C83" w:rsidP="00EB669A">
            <w:pPr>
              <w:pStyle w:val="ListParagraph"/>
              <w:numPr>
                <w:ilvl w:val="0"/>
                <w:numId w:val="9"/>
              </w:numPr>
              <w:spacing w:before="120" w:after="120"/>
              <w:ind w:left="180" w:hanging="180"/>
            </w:pPr>
          </w:p>
        </w:tc>
        <w:tc>
          <w:tcPr>
            <w:tcW w:w="4176" w:type="dxa"/>
            <w:tcBorders>
              <w:top w:val="nil"/>
              <w:bottom w:val="single" w:sz="18" w:space="0" w:color="C00000"/>
            </w:tcBorders>
          </w:tcPr>
          <w:p w:rsidR="005F7C83" w:rsidRPr="003535C8" w:rsidRDefault="005F7C83" w:rsidP="00EB669A">
            <w:pPr>
              <w:pStyle w:val="normalindentspaceafter"/>
              <w:spacing w:after="120"/>
              <w:rPr>
                <w:i w:val="0"/>
              </w:rPr>
            </w:pPr>
            <w:r w:rsidRPr="003535C8">
              <w:rPr>
                <w:b/>
                <w:i w:val="0"/>
              </w:rPr>
              <w:t xml:space="preserve">Section: </w:t>
            </w:r>
            <w:r w:rsidR="003535C8">
              <w:rPr>
                <w:i w:val="0"/>
              </w:rPr>
              <w:t>Restrict a</w:t>
            </w:r>
            <w:r w:rsidRPr="003535C8">
              <w:rPr>
                <w:i w:val="0"/>
              </w:rPr>
              <w:t>ccess</w:t>
            </w:r>
            <w:r w:rsidR="00F662F8" w:rsidRPr="003535C8">
              <w:rPr>
                <w:i w:val="0"/>
              </w:rPr>
              <w:t xml:space="preserve"> &gt; </w:t>
            </w:r>
            <w:r w:rsidR="003535C8">
              <w:rPr>
                <w:i w:val="0"/>
              </w:rPr>
              <w:t>Access r</w:t>
            </w:r>
            <w:r w:rsidR="00491B21" w:rsidRPr="003535C8">
              <w:rPr>
                <w:i w:val="0"/>
              </w:rPr>
              <w:t xml:space="preserve">estrictions &gt; </w:t>
            </w:r>
            <w:r w:rsidR="003535C8">
              <w:rPr>
                <w:i w:val="0"/>
              </w:rPr>
              <w:t>Add r</w:t>
            </w:r>
            <w:r w:rsidR="00F662F8" w:rsidRPr="003535C8">
              <w:rPr>
                <w:i w:val="0"/>
              </w:rPr>
              <w:t>estriction</w:t>
            </w:r>
          </w:p>
          <w:p w:rsidR="005F7C83" w:rsidRPr="003535C8" w:rsidRDefault="005F7C83" w:rsidP="00EB669A">
            <w:pPr>
              <w:pStyle w:val="NormalIndent1"/>
              <w:spacing w:before="120" w:after="120"/>
              <w:rPr>
                <w:i w:val="0"/>
              </w:rPr>
            </w:pPr>
            <w:r w:rsidRPr="003535C8">
              <w:rPr>
                <w:b/>
                <w:i w:val="0"/>
              </w:rPr>
              <w:t>Fields:</w:t>
            </w:r>
            <w:r w:rsidRPr="003535C8">
              <w:rPr>
                <w:i w:val="0"/>
              </w:rPr>
              <w:t xml:space="preserve"> </w:t>
            </w:r>
            <w:r w:rsidR="008C46D3" w:rsidRPr="003535C8">
              <w:rPr>
                <w:i w:val="0"/>
              </w:rPr>
              <w:t>Grade</w:t>
            </w:r>
          </w:p>
          <w:p w:rsidR="005F7C83" w:rsidRPr="00B27C79" w:rsidRDefault="005F7C83" w:rsidP="008C46D3">
            <w:pPr>
              <w:spacing w:before="120" w:after="120"/>
            </w:pPr>
            <w:r>
              <w:t>If desired, select a</w:t>
            </w:r>
            <w:r w:rsidR="003535C8">
              <w:t>n activity from the drop</w:t>
            </w:r>
            <w:r>
              <w:t xml:space="preserve">down list and an acceptable grade range </w:t>
            </w:r>
            <w:r w:rsidR="008C46D3">
              <w:t>that</w:t>
            </w:r>
            <w:r>
              <w:t xml:space="preserve"> must be met to allow access to the </w:t>
            </w:r>
            <w:r w:rsidR="0012568F">
              <w:t xml:space="preserve">Moodle </w:t>
            </w:r>
            <w:r>
              <w:t>Book.</w:t>
            </w:r>
          </w:p>
        </w:tc>
        <w:tc>
          <w:tcPr>
            <w:tcW w:w="4644" w:type="dxa"/>
            <w:tcBorders>
              <w:top w:val="nil"/>
              <w:bottom w:val="single" w:sz="18" w:space="0" w:color="C00000"/>
            </w:tcBorders>
          </w:tcPr>
          <w:p w:rsidR="005F7C83" w:rsidRDefault="005F7C83" w:rsidP="00EB669A">
            <w:pPr>
              <w:spacing w:before="120" w:after="120"/>
            </w:pPr>
            <w:r>
              <w:t xml:space="preserve">These fields allow you to specify any grade conditions from other parts of the course </w:t>
            </w:r>
            <w:r w:rsidR="008C46D3">
              <w:t>that</w:t>
            </w:r>
            <w:r>
              <w:t xml:space="preserve"> must be met prior to accessing the </w:t>
            </w:r>
            <w:r w:rsidR="00BA6DFE">
              <w:t>activity</w:t>
            </w:r>
            <w:r>
              <w:t>.</w:t>
            </w:r>
          </w:p>
          <w:p w:rsidR="005F7C83" w:rsidRDefault="005F7C83" w:rsidP="0012568F">
            <w:pPr>
              <w:spacing w:before="120" w:after="120"/>
            </w:pPr>
            <w:r>
              <w:t xml:space="preserve">You may set multiple grade conditions. If you do, </w:t>
            </w:r>
            <w:r w:rsidR="008C46D3">
              <w:t xml:space="preserve">users </w:t>
            </w:r>
            <w:r w:rsidR="00BA6DFE">
              <w:t xml:space="preserve">must meet </w:t>
            </w:r>
            <w:r w:rsidR="0012568F">
              <w:t>all</w:t>
            </w:r>
            <w:r w:rsidR="00BA6DFE">
              <w:t xml:space="preserve"> grade conditions before </w:t>
            </w:r>
            <w:r w:rsidR="008C46D3">
              <w:t>access</w:t>
            </w:r>
            <w:r w:rsidR="00BA6DFE">
              <w:t>ing</w:t>
            </w:r>
            <w:r w:rsidR="0012568F">
              <w:t xml:space="preserve"> the b</w:t>
            </w:r>
            <w:r w:rsidR="008C46D3">
              <w:t>ook</w:t>
            </w:r>
            <w:r>
              <w:t>.</w:t>
            </w:r>
          </w:p>
        </w:tc>
      </w:tr>
      <w:tr w:rsidR="005F7C83" w:rsidTr="00672123">
        <w:trPr>
          <w:cantSplit/>
        </w:trPr>
        <w:tc>
          <w:tcPr>
            <w:tcW w:w="648" w:type="dxa"/>
            <w:tcBorders>
              <w:top w:val="nil"/>
              <w:bottom w:val="single" w:sz="18" w:space="0" w:color="C00000"/>
            </w:tcBorders>
          </w:tcPr>
          <w:p w:rsidR="005F7C83" w:rsidRDefault="005F7C83" w:rsidP="00EB669A">
            <w:pPr>
              <w:pStyle w:val="ListParagraph"/>
              <w:numPr>
                <w:ilvl w:val="0"/>
                <w:numId w:val="9"/>
              </w:numPr>
              <w:spacing w:before="120" w:after="120"/>
              <w:ind w:left="180" w:hanging="180"/>
            </w:pPr>
          </w:p>
        </w:tc>
        <w:tc>
          <w:tcPr>
            <w:tcW w:w="4176" w:type="dxa"/>
            <w:tcBorders>
              <w:top w:val="nil"/>
              <w:bottom w:val="single" w:sz="18" w:space="0" w:color="C00000"/>
            </w:tcBorders>
          </w:tcPr>
          <w:p w:rsidR="005F7C83" w:rsidRPr="0012568F" w:rsidRDefault="005F7C83" w:rsidP="00EB669A">
            <w:pPr>
              <w:pStyle w:val="normalindentspaceafter"/>
              <w:spacing w:after="120"/>
              <w:rPr>
                <w:i w:val="0"/>
              </w:rPr>
            </w:pPr>
            <w:r w:rsidRPr="0012568F">
              <w:rPr>
                <w:b/>
                <w:i w:val="0"/>
              </w:rPr>
              <w:t>Section:</w:t>
            </w:r>
            <w:r w:rsidRPr="0012568F">
              <w:rPr>
                <w:i w:val="0"/>
              </w:rPr>
              <w:t xml:space="preserve"> </w:t>
            </w:r>
            <w:r w:rsidR="0012568F">
              <w:rPr>
                <w:i w:val="0"/>
              </w:rPr>
              <w:t>Restrict access &gt; Access restrictions &gt; Add r</w:t>
            </w:r>
            <w:r w:rsidR="00491B21" w:rsidRPr="0012568F">
              <w:rPr>
                <w:i w:val="0"/>
              </w:rPr>
              <w:t>estriction</w:t>
            </w:r>
          </w:p>
          <w:p w:rsidR="005F7C83" w:rsidRPr="0012568F" w:rsidRDefault="005F7C83" w:rsidP="00EB669A">
            <w:pPr>
              <w:pStyle w:val="NormalIndent1"/>
              <w:spacing w:before="120" w:after="120"/>
              <w:rPr>
                <w:i w:val="0"/>
              </w:rPr>
            </w:pPr>
            <w:r w:rsidRPr="0012568F">
              <w:rPr>
                <w:b/>
                <w:i w:val="0"/>
              </w:rPr>
              <w:t>Fields:</w:t>
            </w:r>
            <w:r w:rsidRPr="0012568F">
              <w:rPr>
                <w:i w:val="0"/>
              </w:rPr>
              <w:t xml:space="preserve"> User </w:t>
            </w:r>
            <w:r w:rsidR="0012568F">
              <w:rPr>
                <w:i w:val="0"/>
              </w:rPr>
              <w:t>p</w:t>
            </w:r>
            <w:r w:rsidR="008C46D3" w:rsidRPr="0012568F">
              <w:rPr>
                <w:i w:val="0"/>
              </w:rPr>
              <w:t>rofile</w:t>
            </w:r>
            <w:r w:rsidRPr="0012568F">
              <w:rPr>
                <w:i w:val="0"/>
              </w:rPr>
              <w:t xml:space="preserve"> </w:t>
            </w:r>
          </w:p>
          <w:p w:rsidR="005F7C83" w:rsidRPr="00B27C79" w:rsidRDefault="005F7C83" w:rsidP="00280683">
            <w:pPr>
              <w:spacing w:before="120" w:after="120"/>
            </w:pPr>
            <w:r>
              <w:t xml:space="preserve">Select a field and a logical condition that </w:t>
            </w:r>
            <w:r w:rsidR="00280683">
              <w:t xml:space="preserve">users </w:t>
            </w:r>
            <w:r w:rsidR="001962AF">
              <w:t xml:space="preserve">profile </w:t>
            </w:r>
            <w:r w:rsidR="00280683">
              <w:t xml:space="preserve">must meet before they can </w:t>
            </w:r>
            <w:r>
              <w:t xml:space="preserve">access the </w:t>
            </w:r>
            <w:r w:rsidR="0012568F">
              <w:t xml:space="preserve">Moodle </w:t>
            </w:r>
            <w:r>
              <w:t>Book.</w:t>
            </w:r>
          </w:p>
        </w:tc>
        <w:tc>
          <w:tcPr>
            <w:tcW w:w="4644" w:type="dxa"/>
            <w:tcBorders>
              <w:top w:val="nil"/>
              <w:bottom w:val="single" w:sz="18" w:space="0" w:color="C00000"/>
            </w:tcBorders>
          </w:tcPr>
          <w:p w:rsidR="005F7C83" w:rsidRDefault="005F7C83" w:rsidP="00EB669A">
            <w:pPr>
              <w:spacing w:before="120" w:after="120"/>
            </w:pPr>
            <w:r w:rsidRPr="00E06D62">
              <w:t xml:space="preserve">You can restrict access based on any field from </w:t>
            </w:r>
            <w:r>
              <w:t>a</w:t>
            </w:r>
            <w:r w:rsidRPr="00E06D62">
              <w:t xml:space="preserve"> user</w:t>
            </w:r>
            <w:r w:rsidR="00EB669A">
              <w:t>’</w:t>
            </w:r>
            <w:r w:rsidRPr="00E06D62">
              <w:t>s profile.</w:t>
            </w:r>
          </w:p>
        </w:tc>
      </w:tr>
      <w:tr w:rsidR="005F7C83" w:rsidTr="008C46D3">
        <w:trPr>
          <w:cantSplit/>
        </w:trPr>
        <w:tc>
          <w:tcPr>
            <w:tcW w:w="648" w:type="dxa"/>
            <w:tcBorders>
              <w:top w:val="single" w:sz="18" w:space="0" w:color="C00000"/>
              <w:bottom w:val="single" w:sz="18" w:space="0" w:color="C00000"/>
            </w:tcBorders>
          </w:tcPr>
          <w:p w:rsidR="005F7C83" w:rsidRDefault="005F7C83" w:rsidP="00EB669A">
            <w:pPr>
              <w:pStyle w:val="ListParagraph"/>
              <w:numPr>
                <w:ilvl w:val="0"/>
                <w:numId w:val="9"/>
              </w:numPr>
              <w:spacing w:before="120" w:after="120"/>
              <w:ind w:left="180" w:hanging="180"/>
            </w:pPr>
          </w:p>
        </w:tc>
        <w:tc>
          <w:tcPr>
            <w:tcW w:w="4176" w:type="dxa"/>
            <w:tcBorders>
              <w:top w:val="single" w:sz="18" w:space="0" w:color="C00000"/>
              <w:bottom w:val="single" w:sz="18" w:space="0" w:color="C00000"/>
            </w:tcBorders>
          </w:tcPr>
          <w:p w:rsidR="00491B21" w:rsidRPr="0012568F" w:rsidRDefault="00491B21" w:rsidP="00491B21">
            <w:pPr>
              <w:pStyle w:val="normalindentspaceafter"/>
              <w:spacing w:after="120"/>
              <w:rPr>
                <w:i w:val="0"/>
              </w:rPr>
            </w:pPr>
            <w:r w:rsidRPr="0012568F">
              <w:rPr>
                <w:b/>
                <w:i w:val="0"/>
              </w:rPr>
              <w:t>Section:</w:t>
            </w:r>
            <w:r w:rsidRPr="0012568F">
              <w:rPr>
                <w:i w:val="0"/>
              </w:rPr>
              <w:t xml:space="preserve"> </w:t>
            </w:r>
            <w:r w:rsidR="0012568F">
              <w:rPr>
                <w:i w:val="0"/>
              </w:rPr>
              <w:t>Restrict access &gt; Access restrictions &gt; Add r</w:t>
            </w:r>
            <w:r w:rsidRPr="0012568F">
              <w:rPr>
                <w:i w:val="0"/>
              </w:rPr>
              <w:t>estriction</w:t>
            </w:r>
          </w:p>
          <w:p w:rsidR="005F7C83" w:rsidRPr="0012568F" w:rsidRDefault="005F7C83" w:rsidP="00EB669A">
            <w:pPr>
              <w:pStyle w:val="NormalIndent1"/>
              <w:spacing w:before="120" w:after="120"/>
              <w:rPr>
                <w:i w:val="0"/>
              </w:rPr>
            </w:pPr>
            <w:r w:rsidRPr="0012568F">
              <w:rPr>
                <w:b/>
                <w:i w:val="0"/>
              </w:rPr>
              <w:t>Fields:</w:t>
            </w:r>
            <w:r w:rsidRPr="0012568F">
              <w:rPr>
                <w:i w:val="0"/>
              </w:rPr>
              <w:t xml:space="preserve"> </w:t>
            </w:r>
            <w:r w:rsidR="00280683" w:rsidRPr="0012568F">
              <w:rPr>
                <w:i w:val="0"/>
              </w:rPr>
              <w:t>Restriction set</w:t>
            </w:r>
            <w:r w:rsidRPr="0012568F">
              <w:rPr>
                <w:i w:val="0"/>
              </w:rPr>
              <w:t xml:space="preserve"> </w:t>
            </w:r>
          </w:p>
          <w:p w:rsidR="005F7C83" w:rsidRPr="00E06D62" w:rsidRDefault="00280683" w:rsidP="008C46D3">
            <w:pPr>
              <w:spacing w:before="120" w:after="120"/>
            </w:pPr>
            <w:r>
              <w:t>Choose this setting when adding a complex set of nested restrictions.</w:t>
            </w:r>
          </w:p>
        </w:tc>
        <w:tc>
          <w:tcPr>
            <w:tcW w:w="4644" w:type="dxa"/>
            <w:tcBorders>
              <w:top w:val="single" w:sz="18" w:space="0" w:color="C00000"/>
              <w:bottom w:val="single" w:sz="18" w:space="0" w:color="C00000"/>
            </w:tcBorders>
          </w:tcPr>
          <w:p w:rsidR="005F7C83" w:rsidRDefault="00491B21" w:rsidP="00EB669A">
            <w:pPr>
              <w:spacing w:before="120" w:after="120"/>
            </w:pPr>
            <w:r>
              <w:t>C</w:t>
            </w:r>
            <w:r w:rsidR="00280683">
              <w:t>hoosing this option allows for a restriction, within a restriction, within a restriction. Only use this setting if you are an advanced Moodle user.</w:t>
            </w:r>
          </w:p>
        </w:tc>
      </w:tr>
      <w:tr w:rsidR="001832EA" w:rsidTr="001832EA">
        <w:trPr>
          <w:cantSplit/>
        </w:trPr>
        <w:tc>
          <w:tcPr>
            <w:tcW w:w="648" w:type="dxa"/>
            <w:tcBorders>
              <w:bottom w:val="single" w:sz="18" w:space="0" w:color="C00000"/>
            </w:tcBorders>
          </w:tcPr>
          <w:p w:rsidR="001832EA" w:rsidRDefault="001832EA" w:rsidP="00C5305C">
            <w:pPr>
              <w:pStyle w:val="ListParagraph"/>
              <w:numPr>
                <w:ilvl w:val="0"/>
                <w:numId w:val="9"/>
              </w:numPr>
              <w:spacing w:before="120" w:after="120"/>
              <w:ind w:left="180" w:hanging="180"/>
            </w:pPr>
          </w:p>
        </w:tc>
        <w:tc>
          <w:tcPr>
            <w:tcW w:w="4176" w:type="dxa"/>
            <w:tcBorders>
              <w:bottom w:val="single" w:sz="18" w:space="0" w:color="C00000"/>
            </w:tcBorders>
          </w:tcPr>
          <w:p w:rsidR="001832EA" w:rsidRDefault="001832EA" w:rsidP="001832EA">
            <w:pPr>
              <w:pStyle w:val="NoSpacing"/>
              <w:spacing w:before="120"/>
            </w:pPr>
            <w:r w:rsidRPr="00A350A1">
              <w:rPr>
                <w:b/>
              </w:rPr>
              <w:t xml:space="preserve">Section: </w:t>
            </w:r>
            <w:r>
              <w:t>Activity c</w:t>
            </w:r>
            <w:r w:rsidRPr="00CB25EE">
              <w:t>ompletion</w:t>
            </w:r>
          </w:p>
          <w:p w:rsidR="001832EA" w:rsidRPr="00CB25EE" w:rsidRDefault="001832EA" w:rsidP="001832EA">
            <w:pPr>
              <w:pStyle w:val="NoSpacing"/>
              <w:spacing w:before="120"/>
            </w:pPr>
            <w:r w:rsidRPr="00A350A1">
              <w:rPr>
                <w:b/>
              </w:rPr>
              <w:t>Field:</w:t>
            </w:r>
            <w:r w:rsidRPr="00CB25EE">
              <w:t xml:space="preserve"> Completion tracking </w:t>
            </w:r>
          </w:p>
          <w:p w:rsidR="001832EA" w:rsidRDefault="001832EA" w:rsidP="001832EA">
            <w:pPr>
              <w:spacing w:before="120" w:after="120"/>
            </w:pPr>
            <w:r>
              <w:t>Select the desired completion tracking status from the dropdown menu.</w:t>
            </w:r>
          </w:p>
        </w:tc>
        <w:tc>
          <w:tcPr>
            <w:tcW w:w="4644" w:type="dxa"/>
            <w:tcBorders>
              <w:bottom w:val="single" w:sz="18" w:space="0" w:color="C00000"/>
            </w:tcBorders>
          </w:tcPr>
          <w:p w:rsidR="001832EA" w:rsidRDefault="001832EA" w:rsidP="001832EA">
            <w:pPr>
              <w:spacing w:before="120" w:after="120"/>
            </w:pPr>
            <w:r>
              <w:t>The user will see a checkmark next to the activity name on the course page when the activity is complete, if tracked.</w:t>
            </w:r>
          </w:p>
          <w:p w:rsidR="001832EA" w:rsidRDefault="001832EA" w:rsidP="001832EA">
            <w:pPr>
              <w:spacing w:before="120" w:after="120"/>
            </w:pPr>
            <w:r>
              <w:t xml:space="preserve">Activity completion can be tracked manually by the student, automatically based on certain conditions, or not at all. </w:t>
            </w:r>
          </w:p>
          <w:p w:rsidR="001832EA" w:rsidRDefault="001832EA" w:rsidP="001832EA">
            <w:pPr>
              <w:spacing w:before="120" w:after="120"/>
            </w:pPr>
            <w:r>
              <w:t>Multiple conditions may be set if desired. If so, the activity will only be considered complete when ALL conditions are met.</w:t>
            </w:r>
          </w:p>
        </w:tc>
      </w:tr>
      <w:tr w:rsidR="001832EA" w:rsidTr="001832EA">
        <w:trPr>
          <w:cantSplit/>
        </w:trPr>
        <w:tc>
          <w:tcPr>
            <w:tcW w:w="648" w:type="dxa"/>
            <w:tcBorders>
              <w:top w:val="single" w:sz="18" w:space="0" w:color="C00000"/>
              <w:bottom w:val="nil"/>
            </w:tcBorders>
          </w:tcPr>
          <w:p w:rsidR="001832EA" w:rsidRDefault="001832EA" w:rsidP="00C5305C">
            <w:pPr>
              <w:pStyle w:val="ListParagraph"/>
              <w:numPr>
                <w:ilvl w:val="0"/>
                <w:numId w:val="9"/>
              </w:numPr>
              <w:spacing w:before="120" w:after="120"/>
              <w:ind w:left="180" w:hanging="180"/>
            </w:pPr>
          </w:p>
        </w:tc>
        <w:tc>
          <w:tcPr>
            <w:tcW w:w="4176" w:type="dxa"/>
            <w:tcBorders>
              <w:top w:val="single" w:sz="18" w:space="0" w:color="C00000"/>
              <w:bottom w:val="nil"/>
            </w:tcBorders>
          </w:tcPr>
          <w:p w:rsidR="001832EA" w:rsidRDefault="001832EA" w:rsidP="001832EA">
            <w:pPr>
              <w:pStyle w:val="NoSpacing"/>
              <w:spacing w:before="120"/>
            </w:pPr>
            <w:r w:rsidRPr="00A350A1">
              <w:rPr>
                <w:b/>
              </w:rPr>
              <w:t>Section:</w:t>
            </w:r>
            <w:r>
              <w:t xml:space="preserve"> Activity c</w:t>
            </w:r>
            <w:r w:rsidRPr="00CB25EE">
              <w:t>ompletion</w:t>
            </w:r>
          </w:p>
          <w:p w:rsidR="001832EA" w:rsidRPr="00CB25EE" w:rsidRDefault="001832EA" w:rsidP="001832EA">
            <w:pPr>
              <w:pStyle w:val="NoSpacing"/>
              <w:spacing w:before="120"/>
            </w:pPr>
            <w:r w:rsidRPr="00A350A1">
              <w:rPr>
                <w:b/>
              </w:rPr>
              <w:t>Field:</w:t>
            </w:r>
            <w:r>
              <w:t xml:space="preserve"> Require v</w:t>
            </w:r>
            <w:r w:rsidRPr="00CB25EE">
              <w:t xml:space="preserve">iew </w:t>
            </w:r>
          </w:p>
          <w:p w:rsidR="001832EA" w:rsidRDefault="001832EA" w:rsidP="001832EA">
            <w:pPr>
              <w:spacing w:before="120" w:after="120"/>
            </w:pPr>
            <w:r>
              <w:t>Click this box to enable if you are tracking completion with the system and would like students simply to view the Feedback to complete the activity.</w:t>
            </w:r>
          </w:p>
        </w:tc>
        <w:tc>
          <w:tcPr>
            <w:tcW w:w="4644" w:type="dxa"/>
            <w:tcBorders>
              <w:top w:val="single" w:sz="18" w:space="0" w:color="C00000"/>
              <w:bottom w:val="nil"/>
            </w:tcBorders>
          </w:tcPr>
          <w:p w:rsidR="001832EA" w:rsidRDefault="001832EA" w:rsidP="001832EA">
            <w:pPr>
              <w:spacing w:before="120" w:after="120"/>
            </w:pPr>
            <w:r>
              <w:t>This is a condition that can be used if Completion Tracking is set as “Show activity completion when conditions are met.”</w:t>
            </w:r>
          </w:p>
          <w:p w:rsidR="001832EA" w:rsidRDefault="001832EA" w:rsidP="001832EA">
            <w:pPr>
              <w:spacing w:before="120" w:after="120"/>
            </w:pPr>
            <w:r>
              <w:t>If checked, the student must open the Feedback for the system to mark the activity as complete on the course page.</w:t>
            </w:r>
          </w:p>
        </w:tc>
      </w:tr>
      <w:tr w:rsidR="001832EA" w:rsidTr="001832EA">
        <w:trPr>
          <w:cantSplit/>
        </w:trPr>
        <w:tc>
          <w:tcPr>
            <w:tcW w:w="648" w:type="dxa"/>
            <w:tcBorders>
              <w:top w:val="nil"/>
            </w:tcBorders>
          </w:tcPr>
          <w:p w:rsidR="001832EA" w:rsidRDefault="001832EA" w:rsidP="001832EA">
            <w:pPr>
              <w:pStyle w:val="ListParagraph"/>
              <w:numPr>
                <w:ilvl w:val="0"/>
                <w:numId w:val="9"/>
              </w:numPr>
              <w:spacing w:before="120" w:after="120"/>
              <w:ind w:left="180" w:hanging="180"/>
            </w:pPr>
          </w:p>
        </w:tc>
        <w:tc>
          <w:tcPr>
            <w:tcW w:w="4176" w:type="dxa"/>
            <w:tcBorders>
              <w:top w:val="nil"/>
            </w:tcBorders>
          </w:tcPr>
          <w:p w:rsidR="001832EA" w:rsidRDefault="001832EA" w:rsidP="001832EA">
            <w:pPr>
              <w:pStyle w:val="NoSpacing"/>
              <w:spacing w:before="120"/>
            </w:pPr>
            <w:r w:rsidRPr="00A350A1">
              <w:rPr>
                <w:b/>
              </w:rPr>
              <w:t xml:space="preserve">Section: </w:t>
            </w:r>
            <w:r>
              <w:t>Activity c</w:t>
            </w:r>
            <w:r w:rsidRPr="00CB25EE">
              <w:t>ompletion</w:t>
            </w:r>
          </w:p>
          <w:p w:rsidR="001832EA" w:rsidRPr="00CB25EE" w:rsidRDefault="001832EA" w:rsidP="001832EA">
            <w:pPr>
              <w:pStyle w:val="NoSpacing"/>
              <w:spacing w:before="120"/>
            </w:pPr>
            <w:r w:rsidRPr="00A350A1">
              <w:rPr>
                <w:b/>
              </w:rPr>
              <w:t xml:space="preserve">Field: </w:t>
            </w:r>
            <w:r>
              <w:t>Expect completed o</w:t>
            </w:r>
            <w:r w:rsidRPr="00CB25EE">
              <w:t xml:space="preserve">n </w:t>
            </w:r>
          </w:p>
          <w:p w:rsidR="001832EA" w:rsidRDefault="001832EA" w:rsidP="001832EA">
            <w:pPr>
              <w:spacing w:before="120" w:after="120"/>
            </w:pPr>
            <w:r>
              <w:t xml:space="preserve">Click the </w:t>
            </w:r>
            <w:r w:rsidRPr="009F3A95">
              <w:rPr>
                <w:b/>
              </w:rPr>
              <w:t>Enable</w:t>
            </w:r>
            <w:r>
              <w:t xml:space="preserve"> box if you would like activity in the Feedback to be completed by a set date. Enter the appropriate date in the date fields.</w:t>
            </w:r>
          </w:p>
        </w:tc>
        <w:tc>
          <w:tcPr>
            <w:tcW w:w="4644" w:type="dxa"/>
            <w:tcBorders>
              <w:top w:val="nil"/>
            </w:tcBorders>
          </w:tcPr>
          <w:p w:rsidR="001832EA" w:rsidRDefault="001832EA" w:rsidP="001832EA">
            <w:pPr>
              <w:spacing w:before="120" w:after="120"/>
            </w:pPr>
            <w:r w:rsidRPr="00CB4A3D">
              <w:t>The date is not shown to students and is only displayed in the activity completion report.</w:t>
            </w:r>
          </w:p>
        </w:tc>
      </w:tr>
      <w:tr w:rsidR="001832EA" w:rsidTr="008B312B">
        <w:trPr>
          <w:cantSplit/>
        </w:trPr>
        <w:tc>
          <w:tcPr>
            <w:tcW w:w="648" w:type="dxa"/>
          </w:tcPr>
          <w:p w:rsidR="001832EA" w:rsidRDefault="001832EA" w:rsidP="001832EA">
            <w:pPr>
              <w:pStyle w:val="ListParagraph"/>
              <w:numPr>
                <w:ilvl w:val="0"/>
                <w:numId w:val="9"/>
              </w:numPr>
              <w:spacing w:before="120" w:after="120"/>
              <w:ind w:left="180" w:hanging="180"/>
            </w:pPr>
          </w:p>
        </w:tc>
        <w:tc>
          <w:tcPr>
            <w:tcW w:w="4176" w:type="dxa"/>
          </w:tcPr>
          <w:p w:rsidR="001832EA" w:rsidRDefault="001832EA" w:rsidP="001832EA">
            <w:pPr>
              <w:spacing w:before="120" w:after="120"/>
            </w:pPr>
            <w:r>
              <w:t xml:space="preserve">Click </w:t>
            </w:r>
            <w:r w:rsidRPr="00493607">
              <w:rPr>
                <w:b/>
              </w:rPr>
              <w:t xml:space="preserve">Save </w:t>
            </w:r>
            <w:r>
              <w:rPr>
                <w:b/>
              </w:rPr>
              <w:t>and display</w:t>
            </w:r>
            <w:r>
              <w:t>.</w:t>
            </w:r>
          </w:p>
        </w:tc>
        <w:tc>
          <w:tcPr>
            <w:tcW w:w="4644" w:type="dxa"/>
          </w:tcPr>
          <w:p w:rsidR="001832EA" w:rsidRDefault="001832EA" w:rsidP="001832EA">
            <w:pPr>
              <w:spacing w:before="120" w:after="120"/>
            </w:pPr>
            <w:r>
              <w:t>This displays a page for adding your first chapter.</w:t>
            </w:r>
          </w:p>
        </w:tc>
      </w:tr>
    </w:tbl>
    <w:p w:rsidR="004F5E6C" w:rsidRDefault="004F5E6C" w:rsidP="005F7C83">
      <w:pPr>
        <w:spacing w:after="0"/>
      </w:pPr>
    </w:p>
    <w:p w:rsidR="005F7C83" w:rsidRDefault="003F45A2" w:rsidP="005F7C83">
      <w:pPr>
        <w:pStyle w:val="Heading1"/>
      </w:pPr>
      <w:bookmarkStart w:id="9" w:name="_Building_Your_Book"/>
      <w:bookmarkStart w:id="10" w:name="_Building_Your_Book_1"/>
      <w:bookmarkStart w:id="11" w:name="_Developing_Your_Book"/>
      <w:bookmarkEnd w:id="9"/>
      <w:bookmarkEnd w:id="10"/>
      <w:bookmarkEnd w:id="11"/>
      <w:r>
        <w:t>Developing</w:t>
      </w:r>
      <w:r w:rsidR="005F7C83">
        <w:t xml:space="preserve"> Your Book</w:t>
      </w:r>
    </w:p>
    <w:p w:rsidR="00B27C79" w:rsidRDefault="00B27C79" w:rsidP="005F7C83">
      <w:pPr>
        <w:spacing w:after="0"/>
      </w:pPr>
    </w:p>
    <w:p w:rsidR="0012568F" w:rsidRDefault="0012568F" w:rsidP="001832EA">
      <w:pPr>
        <w:spacing w:after="0"/>
      </w:pPr>
      <w:r>
        <w:t>After you complete the initial s</w:t>
      </w:r>
      <w:r w:rsidR="005F7C83">
        <w:t xml:space="preserve">ettings page, you are ready to add pages to your book. You do this by adding one page at a time. </w:t>
      </w:r>
      <w:r w:rsidR="00672123" w:rsidRPr="0012568F">
        <w:rPr>
          <w:b/>
        </w:rPr>
        <w:t>Moodle calls each page</w:t>
      </w:r>
      <w:r w:rsidR="005F7C83" w:rsidRPr="0012568F">
        <w:rPr>
          <w:b/>
        </w:rPr>
        <w:t xml:space="preserve"> a </w:t>
      </w:r>
      <w:r w:rsidR="00672123" w:rsidRPr="0012568F">
        <w:rPr>
          <w:b/>
        </w:rPr>
        <w:t>“</w:t>
      </w:r>
      <w:r w:rsidRPr="0012568F">
        <w:rPr>
          <w:b/>
        </w:rPr>
        <w:t>c</w:t>
      </w:r>
      <w:r w:rsidR="005F7C83" w:rsidRPr="0012568F">
        <w:rPr>
          <w:b/>
        </w:rPr>
        <w:t>hapter.</w:t>
      </w:r>
      <w:r w:rsidR="00672123" w:rsidRPr="0012568F">
        <w:rPr>
          <w:b/>
        </w:rPr>
        <w:t>”</w:t>
      </w:r>
    </w:p>
    <w:p w:rsidR="006D1D63" w:rsidRDefault="006D1D63" w:rsidP="005F7C83">
      <w:pPr>
        <w:spacing w:after="0"/>
      </w:pPr>
      <w:r>
        <w:t>To add a chapter:</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5F7C83" w:rsidRPr="00EC2040" w:rsidTr="00306CAE">
        <w:trPr>
          <w:cantSplit/>
          <w:tblHeader/>
        </w:trPr>
        <w:tc>
          <w:tcPr>
            <w:tcW w:w="648" w:type="dxa"/>
          </w:tcPr>
          <w:p w:rsidR="005F7C83" w:rsidRPr="00EC2040" w:rsidRDefault="005F7C83" w:rsidP="00306CAE">
            <w:pPr>
              <w:rPr>
                <w:b/>
              </w:rPr>
            </w:pPr>
            <w:r w:rsidRPr="00EC2040">
              <w:rPr>
                <w:b/>
              </w:rPr>
              <w:t>Step</w:t>
            </w:r>
          </w:p>
        </w:tc>
        <w:tc>
          <w:tcPr>
            <w:tcW w:w="4176" w:type="dxa"/>
          </w:tcPr>
          <w:p w:rsidR="005F7C83" w:rsidRPr="00EC2040" w:rsidRDefault="005F7C83" w:rsidP="00306CAE">
            <w:pPr>
              <w:rPr>
                <w:b/>
              </w:rPr>
            </w:pPr>
            <w:r w:rsidRPr="00EC2040">
              <w:rPr>
                <w:b/>
              </w:rPr>
              <w:t>Action</w:t>
            </w:r>
          </w:p>
        </w:tc>
        <w:tc>
          <w:tcPr>
            <w:tcW w:w="4644" w:type="dxa"/>
          </w:tcPr>
          <w:p w:rsidR="005F7C83" w:rsidRPr="00EC2040" w:rsidRDefault="005F7C83" w:rsidP="00306CAE">
            <w:pPr>
              <w:rPr>
                <w:b/>
              </w:rPr>
            </w:pPr>
            <w:r>
              <w:rPr>
                <w:b/>
              </w:rPr>
              <w:t>Notes</w:t>
            </w:r>
          </w:p>
        </w:tc>
      </w:tr>
      <w:tr w:rsidR="005F7C83" w:rsidTr="001832EA">
        <w:trPr>
          <w:cantSplit/>
        </w:trPr>
        <w:tc>
          <w:tcPr>
            <w:tcW w:w="648" w:type="dxa"/>
            <w:tcBorders>
              <w:bottom w:val="single" w:sz="18" w:space="0" w:color="C00000"/>
            </w:tcBorders>
          </w:tcPr>
          <w:p w:rsidR="005F7C83" w:rsidRDefault="005F7C83" w:rsidP="00B27C79">
            <w:pPr>
              <w:pStyle w:val="ListParagraph"/>
              <w:numPr>
                <w:ilvl w:val="0"/>
                <w:numId w:val="10"/>
              </w:numPr>
              <w:spacing w:before="120" w:after="120"/>
              <w:ind w:left="180" w:hanging="180"/>
            </w:pPr>
          </w:p>
        </w:tc>
        <w:tc>
          <w:tcPr>
            <w:tcW w:w="4176" w:type="dxa"/>
            <w:tcBorders>
              <w:bottom w:val="single" w:sz="18" w:space="0" w:color="C00000"/>
            </w:tcBorders>
          </w:tcPr>
          <w:p w:rsidR="005F7C83" w:rsidRPr="0012568F" w:rsidRDefault="005F7C83" w:rsidP="00B27C79">
            <w:pPr>
              <w:pStyle w:val="normalindentspaceafter"/>
              <w:rPr>
                <w:i w:val="0"/>
              </w:rPr>
            </w:pPr>
            <w:r w:rsidRPr="0012568F">
              <w:rPr>
                <w:b/>
                <w:i w:val="0"/>
              </w:rPr>
              <w:t>Field:</w:t>
            </w:r>
            <w:r w:rsidRPr="0012568F">
              <w:rPr>
                <w:i w:val="0"/>
              </w:rPr>
              <w:t xml:space="preserve"> </w:t>
            </w:r>
            <w:r w:rsidR="0012568F">
              <w:rPr>
                <w:i w:val="0"/>
              </w:rPr>
              <w:t>Chapter t</w:t>
            </w:r>
            <w:r w:rsidRPr="0012568F">
              <w:rPr>
                <w:i w:val="0"/>
              </w:rPr>
              <w:t>itle</w:t>
            </w:r>
          </w:p>
          <w:p w:rsidR="005F7C83" w:rsidRDefault="005F7C83" w:rsidP="00B27C79">
            <w:pPr>
              <w:spacing w:before="120" w:after="120"/>
            </w:pPr>
            <w:r>
              <w:t>Enter a title for this chapter.</w:t>
            </w:r>
          </w:p>
        </w:tc>
        <w:tc>
          <w:tcPr>
            <w:tcW w:w="4644" w:type="dxa"/>
            <w:tcBorders>
              <w:bottom w:val="single" w:sz="18" w:space="0" w:color="C00000"/>
            </w:tcBorders>
          </w:tcPr>
          <w:p w:rsidR="005F7C83" w:rsidRDefault="004B26D1" w:rsidP="00B27C79">
            <w:pPr>
              <w:spacing w:before="120" w:after="120"/>
            </w:pPr>
            <w:r>
              <w:t>Each chapter title appears in the table of c</w:t>
            </w:r>
            <w:r w:rsidR="005F7C83">
              <w:t>ontents as a link to open tha</w:t>
            </w:r>
            <w:r>
              <w:t>t page. Keep chapter titles short.</w:t>
            </w:r>
          </w:p>
          <w:p w:rsidR="00B44BB4" w:rsidRDefault="00B44BB4" w:rsidP="00B27C79">
            <w:pPr>
              <w:spacing w:before="120" w:after="120"/>
            </w:pPr>
            <w:r>
              <w:t>For tr</w:t>
            </w:r>
            <w:r w:rsidR="00927AED">
              <w:t>aining purposes, use the title: Introduction to Horse Breeds.</w:t>
            </w:r>
          </w:p>
        </w:tc>
      </w:tr>
      <w:tr w:rsidR="005F7C83" w:rsidTr="001832EA">
        <w:trPr>
          <w:cantSplit/>
        </w:trPr>
        <w:tc>
          <w:tcPr>
            <w:tcW w:w="648" w:type="dxa"/>
            <w:tcBorders>
              <w:top w:val="single" w:sz="18" w:space="0" w:color="C00000"/>
              <w:bottom w:val="nil"/>
            </w:tcBorders>
          </w:tcPr>
          <w:p w:rsidR="005F7C83" w:rsidRDefault="005F7C83" w:rsidP="00B27C79">
            <w:pPr>
              <w:pStyle w:val="ListParagraph"/>
              <w:numPr>
                <w:ilvl w:val="0"/>
                <w:numId w:val="10"/>
              </w:numPr>
              <w:spacing w:before="120" w:after="120"/>
              <w:ind w:left="180" w:hanging="180"/>
            </w:pPr>
          </w:p>
        </w:tc>
        <w:tc>
          <w:tcPr>
            <w:tcW w:w="4176" w:type="dxa"/>
            <w:tcBorders>
              <w:top w:val="single" w:sz="18" w:space="0" w:color="C00000"/>
              <w:bottom w:val="nil"/>
            </w:tcBorders>
          </w:tcPr>
          <w:p w:rsidR="005F7C83" w:rsidRPr="004B26D1" w:rsidRDefault="005F7C83" w:rsidP="00B27C79">
            <w:pPr>
              <w:pStyle w:val="normalindentspaceafter"/>
              <w:rPr>
                <w:i w:val="0"/>
              </w:rPr>
            </w:pPr>
            <w:r w:rsidRPr="004B26D1">
              <w:rPr>
                <w:b/>
                <w:i w:val="0"/>
              </w:rPr>
              <w:t xml:space="preserve">Field: </w:t>
            </w:r>
            <w:r w:rsidRPr="004B26D1">
              <w:rPr>
                <w:i w:val="0"/>
              </w:rPr>
              <w:t>Subchapter</w:t>
            </w:r>
          </w:p>
          <w:p w:rsidR="005F7C83" w:rsidRDefault="005F7C83" w:rsidP="004B26D1">
            <w:pPr>
              <w:spacing w:before="120" w:after="120"/>
            </w:pPr>
            <w:r>
              <w:t xml:space="preserve">Click </w:t>
            </w:r>
            <w:r w:rsidR="004B26D1">
              <w:t>the check</w:t>
            </w:r>
            <w:r>
              <w:t>box if this page will be a subchapter.</w:t>
            </w:r>
          </w:p>
        </w:tc>
        <w:tc>
          <w:tcPr>
            <w:tcW w:w="4644" w:type="dxa"/>
            <w:tcBorders>
              <w:top w:val="single" w:sz="18" w:space="0" w:color="C00000"/>
              <w:bottom w:val="nil"/>
            </w:tcBorders>
          </w:tcPr>
          <w:p w:rsidR="005F7C83" w:rsidRDefault="005F7C83" w:rsidP="00B27C79">
            <w:pPr>
              <w:spacing w:before="120" w:after="120"/>
            </w:pPr>
            <w:r>
              <w:t>You can designate a page as a subchapt</w:t>
            </w:r>
            <w:r w:rsidR="004B26D1">
              <w:t>er of an existing chapter. The b</w:t>
            </w:r>
            <w:r>
              <w:t>ook can have as many chapters and subchapters as you want, but each ch</w:t>
            </w:r>
            <w:r w:rsidR="006B6994">
              <w:t>apter is limited to two levels (a chapter and sub</w:t>
            </w:r>
            <w:r>
              <w:t>chapter</w:t>
            </w:r>
            <w:r w:rsidR="004B26D1">
              <w:t>)</w:t>
            </w:r>
            <w:r>
              <w:t>.</w:t>
            </w:r>
          </w:p>
          <w:p w:rsidR="00B44BB4" w:rsidRDefault="00B44BB4" w:rsidP="00B27C79">
            <w:pPr>
              <w:spacing w:before="120" w:after="120"/>
            </w:pPr>
            <w:r>
              <w:t>For training purposes, do not use a subchapter</w:t>
            </w:r>
            <w:r w:rsidR="004B26D1">
              <w:t>s</w:t>
            </w:r>
            <w:r>
              <w:t>.</w:t>
            </w:r>
          </w:p>
        </w:tc>
      </w:tr>
      <w:tr w:rsidR="005F7C83" w:rsidTr="001832EA">
        <w:trPr>
          <w:cantSplit/>
        </w:trPr>
        <w:tc>
          <w:tcPr>
            <w:tcW w:w="648" w:type="dxa"/>
            <w:tcBorders>
              <w:top w:val="nil"/>
              <w:bottom w:val="single" w:sz="18" w:space="0" w:color="C00000"/>
            </w:tcBorders>
          </w:tcPr>
          <w:p w:rsidR="005F7C83" w:rsidRDefault="005F7C83" w:rsidP="00B27C79">
            <w:pPr>
              <w:pStyle w:val="ListParagraph"/>
              <w:numPr>
                <w:ilvl w:val="0"/>
                <w:numId w:val="10"/>
              </w:numPr>
              <w:spacing w:before="120" w:after="120"/>
              <w:ind w:left="180" w:hanging="180"/>
            </w:pPr>
          </w:p>
        </w:tc>
        <w:tc>
          <w:tcPr>
            <w:tcW w:w="4176" w:type="dxa"/>
            <w:tcBorders>
              <w:top w:val="nil"/>
              <w:bottom w:val="single" w:sz="18" w:space="0" w:color="C00000"/>
            </w:tcBorders>
          </w:tcPr>
          <w:p w:rsidR="005F7C83" w:rsidRPr="004B26D1" w:rsidRDefault="005F7C83" w:rsidP="00B27C79">
            <w:pPr>
              <w:pStyle w:val="normalindentspaceafter"/>
              <w:rPr>
                <w:i w:val="0"/>
              </w:rPr>
            </w:pPr>
            <w:r w:rsidRPr="004B26D1">
              <w:rPr>
                <w:b/>
                <w:i w:val="0"/>
              </w:rPr>
              <w:t xml:space="preserve">Field: </w:t>
            </w:r>
            <w:r w:rsidRPr="004B26D1">
              <w:rPr>
                <w:i w:val="0"/>
              </w:rPr>
              <w:t>Content</w:t>
            </w:r>
          </w:p>
          <w:p w:rsidR="005F7C83" w:rsidRDefault="005F7C83" w:rsidP="00B27C79">
            <w:pPr>
              <w:spacing w:before="120" w:after="120"/>
            </w:pPr>
            <w:r>
              <w:t>Enter the text and media for this chapter of the book.</w:t>
            </w:r>
          </w:p>
        </w:tc>
        <w:tc>
          <w:tcPr>
            <w:tcW w:w="4644" w:type="dxa"/>
            <w:tcBorders>
              <w:top w:val="nil"/>
              <w:bottom w:val="single" w:sz="18" w:space="0" w:color="C00000"/>
            </w:tcBorders>
          </w:tcPr>
          <w:p w:rsidR="005F7C83" w:rsidRDefault="005F7C83" w:rsidP="00B27C79">
            <w:pPr>
              <w:spacing w:before="120" w:after="120"/>
            </w:pPr>
            <w:r>
              <w:t xml:space="preserve">Notice that you can use formatting tools for this text and you can embed video, images, and hyperlinks. </w:t>
            </w:r>
          </w:p>
          <w:p w:rsidR="005F7C83" w:rsidRDefault="005F7C83" w:rsidP="00B27C79">
            <w:pPr>
              <w:spacing w:before="120" w:after="120"/>
            </w:pPr>
            <w:r>
              <w:t>All chapters</w:t>
            </w:r>
            <w:r w:rsidR="004B26D1">
              <w:t xml:space="preserve"> in a Moodle Book</w:t>
            </w:r>
            <w:r>
              <w:t xml:space="preserve"> consist of one page, which will scroll if necessary.</w:t>
            </w:r>
          </w:p>
          <w:p w:rsidR="000058D5" w:rsidRDefault="000058D5" w:rsidP="00164A85">
            <w:pPr>
              <w:spacing w:before="120" w:after="120"/>
            </w:pPr>
            <w:r w:rsidRPr="00164A85">
              <w:rPr>
                <w:b/>
              </w:rPr>
              <w:t>IMPORTANT:</w:t>
            </w:r>
            <w:r>
              <w:t xml:space="preserve"> Do not copy and paste directly from your original document, such as Word or InDesign. Instead, copy the content and paste it in a </w:t>
            </w:r>
            <w:r w:rsidR="006B6994">
              <w:t>text editor</w:t>
            </w:r>
            <w:r>
              <w:t xml:space="preserve"> such as Notepad, and then copy the content from </w:t>
            </w:r>
            <w:r w:rsidR="006B6994">
              <w:t>the text editor</w:t>
            </w:r>
            <w:r>
              <w:t xml:space="preserve"> into the Moodle </w:t>
            </w:r>
            <w:r w:rsidR="004B26D1">
              <w:t xml:space="preserve">Book </w:t>
            </w:r>
            <w:r>
              <w:t xml:space="preserve">editor. This </w:t>
            </w:r>
            <w:r w:rsidR="006B6994">
              <w:t xml:space="preserve">strips </w:t>
            </w:r>
            <w:r w:rsidR="003C404D">
              <w:t xml:space="preserve">away </w:t>
            </w:r>
            <w:r w:rsidR="006B6994">
              <w:t>all formatting</w:t>
            </w:r>
            <w:r>
              <w:t xml:space="preserve">. Otherwise, the previous formatting will likely interfere with the HTML </w:t>
            </w:r>
            <w:r w:rsidR="004431FE">
              <w:t xml:space="preserve">code </w:t>
            </w:r>
            <w:r>
              <w:t>in Moodle.</w:t>
            </w:r>
            <w:r w:rsidR="004B26D1">
              <w:t xml:space="preserve"> You will need to add bold text, italic, special characters, bullets, numbered lists, etc., after the text has been copied into Moodle.</w:t>
            </w:r>
          </w:p>
          <w:p w:rsidR="00B44BB4" w:rsidRDefault="00B44BB4" w:rsidP="00164A85">
            <w:pPr>
              <w:spacing w:before="120" w:after="120"/>
            </w:pPr>
            <w:r>
              <w:t>For training purposes, enter any sample text you like. Include a photo if you wish.</w:t>
            </w:r>
          </w:p>
        </w:tc>
      </w:tr>
      <w:tr w:rsidR="000058D5" w:rsidTr="008B312B">
        <w:trPr>
          <w:cantSplit/>
        </w:trPr>
        <w:tc>
          <w:tcPr>
            <w:tcW w:w="648" w:type="dxa"/>
            <w:tcBorders>
              <w:top w:val="single" w:sz="18" w:space="0" w:color="C00000"/>
              <w:bottom w:val="single" w:sz="18" w:space="0" w:color="C00000"/>
            </w:tcBorders>
          </w:tcPr>
          <w:p w:rsidR="000058D5" w:rsidRDefault="000058D5" w:rsidP="000058D5">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0058D5" w:rsidRPr="000058D5" w:rsidRDefault="004B26D1" w:rsidP="000058D5">
            <w:pPr>
              <w:pStyle w:val="normalindentspaceafter"/>
              <w:spacing w:after="120"/>
              <w:rPr>
                <w:i w:val="0"/>
              </w:rPr>
            </w:pPr>
            <w:r>
              <w:rPr>
                <w:i w:val="0"/>
              </w:rPr>
              <w:t xml:space="preserve">Click the </w:t>
            </w:r>
            <w:r w:rsidRPr="00FE4336">
              <w:rPr>
                <w:b/>
                <w:i w:val="0"/>
              </w:rPr>
              <w:t>Save c</w:t>
            </w:r>
            <w:r w:rsidR="000058D5" w:rsidRPr="00FE4336">
              <w:rPr>
                <w:b/>
                <w:i w:val="0"/>
              </w:rPr>
              <w:t>hanges</w:t>
            </w:r>
            <w:r w:rsidR="000058D5" w:rsidRPr="000058D5">
              <w:rPr>
                <w:i w:val="0"/>
              </w:rPr>
              <w:t xml:space="preserve"> button and view your work.</w:t>
            </w:r>
          </w:p>
        </w:tc>
        <w:tc>
          <w:tcPr>
            <w:tcW w:w="4644" w:type="dxa"/>
            <w:tcBorders>
              <w:top w:val="single" w:sz="18" w:space="0" w:color="C00000"/>
              <w:bottom w:val="single" w:sz="18" w:space="0" w:color="C00000"/>
            </w:tcBorders>
          </w:tcPr>
          <w:p w:rsidR="000058D5" w:rsidRDefault="000058D5" w:rsidP="00B27C79">
            <w:pPr>
              <w:spacing w:before="120" w:after="120"/>
            </w:pPr>
          </w:p>
        </w:tc>
      </w:tr>
    </w:tbl>
    <w:p w:rsidR="004B26D1" w:rsidRDefault="004B26D1" w:rsidP="004B26D1"/>
    <w:p w:rsidR="005F7C83" w:rsidRDefault="005F7C83" w:rsidP="005F7C83">
      <w:pPr>
        <w:spacing w:after="0"/>
      </w:pPr>
      <w:r>
        <w:t xml:space="preserve">The </w:t>
      </w:r>
      <w:r w:rsidR="004431FE">
        <w:t xml:space="preserve">Moodle </w:t>
      </w:r>
      <w:r>
        <w:t>Book</w:t>
      </w:r>
      <w:r w:rsidR="00B27C79">
        <w:t>’</w:t>
      </w:r>
      <w:r>
        <w:t>s table of co</w:t>
      </w:r>
      <w:r w:rsidR="006B6994">
        <w:t xml:space="preserve">ntents appears in </w:t>
      </w:r>
      <w:r w:rsidR="004B26D1">
        <w:t xml:space="preserve">the side column </w:t>
      </w:r>
      <w:r w:rsidR="006B6994">
        <w:t xml:space="preserve">next to your </w:t>
      </w:r>
      <w:r w:rsidR="00690BB4">
        <w:t>content</w:t>
      </w:r>
      <w:r w:rsidR="006B6994">
        <w:t xml:space="preserve">. Use the table of contents </w:t>
      </w:r>
      <w:r>
        <w:t xml:space="preserve">to </w:t>
      </w:r>
      <w:r w:rsidR="006B6994">
        <w:t xml:space="preserve">add chapters </w:t>
      </w:r>
      <w:r>
        <w:t xml:space="preserve">and edit your </w:t>
      </w:r>
      <w:r w:rsidR="004D2E1B">
        <w:t xml:space="preserve">Moodle </w:t>
      </w:r>
      <w:r w:rsidR="007C3873">
        <w:t>Book with course editing turned on</w:t>
      </w:r>
      <w:r>
        <w:t>. The icons here allow you to:</w:t>
      </w:r>
    </w:p>
    <w:p w:rsidR="005F7C83" w:rsidRDefault="003C404D" w:rsidP="005F7C83">
      <w:pPr>
        <w:pStyle w:val="ListParagraph"/>
        <w:numPr>
          <w:ilvl w:val="0"/>
          <w:numId w:val="11"/>
        </w:numPr>
        <w:spacing w:after="0"/>
      </w:pPr>
      <w:r>
        <w:rPr>
          <w:b/>
        </w:rPr>
        <w:t>Single a</w:t>
      </w:r>
      <w:r w:rsidR="00164A85" w:rsidRPr="00164A85">
        <w:rPr>
          <w:b/>
        </w:rPr>
        <w:t>rrow</w:t>
      </w:r>
      <w:r>
        <w:rPr>
          <w:b/>
        </w:rPr>
        <w:t xml:space="preserve"> or four-way arrow</w:t>
      </w:r>
      <w:r w:rsidR="00164A85">
        <w:t>—</w:t>
      </w:r>
      <w:r w:rsidR="005F7C83">
        <w:t>Move the chapter or subchapter up or down in the list of chapters.</w:t>
      </w:r>
    </w:p>
    <w:p w:rsidR="005F7C83" w:rsidRDefault="00164A85" w:rsidP="005F7C83">
      <w:pPr>
        <w:pStyle w:val="ListParagraph"/>
        <w:numPr>
          <w:ilvl w:val="0"/>
          <w:numId w:val="11"/>
        </w:numPr>
        <w:spacing w:after="0"/>
      </w:pPr>
      <w:r>
        <w:rPr>
          <w:b/>
        </w:rPr>
        <w:t>Gear</w:t>
      </w:r>
      <w:r>
        <w:t>—</w:t>
      </w:r>
      <w:r w:rsidR="005F7C83">
        <w:t>Edit the chapter contents.</w:t>
      </w:r>
    </w:p>
    <w:p w:rsidR="005F7C83" w:rsidRDefault="00164A85" w:rsidP="005F7C83">
      <w:pPr>
        <w:pStyle w:val="ListParagraph"/>
        <w:numPr>
          <w:ilvl w:val="0"/>
          <w:numId w:val="11"/>
        </w:numPr>
        <w:spacing w:after="0"/>
      </w:pPr>
      <w:r>
        <w:rPr>
          <w:b/>
        </w:rPr>
        <w:t>X</w:t>
      </w:r>
      <w:r w:rsidR="003C404D">
        <w:rPr>
          <w:b/>
        </w:rPr>
        <w:t xml:space="preserve"> or trash can</w:t>
      </w:r>
      <w:r>
        <w:t>—</w:t>
      </w:r>
      <w:r w:rsidR="005F7C83">
        <w:t>Delete the chapter or subchapter.</w:t>
      </w:r>
    </w:p>
    <w:p w:rsidR="005F7C83" w:rsidRDefault="00164A85" w:rsidP="005F7C83">
      <w:pPr>
        <w:pStyle w:val="ListParagraph"/>
        <w:numPr>
          <w:ilvl w:val="0"/>
          <w:numId w:val="11"/>
        </w:numPr>
        <w:spacing w:after="0"/>
      </w:pPr>
      <w:r>
        <w:rPr>
          <w:b/>
        </w:rPr>
        <w:t>Eye</w:t>
      </w:r>
      <w:r>
        <w:t>—</w:t>
      </w:r>
      <w:r w:rsidR="005F7C83">
        <w:t xml:space="preserve">Hide </w:t>
      </w:r>
      <w:r w:rsidR="004B26D1">
        <w:t xml:space="preserve">or show </w:t>
      </w:r>
      <w:r w:rsidR="005F7C83">
        <w:t>the chapter or subchapter from the student</w:t>
      </w:r>
      <w:r w:rsidR="00947366">
        <w:t xml:space="preserve"> user</w:t>
      </w:r>
      <w:r w:rsidR="005F7C83">
        <w:t>. This allows you to keep th</w:t>
      </w:r>
      <w:r w:rsidR="00490AB2">
        <w:t xml:space="preserve">e content of the chapter and </w:t>
      </w:r>
      <w:r w:rsidR="005F7C83">
        <w:t xml:space="preserve">enable it </w:t>
      </w:r>
      <w:r w:rsidR="00490AB2">
        <w:t>again later,</w:t>
      </w:r>
      <w:r w:rsidR="005F7C83">
        <w:t xml:space="preserve"> if desired.</w:t>
      </w:r>
    </w:p>
    <w:p w:rsidR="005F7C83" w:rsidRDefault="00164A85" w:rsidP="005F7C83">
      <w:pPr>
        <w:pStyle w:val="ListParagraph"/>
        <w:numPr>
          <w:ilvl w:val="0"/>
          <w:numId w:val="11"/>
        </w:numPr>
        <w:spacing w:after="0"/>
      </w:pPr>
      <w:r>
        <w:rPr>
          <w:b/>
        </w:rPr>
        <w:t>Plus sign</w:t>
      </w:r>
      <w:r>
        <w:t>—</w:t>
      </w:r>
      <w:r w:rsidR="00490AB2">
        <w:t xml:space="preserve">Add a chapter. This inserts a new chapter </w:t>
      </w:r>
      <w:r w:rsidR="005F7C83">
        <w:t xml:space="preserve">directly after the chapter </w:t>
      </w:r>
      <w:r w:rsidR="00490AB2">
        <w:t xml:space="preserve">with the title </w:t>
      </w:r>
      <w:r w:rsidR="005F7C83">
        <w:t>on the same line as the icon you click.</w:t>
      </w:r>
    </w:p>
    <w:p w:rsidR="00927AED" w:rsidRDefault="00927AED">
      <w:r>
        <w:br w:type="page"/>
      </w:r>
    </w:p>
    <w:p w:rsidR="00B44BB4" w:rsidRDefault="00B44BB4" w:rsidP="00B44BB4">
      <w:pPr>
        <w:spacing w:after="0"/>
        <w:ind w:left="360"/>
      </w:pPr>
      <w:bookmarkStart w:id="12" w:name="_GoBack"/>
      <w:bookmarkEnd w:id="12"/>
      <w:r>
        <w:lastRenderedPageBreak/>
        <w:t xml:space="preserve">Continue adding chapters or subchapters as you wish. For the practice exercise, experiment with adding text, formatting text, inserting images, and embedding video. Remember, if your original </w:t>
      </w:r>
      <w:r w:rsidR="00490AB2">
        <w:t>content</w:t>
      </w:r>
      <w:r>
        <w:t xml:space="preserve"> is in a Word d</w:t>
      </w:r>
      <w:r w:rsidR="007C3873">
        <w:t>ocument, first copy and paste the content</w:t>
      </w:r>
      <w:r>
        <w:t xml:space="preserve"> into </w:t>
      </w:r>
      <w:r w:rsidR="004D2E1B">
        <w:t xml:space="preserve">a text editor such as </w:t>
      </w:r>
      <w:r>
        <w:t xml:space="preserve">Notepad, and then copy and paste the content from </w:t>
      </w:r>
      <w:r w:rsidR="004D2E1B">
        <w:t>the text editor</w:t>
      </w:r>
      <w:r>
        <w:t xml:space="preserve"> into the Moodle editor</w:t>
      </w:r>
      <w:r w:rsidR="00314127">
        <w:t xml:space="preserve"> to remove all hidden formatting</w:t>
      </w:r>
      <w:r>
        <w:t>.</w:t>
      </w:r>
    </w:p>
    <w:p w:rsidR="00B44BB4" w:rsidRDefault="00CF0DCC" w:rsidP="00B44BB4">
      <w:pPr>
        <w:spacing w:after="0"/>
        <w:ind w:left="360"/>
      </w:pPr>
      <w:r>
        <w:t>Change your role to S</w:t>
      </w:r>
      <w:r w:rsidR="00B44BB4">
        <w:t xml:space="preserve">tudent and review the </w:t>
      </w:r>
      <w:r w:rsidR="00314127">
        <w:t xml:space="preserve">Moodle </w:t>
      </w:r>
      <w:r w:rsidR="00B44BB4">
        <w:t>Book that you just created.</w:t>
      </w:r>
      <w:r w:rsidR="00FD2E52">
        <w:t xml:space="preserve"> Remember, if you hid the b</w:t>
      </w:r>
      <w:r w:rsidR="007C3873">
        <w:t>ook during initia</w:t>
      </w:r>
      <w:r w:rsidR="00FD2E52">
        <w:t>l set up, you will not see the b</w:t>
      </w:r>
      <w:r w:rsidR="007C3873">
        <w:t>ook when viewing the course as a student.</w:t>
      </w:r>
    </w:p>
    <w:p w:rsidR="00B27C79" w:rsidRPr="00832CDA" w:rsidRDefault="00B27C79" w:rsidP="005F7C83"/>
    <w:p w:rsidR="005F7C83" w:rsidRDefault="005F7C83" w:rsidP="005F7C83">
      <w:pPr>
        <w:pStyle w:val="Heading1"/>
      </w:pPr>
      <w:bookmarkStart w:id="13" w:name="_Practice_Exercise"/>
      <w:bookmarkStart w:id="14" w:name="_Summary_and_resources"/>
      <w:bookmarkStart w:id="15" w:name="_Summary_and_resources_1"/>
      <w:bookmarkEnd w:id="13"/>
      <w:bookmarkEnd w:id="14"/>
      <w:bookmarkEnd w:id="15"/>
      <w:r>
        <w:t>Summary and resources</w:t>
      </w:r>
    </w:p>
    <w:p w:rsidR="00B27C79" w:rsidRDefault="00B27C79" w:rsidP="005F7C83"/>
    <w:p w:rsidR="005F7C83" w:rsidRDefault="005F7C83" w:rsidP="005F7C83">
      <w:r>
        <w:t xml:space="preserve">This tutorial gave you information about creating and using the </w:t>
      </w:r>
      <w:r w:rsidR="004B26D1">
        <w:t>Moodle Book resource</w:t>
      </w:r>
      <w:r>
        <w:t>.</w:t>
      </w:r>
    </w:p>
    <w:p w:rsidR="005F7C83" w:rsidRDefault="005F7C83" w:rsidP="005F7C83">
      <w:r>
        <w:t xml:space="preserve">To learn more about </w:t>
      </w:r>
      <w:r w:rsidR="004B26D1">
        <w:t xml:space="preserve">Moodle </w:t>
      </w:r>
      <w:r>
        <w:t>Book, visit:</w:t>
      </w:r>
    </w:p>
    <w:p w:rsidR="00FE4336" w:rsidRDefault="00927AED" w:rsidP="00FE4336">
      <w:pPr>
        <w:pStyle w:val="ListParagraph"/>
        <w:numPr>
          <w:ilvl w:val="0"/>
          <w:numId w:val="13"/>
        </w:numPr>
      </w:pPr>
      <w:hyperlink r:id="rId9" w:history="1">
        <w:r w:rsidR="00FE4336" w:rsidRPr="00F413A4">
          <w:rPr>
            <w:rStyle w:val="Hyperlink"/>
          </w:rPr>
          <w:t>https://docs.moodle.org/34/en/Book_module</w:t>
        </w:r>
      </w:hyperlink>
    </w:p>
    <w:p w:rsidR="006F5C44" w:rsidRDefault="00927AED" w:rsidP="00FE4336">
      <w:pPr>
        <w:pStyle w:val="ListParagraph"/>
        <w:numPr>
          <w:ilvl w:val="0"/>
          <w:numId w:val="13"/>
        </w:numPr>
      </w:pPr>
      <w:hyperlink r:id="rId10" w:history="1">
        <w:r w:rsidR="00FE4336" w:rsidRPr="00FE4336">
          <w:rPr>
            <w:rStyle w:val="Hyperlink"/>
          </w:rPr>
          <w:t>https://docs.moodle.org/34/en/Book_FAQ</w:t>
        </w:r>
      </w:hyperlink>
    </w:p>
    <w:p w:rsidR="00AF177C" w:rsidRDefault="004B26D1">
      <w:bookmarkStart w:id="16" w:name="tutorial_instructions"/>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24587E" w:rsidTr="005271B8">
        <w:tc>
          <w:tcPr>
            <w:tcW w:w="9576" w:type="dxa"/>
          </w:tcPr>
          <w:p w:rsidR="0024587E" w:rsidRPr="00203D21" w:rsidRDefault="0024587E" w:rsidP="005271B8">
            <w:pPr>
              <w:ind w:right="90"/>
              <w:rPr>
                <w:rStyle w:val="Emphasis"/>
                <w:color w:val="C00000"/>
              </w:rPr>
            </w:pPr>
            <w:r w:rsidRPr="00203D21">
              <w:rPr>
                <w:rStyle w:val="Emphasis"/>
                <w:color w:val="C00000"/>
              </w:rPr>
              <w:lastRenderedPageBreak/>
              <w:t>How to use this tutorial</w:t>
            </w:r>
            <w:bookmarkEnd w:id="16"/>
            <w:r w:rsidRPr="00203D21">
              <w:rPr>
                <w:rStyle w:val="Emphasis"/>
                <w:color w:val="C00000"/>
              </w:rPr>
              <w:t>:</w:t>
            </w:r>
          </w:p>
          <w:p w:rsidR="0024587E" w:rsidRDefault="0024587E" w:rsidP="005271B8">
            <w:pPr>
              <w:ind w:right="90"/>
            </w:pPr>
            <w:r>
              <w:t>This tutorial can be used as a self-paced lesson or as a lesson plan in a classroom setting.</w:t>
            </w:r>
          </w:p>
          <w:p w:rsidR="0024587E" w:rsidRPr="00A54392" w:rsidRDefault="0024587E" w:rsidP="005271B8">
            <w:pPr>
              <w:pStyle w:val="ListParagraph"/>
              <w:numPr>
                <w:ilvl w:val="0"/>
                <w:numId w:val="1"/>
              </w:numPr>
              <w:ind w:right="90"/>
              <w:rPr>
                <w:b/>
              </w:rPr>
            </w:pPr>
            <w:r w:rsidRPr="00A54392">
              <w:rPr>
                <w:b/>
              </w:rPr>
              <w:t>As a self-paced lesson.</w:t>
            </w:r>
          </w:p>
          <w:p w:rsidR="0024587E" w:rsidRDefault="0024587E" w:rsidP="005271B8">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24587E" w:rsidRDefault="0024587E" w:rsidP="005271B8">
            <w:pPr>
              <w:ind w:left="720" w:right="90"/>
            </w:pPr>
            <w:r>
              <w:t xml:space="preserve">Most topics include hyperlinks to video demonstrations. While the videos are useful, you don’t have to watch them. All the information you need is listed in the tutorial text and step instructions. </w:t>
            </w:r>
          </w:p>
          <w:p w:rsidR="0024587E" w:rsidRDefault="0024587E" w:rsidP="005271B8">
            <w:pPr>
              <w:ind w:left="720" w:right="90"/>
            </w:pPr>
            <w:r>
              <w:t>Use the exercises at the end of the tutorial to practice the skill. This will help to correct any misunderstandings or mistakes before you use the skill in your classroom.</w:t>
            </w:r>
          </w:p>
          <w:p w:rsidR="0024587E" w:rsidRPr="00A54392" w:rsidRDefault="0024587E" w:rsidP="005271B8">
            <w:pPr>
              <w:pStyle w:val="ListParagraph"/>
              <w:numPr>
                <w:ilvl w:val="0"/>
                <w:numId w:val="1"/>
              </w:numPr>
              <w:ind w:right="90"/>
              <w:rPr>
                <w:b/>
              </w:rPr>
            </w:pPr>
            <w:r w:rsidRPr="00A54392">
              <w:rPr>
                <w:b/>
              </w:rPr>
              <w:t>As a lesson-plan for a classroom.</w:t>
            </w:r>
          </w:p>
          <w:p w:rsidR="0024587E" w:rsidRDefault="0024587E" w:rsidP="005271B8">
            <w:pPr>
              <w:ind w:left="720" w:right="90"/>
            </w:pPr>
            <w:r>
              <w:t>When teaching this skill in a classroom, use the tutorial for:</w:t>
            </w:r>
          </w:p>
          <w:p w:rsidR="0024587E" w:rsidRDefault="0024587E" w:rsidP="0024587E">
            <w:pPr>
              <w:pStyle w:val="ListParagraph"/>
              <w:numPr>
                <w:ilvl w:val="1"/>
                <w:numId w:val="15"/>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24587E" w:rsidRDefault="0024587E" w:rsidP="0024587E">
            <w:pPr>
              <w:pStyle w:val="ListParagraph"/>
              <w:numPr>
                <w:ilvl w:val="1"/>
                <w:numId w:val="15"/>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rsidR="0024587E" w:rsidRDefault="0024587E" w:rsidP="0024587E">
            <w:pPr>
              <w:pStyle w:val="ListParagraph"/>
              <w:numPr>
                <w:ilvl w:val="1"/>
                <w:numId w:val="15"/>
              </w:numPr>
              <w:ind w:left="1080" w:right="90"/>
            </w:pPr>
            <w:r w:rsidRPr="008E4F9B">
              <w:rPr>
                <w:b/>
              </w:rPr>
              <w:t>Practice</w:t>
            </w:r>
            <w:r>
              <w:t>—Use the tutorial example as a basis for student practice. Assist as necessary.</w:t>
            </w:r>
          </w:p>
          <w:p w:rsidR="0024587E" w:rsidRDefault="0024587E" w:rsidP="0024587E">
            <w:pPr>
              <w:pStyle w:val="ListParagraph"/>
              <w:numPr>
                <w:ilvl w:val="0"/>
                <w:numId w:val="14"/>
              </w:numPr>
              <w:ind w:right="90"/>
            </w:pPr>
            <w:r w:rsidRPr="008E4F9B">
              <w:rPr>
                <w:b/>
              </w:rPr>
              <w:t>Reference</w:t>
            </w:r>
            <w:r>
              <w:t>—Encourage learners to use the tutorial post-session as a reference when using the functionality.</w:t>
            </w:r>
          </w:p>
          <w:p w:rsidR="0024587E" w:rsidRDefault="0024587E" w:rsidP="005271B8">
            <w:pPr>
              <w:rPr>
                <w:rStyle w:val="SubtleEmphasis"/>
                <w:i w:val="0"/>
              </w:rPr>
            </w:pPr>
          </w:p>
        </w:tc>
      </w:tr>
    </w:tbl>
    <w:p w:rsidR="0024587E" w:rsidRDefault="0024587E" w:rsidP="0024587E">
      <w:pPr>
        <w:spacing w:after="0"/>
        <w:rPr>
          <w:rStyle w:val="SubtleEmphasis"/>
          <w:i w:val="0"/>
        </w:rPr>
      </w:pPr>
    </w:p>
    <w:p w:rsidR="0024587E" w:rsidRDefault="0024587E" w:rsidP="0024587E">
      <w:pPr>
        <w:ind w:right="90"/>
      </w:pPr>
      <w:r>
        <w:t xml:space="preserve">Return to the tutorial </w:t>
      </w:r>
      <w:hyperlink w:anchor="_Menu_of_tutorial" w:history="1">
        <w:r w:rsidRPr="001D1C15">
          <w:rPr>
            <w:rStyle w:val="Hyperlink"/>
          </w:rPr>
          <w:t>main menu</w:t>
        </w:r>
      </w:hyperlink>
      <w:r>
        <w:t>.</w:t>
      </w:r>
    </w:p>
    <w:p w:rsidR="0024587E" w:rsidRPr="00927AED" w:rsidRDefault="0024587E" w:rsidP="0024587E">
      <w:pPr>
        <w:spacing w:after="0"/>
        <w:rPr>
          <w:rStyle w:val="SubtleEmphasis"/>
          <w:i w:val="0"/>
          <w:color w:val="C00000"/>
        </w:rPr>
      </w:pPr>
      <w:r w:rsidRPr="00927AED">
        <w:rPr>
          <w:rStyle w:val="SubtleEmphasis"/>
          <w:i w:val="0"/>
          <w:color w:val="C00000"/>
        </w:rPr>
        <w:t xml:space="preserve">We would appreciate feedback on this tutorial! Please </w:t>
      </w:r>
      <w:r w:rsidR="00B13797" w:rsidRPr="00927AED">
        <w:rPr>
          <w:rStyle w:val="SubtleEmphasis"/>
          <w:i w:val="0"/>
          <w:color w:val="C00000"/>
        </w:rPr>
        <w:t>contact the</w:t>
      </w:r>
      <w:r w:rsidR="00FE4336" w:rsidRPr="00927AED">
        <w:rPr>
          <w:rStyle w:val="SubtleEmphasis"/>
          <w:i w:val="0"/>
          <w:color w:val="C00000"/>
        </w:rPr>
        <w:t xml:space="preserve"> General ctYOU.org Support S</w:t>
      </w:r>
      <w:r w:rsidR="00A54392" w:rsidRPr="00927AED">
        <w:rPr>
          <w:rStyle w:val="SubtleEmphasis"/>
          <w:i w:val="0"/>
          <w:color w:val="C00000"/>
        </w:rPr>
        <w:t>taff listed under Division C</w:t>
      </w:r>
      <w:r w:rsidR="00B13797" w:rsidRPr="00927AED">
        <w:rPr>
          <w:rStyle w:val="SubtleEmphasis"/>
          <w:i w:val="0"/>
          <w:color w:val="C00000"/>
        </w:rPr>
        <w:t>ontacts on ctYOU.org.</w:t>
      </w:r>
    </w:p>
    <w:p w:rsidR="00B8407D" w:rsidRPr="005F7C83" w:rsidRDefault="00B8407D" w:rsidP="005F7C83">
      <w:pPr>
        <w:rPr>
          <w:rStyle w:val="SubtleEmphasis"/>
          <w:i w:val="0"/>
          <w:iCs w:val="0"/>
          <w:color w:val="auto"/>
        </w:rPr>
      </w:pPr>
    </w:p>
    <w:sectPr w:rsidR="00B8407D" w:rsidRPr="005F7C83" w:rsidSect="00C829A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1B8" w:rsidRDefault="005271B8" w:rsidP="0090722E">
      <w:pPr>
        <w:spacing w:after="0" w:line="240" w:lineRule="auto"/>
      </w:pPr>
      <w:r>
        <w:separator/>
      </w:r>
    </w:p>
  </w:endnote>
  <w:endnote w:type="continuationSeparator" w:id="0">
    <w:p w:rsidR="005271B8" w:rsidRDefault="005271B8"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5271B8" w:rsidRPr="00C52A73" w:rsidRDefault="00C02506" w:rsidP="00C52A73">
        <w:pPr>
          <w:pStyle w:val="Footer"/>
          <w:rPr>
            <w:sz w:val="18"/>
            <w:szCs w:val="18"/>
          </w:rPr>
        </w:pPr>
        <w:r>
          <w:rPr>
            <w:sz w:val="18"/>
            <w:szCs w:val="18"/>
          </w:rPr>
          <w:t>©2018</w:t>
        </w:r>
        <w:r w:rsidR="00C52A73" w:rsidRPr="00341E70">
          <w:rPr>
            <w:sz w:val="18"/>
            <w:szCs w:val="18"/>
          </w:rPr>
          <w:t xml:space="preserve">—Oklahoma </w:t>
        </w:r>
        <w:r w:rsidR="00C52A73">
          <w:rPr>
            <w:sz w:val="18"/>
            <w:szCs w:val="18"/>
          </w:rPr>
          <w:t xml:space="preserve">Department of </w:t>
        </w:r>
        <w:r w:rsidR="00C52A73" w:rsidRPr="00341E70">
          <w:rPr>
            <w:sz w:val="18"/>
            <w:szCs w:val="18"/>
          </w:rPr>
          <w:t>Career and Technology Education</w:t>
        </w:r>
        <w:r w:rsidR="00C52A73">
          <w:rPr>
            <w:sz w:val="18"/>
            <w:szCs w:val="18"/>
          </w:rPr>
          <w:tab/>
        </w:r>
        <w:r w:rsidR="00C52A73" w:rsidRPr="008738B9">
          <w:rPr>
            <w:i/>
            <w:sz w:val="18"/>
            <w:szCs w:val="18"/>
          </w:rPr>
          <w:t>Moodle Book</w:t>
        </w:r>
        <w:r w:rsidR="00C52A73" w:rsidRPr="00341E70">
          <w:rPr>
            <w:sz w:val="18"/>
            <w:szCs w:val="18"/>
          </w:rPr>
          <w:t>—</w:t>
        </w:r>
        <w:r w:rsidR="00C52A73" w:rsidRPr="00262D45">
          <w:rPr>
            <w:sz w:val="18"/>
            <w:szCs w:val="18"/>
          </w:rPr>
          <w:fldChar w:fldCharType="begin"/>
        </w:r>
        <w:r w:rsidR="00C52A73" w:rsidRPr="00262D45">
          <w:rPr>
            <w:sz w:val="18"/>
            <w:szCs w:val="18"/>
          </w:rPr>
          <w:instrText xml:space="preserve"> PAGE   \* MERGEFORMAT </w:instrText>
        </w:r>
        <w:r w:rsidR="00C52A73" w:rsidRPr="00262D45">
          <w:rPr>
            <w:sz w:val="18"/>
            <w:szCs w:val="18"/>
          </w:rPr>
          <w:fldChar w:fldCharType="separate"/>
        </w:r>
        <w:r w:rsidR="00927AED">
          <w:rPr>
            <w:noProof/>
            <w:sz w:val="18"/>
            <w:szCs w:val="18"/>
          </w:rPr>
          <w:t>9</w:t>
        </w:r>
        <w:r w:rsidR="00C52A73"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C52A73" w:rsidRPr="00F9072D" w:rsidTr="0026299D">
      <w:tc>
        <w:tcPr>
          <w:tcW w:w="406" w:type="pct"/>
          <w:tcBorders>
            <w:top w:val="nil"/>
            <w:bottom w:val="nil"/>
            <w:right w:val="nil"/>
          </w:tcBorders>
        </w:tcPr>
        <w:p w:rsidR="00C52A73" w:rsidRPr="00F9072D" w:rsidRDefault="00C52A73" w:rsidP="00C52A73">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1832EA" w:rsidRPr="001832EA">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C52A73" w:rsidRDefault="00C52A73" w:rsidP="00C52A73">
          <w:pPr>
            <w:pStyle w:val="NoSpacing"/>
            <w:rPr>
              <w:sz w:val="18"/>
              <w:szCs w:val="18"/>
            </w:rPr>
          </w:pPr>
          <w:r w:rsidRPr="00F9072D">
            <w:rPr>
              <w:sz w:val="18"/>
              <w:szCs w:val="18"/>
            </w:rPr>
            <w:t xml:space="preserve">© </w:t>
          </w:r>
          <w:r w:rsidR="00C02506">
            <w:rPr>
              <w:sz w:val="18"/>
              <w:szCs w:val="18"/>
            </w:rPr>
            <w:t>2018</w:t>
          </w:r>
          <w:r w:rsidRPr="00F9072D">
            <w:rPr>
              <w:sz w:val="18"/>
              <w:szCs w:val="18"/>
            </w:rPr>
            <w:t>—Oklahoma Department of Career and Technology Education</w:t>
          </w:r>
        </w:p>
        <w:p w:rsidR="00C52A73" w:rsidRPr="00F9072D" w:rsidRDefault="00FE4336" w:rsidP="00C52A73">
          <w:pPr>
            <w:pStyle w:val="NoSpacing"/>
            <w:rPr>
              <w:sz w:val="18"/>
              <w:szCs w:val="18"/>
            </w:rPr>
          </w:pPr>
          <w:r>
            <w:rPr>
              <w:sz w:val="18"/>
              <w:szCs w:val="18"/>
            </w:rPr>
            <w:t>Updated 7/1</w:t>
          </w:r>
          <w:r w:rsidR="003F45A2">
            <w:rPr>
              <w:sz w:val="18"/>
              <w:szCs w:val="18"/>
            </w:rPr>
            <w:t>6</w:t>
          </w:r>
          <w:r w:rsidR="00C02506">
            <w:rPr>
              <w:sz w:val="18"/>
              <w:szCs w:val="18"/>
            </w:rPr>
            <w:t>/2018</w:t>
          </w:r>
          <w:r>
            <w:rPr>
              <w:sz w:val="18"/>
              <w:szCs w:val="18"/>
            </w:rPr>
            <w:t>, Moodle v3.4</w:t>
          </w:r>
        </w:p>
      </w:tc>
    </w:tr>
  </w:tbl>
  <w:p w:rsidR="005271B8" w:rsidRPr="00341E70" w:rsidRDefault="005271B8" w:rsidP="009C666E">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1B8" w:rsidRDefault="005271B8" w:rsidP="0090722E">
      <w:pPr>
        <w:spacing w:after="0" w:line="240" w:lineRule="auto"/>
      </w:pPr>
      <w:r>
        <w:separator/>
      </w:r>
    </w:p>
  </w:footnote>
  <w:footnote w:type="continuationSeparator" w:id="0">
    <w:p w:rsidR="005271B8" w:rsidRDefault="005271B8"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5271B8" w:rsidTr="00341E70">
      <w:tc>
        <w:tcPr>
          <w:tcW w:w="750" w:type="pct"/>
          <w:tcBorders>
            <w:right w:val="single" w:sz="18" w:space="0" w:color="C00000"/>
          </w:tcBorders>
        </w:tcPr>
        <w:p w:rsidR="005271B8" w:rsidRDefault="005271B8">
          <w:pPr>
            <w:pStyle w:val="Header"/>
          </w:pPr>
        </w:p>
      </w:tc>
      <w:sdt>
        <w:sdtPr>
          <w:rPr>
            <w:rFonts w:asciiTheme="majorHAnsi" w:eastAsiaTheme="majorEastAsia" w:hAnsiTheme="majorHAnsi" w:cstheme="majorBidi"/>
            <w:color w:val="C00000"/>
            <w:sz w:val="24"/>
            <w:szCs w:val="24"/>
          </w:rPr>
          <w:alias w:val="Title"/>
          <w:id w:val="77580493"/>
          <w:placeholder>
            <w:docPart w:val="DA051E02EE464B6B816E428E4E05CB5E"/>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5271B8" w:rsidRDefault="005271B8" w:rsidP="00FE6A44">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Moodle Book</w:t>
              </w:r>
            </w:p>
          </w:tc>
        </w:sdtContent>
      </w:sdt>
    </w:tr>
  </w:tbl>
  <w:p w:rsidR="005271B8" w:rsidRDefault="00527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6027"/>
    </w:tblGrid>
    <w:tr w:rsidR="00FD2E52" w:rsidTr="004132CB">
      <w:tc>
        <w:tcPr>
          <w:tcW w:w="3348" w:type="dxa"/>
        </w:tcPr>
        <w:p w:rsidR="00FD2E52" w:rsidRDefault="00FD2E52" w:rsidP="00FD2E52">
          <w:pPr>
            <w:pStyle w:val="Header"/>
            <w:spacing w:before="0"/>
          </w:pPr>
          <w:r>
            <w:rPr>
              <w:noProof/>
              <w:lang w:bidi="ar-SA"/>
            </w:rPr>
            <w:drawing>
              <wp:inline distT="0" distB="0" distL="0" distR="0" wp14:anchorId="3DDEC589" wp14:editId="264CE187">
                <wp:extent cx="1792224" cy="274320"/>
                <wp:effectExtent l="19050" t="0" r="0" b="0"/>
                <wp:docPr id="1"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6228" w:type="dxa"/>
        </w:tcPr>
        <w:p w:rsidR="00FD2E52" w:rsidRPr="00A82205" w:rsidRDefault="00FD2E52" w:rsidP="00FD2E52">
          <w:pPr>
            <w:pStyle w:val="Header"/>
            <w:tabs>
              <w:tab w:val="clear" w:pos="4680"/>
            </w:tabs>
            <w:spacing w:before="0"/>
            <w:jc w:val="right"/>
            <w:rPr>
              <w:b/>
              <w:color w:val="C00000"/>
              <w:sz w:val="24"/>
              <w:szCs w:val="24"/>
            </w:rPr>
          </w:pPr>
          <w:r>
            <w:rPr>
              <w:b/>
              <w:color w:val="C00000"/>
              <w:sz w:val="24"/>
              <w:szCs w:val="24"/>
            </w:rPr>
            <w:t>Oklahoma Department of CareerTech</w:t>
          </w:r>
        </w:p>
        <w:p w:rsidR="00FD2E52" w:rsidRDefault="00FD2E52" w:rsidP="00FD2E52">
          <w:pPr>
            <w:pStyle w:val="Header"/>
            <w:spacing w:before="0"/>
            <w:jc w:val="right"/>
          </w:pPr>
          <w:r>
            <w:rPr>
              <w:b/>
              <w:color w:val="C00000"/>
              <w:sz w:val="24"/>
              <w:szCs w:val="24"/>
            </w:rPr>
            <w:t>www.okcareertech.org</w:t>
          </w:r>
        </w:p>
      </w:tc>
    </w:tr>
  </w:tbl>
  <w:p w:rsidR="005271B8" w:rsidRPr="00FD2E52" w:rsidRDefault="005271B8" w:rsidP="00FD2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BA8A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20D0"/>
    <w:multiLevelType w:val="hybridMultilevel"/>
    <w:tmpl w:val="1222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E341C"/>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543DC"/>
    <w:multiLevelType w:val="hybridMultilevel"/>
    <w:tmpl w:val="42BC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924F6"/>
    <w:multiLevelType w:val="hybridMultilevel"/>
    <w:tmpl w:val="5242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87582"/>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1"/>
  </w:num>
  <w:num w:numId="4">
    <w:abstractNumId w:val="12"/>
  </w:num>
  <w:num w:numId="5">
    <w:abstractNumId w:val="7"/>
  </w:num>
  <w:num w:numId="6">
    <w:abstractNumId w:val="3"/>
  </w:num>
  <w:num w:numId="7">
    <w:abstractNumId w:val="0"/>
  </w:num>
  <w:num w:numId="8">
    <w:abstractNumId w:val="8"/>
  </w:num>
  <w:num w:numId="9">
    <w:abstractNumId w:val="5"/>
  </w:num>
  <w:num w:numId="10">
    <w:abstractNumId w:val="13"/>
  </w:num>
  <w:num w:numId="11">
    <w:abstractNumId w:val="2"/>
  </w:num>
  <w:num w:numId="12">
    <w:abstractNumId w:val="11"/>
  </w:num>
  <w:num w:numId="13">
    <w:abstractNumId w:val="9"/>
  </w:num>
  <w:num w:numId="14">
    <w:abstractNumId w:val="14"/>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7521">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58D5"/>
    <w:rsid w:val="00005A11"/>
    <w:rsid w:val="00006B91"/>
    <w:rsid w:val="0001064D"/>
    <w:rsid w:val="00012C0F"/>
    <w:rsid w:val="00015B7C"/>
    <w:rsid w:val="00016E61"/>
    <w:rsid w:val="0002179E"/>
    <w:rsid w:val="00025AF8"/>
    <w:rsid w:val="00025DB9"/>
    <w:rsid w:val="0002649A"/>
    <w:rsid w:val="00027602"/>
    <w:rsid w:val="000318AA"/>
    <w:rsid w:val="00033F96"/>
    <w:rsid w:val="00034931"/>
    <w:rsid w:val="0004066A"/>
    <w:rsid w:val="000469C8"/>
    <w:rsid w:val="000542CF"/>
    <w:rsid w:val="000601BF"/>
    <w:rsid w:val="00061A3E"/>
    <w:rsid w:val="000654B3"/>
    <w:rsid w:val="00066F2C"/>
    <w:rsid w:val="00087CED"/>
    <w:rsid w:val="00091575"/>
    <w:rsid w:val="00091CE3"/>
    <w:rsid w:val="00095FD3"/>
    <w:rsid w:val="000A199D"/>
    <w:rsid w:val="000B6EE7"/>
    <w:rsid w:val="000C020F"/>
    <w:rsid w:val="000C04FF"/>
    <w:rsid w:val="000C1F4C"/>
    <w:rsid w:val="000C4679"/>
    <w:rsid w:val="000C7E38"/>
    <w:rsid w:val="000D24F7"/>
    <w:rsid w:val="000D4AEF"/>
    <w:rsid w:val="000D5DB6"/>
    <w:rsid w:val="000E5064"/>
    <w:rsid w:val="000E678D"/>
    <w:rsid w:val="000E6D74"/>
    <w:rsid w:val="000F63BC"/>
    <w:rsid w:val="000F7536"/>
    <w:rsid w:val="000F7E53"/>
    <w:rsid w:val="00100BF2"/>
    <w:rsid w:val="001122A8"/>
    <w:rsid w:val="00113574"/>
    <w:rsid w:val="00114F26"/>
    <w:rsid w:val="00123D6C"/>
    <w:rsid w:val="00125312"/>
    <w:rsid w:val="0012568F"/>
    <w:rsid w:val="00125E60"/>
    <w:rsid w:val="001271AE"/>
    <w:rsid w:val="00127D3F"/>
    <w:rsid w:val="001301A6"/>
    <w:rsid w:val="001313B0"/>
    <w:rsid w:val="00141BF4"/>
    <w:rsid w:val="00142743"/>
    <w:rsid w:val="00151E71"/>
    <w:rsid w:val="001520F9"/>
    <w:rsid w:val="00153664"/>
    <w:rsid w:val="0015370B"/>
    <w:rsid w:val="00153A8D"/>
    <w:rsid w:val="0015668B"/>
    <w:rsid w:val="00157699"/>
    <w:rsid w:val="00161836"/>
    <w:rsid w:val="00161928"/>
    <w:rsid w:val="00163514"/>
    <w:rsid w:val="00163B51"/>
    <w:rsid w:val="00163D7D"/>
    <w:rsid w:val="00164A85"/>
    <w:rsid w:val="001654AF"/>
    <w:rsid w:val="001705FD"/>
    <w:rsid w:val="00170854"/>
    <w:rsid w:val="00170AB8"/>
    <w:rsid w:val="00172CFE"/>
    <w:rsid w:val="001739D9"/>
    <w:rsid w:val="001772FA"/>
    <w:rsid w:val="0018013B"/>
    <w:rsid w:val="0018284F"/>
    <w:rsid w:val="001832EA"/>
    <w:rsid w:val="00185B20"/>
    <w:rsid w:val="00185F33"/>
    <w:rsid w:val="001910E0"/>
    <w:rsid w:val="00191F0C"/>
    <w:rsid w:val="00196093"/>
    <w:rsid w:val="001962AF"/>
    <w:rsid w:val="001A081B"/>
    <w:rsid w:val="001A700A"/>
    <w:rsid w:val="001B1274"/>
    <w:rsid w:val="001B2FD0"/>
    <w:rsid w:val="001B46AF"/>
    <w:rsid w:val="001B7A02"/>
    <w:rsid w:val="001C211B"/>
    <w:rsid w:val="001C21EF"/>
    <w:rsid w:val="001D1C15"/>
    <w:rsid w:val="001D25BE"/>
    <w:rsid w:val="001D2DF0"/>
    <w:rsid w:val="001D56CA"/>
    <w:rsid w:val="001E3409"/>
    <w:rsid w:val="001E3F65"/>
    <w:rsid w:val="001E56B1"/>
    <w:rsid w:val="001F26A2"/>
    <w:rsid w:val="001F2DAF"/>
    <w:rsid w:val="001F4B0C"/>
    <w:rsid w:val="001F74F5"/>
    <w:rsid w:val="001F7E4D"/>
    <w:rsid w:val="002001F9"/>
    <w:rsid w:val="00201103"/>
    <w:rsid w:val="0020123C"/>
    <w:rsid w:val="00201810"/>
    <w:rsid w:val="00203D21"/>
    <w:rsid w:val="002055E2"/>
    <w:rsid w:val="00212780"/>
    <w:rsid w:val="00215B9F"/>
    <w:rsid w:val="00217AB7"/>
    <w:rsid w:val="00220E6C"/>
    <w:rsid w:val="00221769"/>
    <w:rsid w:val="0022179F"/>
    <w:rsid w:val="00222D6C"/>
    <w:rsid w:val="002255FF"/>
    <w:rsid w:val="002336A0"/>
    <w:rsid w:val="002353AA"/>
    <w:rsid w:val="00236783"/>
    <w:rsid w:val="00236B34"/>
    <w:rsid w:val="0024587E"/>
    <w:rsid w:val="00246899"/>
    <w:rsid w:val="00246A72"/>
    <w:rsid w:val="00247C5A"/>
    <w:rsid w:val="00247E7C"/>
    <w:rsid w:val="00250229"/>
    <w:rsid w:val="00255F6B"/>
    <w:rsid w:val="00256C2C"/>
    <w:rsid w:val="00256DFB"/>
    <w:rsid w:val="00262D45"/>
    <w:rsid w:val="0026432D"/>
    <w:rsid w:val="0026734F"/>
    <w:rsid w:val="00275041"/>
    <w:rsid w:val="0027783A"/>
    <w:rsid w:val="00280151"/>
    <w:rsid w:val="00280683"/>
    <w:rsid w:val="00280CB3"/>
    <w:rsid w:val="00292D1B"/>
    <w:rsid w:val="002A54D0"/>
    <w:rsid w:val="002A588D"/>
    <w:rsid w:val="002A69F7"/>
    <w:rsid w:val="002B56C2"/>
    <w:rsid w:val="002B66CB"/>
    <w:rsid w:val="002B6DBC"/>
    <w:rsid w:val="002C10FE"/>
    <w:rsid w:val="002C226E"/>
    <w:rsid w:val="002C3C01"/>
    <w:rsid w:val="002C3C7D"/>
    <w:rsid w:val="002C6EAA"/>
    <w:rsid w:val="002C7BA6"/>
    <w:rsid w:val="002D1AB8"/>
    <w:rsid w:val="002E0EB6"/>
    <w:rsid w:val="002E12BF"/>
    <w:rsid w:val="002E267D"/>
    <w:rsid w:val="002E4CD3"/>
    <w:rsid w:val="002F03CB"/>
    <w:rsid w:val="002F0C08"/>
    <w:rsid w:val="002F54A5"/>
    <w:rsid w:val="00300100"/>
    <w:rsid w:val="00300161"/>
    <w:rsid w:val="00300E4E"/>
    <w:rsid w:val="003053BA"/>
    <w:rsid w:val="00306CAE"/>
    <w:rsid w:val="00314127"/>
    <w:rsid w:val="00316A8F"/>
    <w:rsid w:val="00320CC8"/>
    <w:rsid w:val="00320EAB"/>
    <w:rsid w:val="003217DB"/>
    <w:rsid w:val="00322A77"/>
    <w:rsid w:val="00322EBE"/>
    <w:rsid w:val="00323496"/>
    <w:rsid w:val="003266B8"/>
    <w:rsid w:val="0032749B"/>
    <w:rsid w:val="00333FFB"/>
    <w:rsid w:val="00340DB3"/>
    <w:rsid w:val="00341E70"/>
    <w:rsid w:val="00342493"/>
    <w:rsid w:val="00343EC3"/>
    <w:rsid w:val="00344AEE"/>
    <w:rsid w:val="00344CAE"/>
    <w:rsid w:val="00345A1A"/>
    <w:rsid w:val="003460D6"/>
    <w:rsid w:val="00347241"/>
    <w:rsid w:val="00350F35"/>
    <w:rsid w:val="003535C8"/>
    <w:rsid w:val="00353F72"/>
    <w:rsid w:val="00357F54"/>
    <w:rsid w:val="00360327"/>
    <w:rsid w:val="00361251"/>
    <w:rsid w:val="003631F3"/>
    <w:rsid w:val="003632CB"/>
    <w:rsid w:val="00363EA2"/>
    <w:rsid w:val="003657A4"/>
    <w:rsid w:val="00367B56"/>
    <w:rsid w:val="00375507"/>
    <w:rsid w:val="0037784D"/>
    <w:rsid w:val="00381B2E"/>
    <w:rsid w:val="003830BB"/>
    <w:rsid w:val="00391702"/>
    <w:rsid w:val="003922F0"/>
    <w:rsid w:val="003A00A9"/>
    <w:rsid w:val="003B25A4"/>
    <w:rsid w:val="003B388E"/>
    <w:rsid w:val="003B41D2"/>
    <w:rsid w:val="003B545B"/>
    <w:rsid w:val="003B5A1C"/>
    <w:rsid w:val="003C1DA9"/>
    <w:rsid w:val="003C404D"/>
    <w:rsid w:val="003C6868"/>
    <w:rsid w:val="003C721F"/>
    <w:rsid w:val="003D2D3C"/>
    <w:rsid w:val="003D2E9C"/>
    <w:rsid w:val="003D4101"/>
    <w:rsid w:val="003D4571"/>
    <w:rsid w:val="003D7A05"/>
    <w:rsid w:val="003E237F"/>
    <w:rsid w:val="003E3A92"/>
    <w:rsid w:val="003E4A66"/>
    <w:rsid w:val="003F0554"/>
    <w:rsid w:val="003F45A2"/>
    <w:rsid w:val="003F49F5"/>
    <w:rsid w:val="003F511B"/>
    <w:rsid w:val="0040233E"/>
    <w:rsid w:val="004032B5"/>
    <w:rsid w:val="00406CF3"/>
    <w:rsid w:val="00407245"/>
    <w:rsid w:val="004072E0"/>
    <w:rsid w:val="004126D3"/>
    <w:rsid w:val="00414EBE"/>
    <w:rsid w:val="004235EA"/>
    <w:rsid w:val="00430BF2"/>
    <w:rsid w:val="00430D57"/>
    <w:rsid w:val="004347B2"/>
    <w:rsid w:val="00435E95"/>
    <w:rsid w:val="00436E99"/>
    <w:rsid w:val="00437681"/>
    <w:rsid w:val="00440ECA"/>
    <w:rsid w:val="004431FE"/>
    <w:rsid w:val="004463B3"/>
    <w:rsid w:val="004476C9"/>
    <w:rsid w:val="00461C43"/>
    <w:rsid w:val="004723D8"/>
    <w:rsid w:val="00472B26"/>
    <w:rsid w:val="00473C5F"/>
    <w:rsid w:val="004743AC"/>
    <w:rsid w:val="00474F79"/>
    <w:rsid w:val="00475D29"/>
    <w:rsid w:val="0048205A"/>
    <w:rsid w:val="004822FC"/>
    <w:rsid w:val="004827E3"/>
    <w:rsid w:val="00483017"/>
    <w:rsid w:val="00484344"/>
    <w:rsid w:val="00484B0D"/>
    <w:rsid w:val="00490AB2"/>
    <w:rsid w:val="00491B21"/>
    <w:rsid w:val="0049538C"/>
    <w:rsid w:val="004A064C"/>
    <w:rsid w:val="004A068A"/>
    <w:rsid w:val="004B1C5E"/>
    <w:rsid w:val="004B26D1"/>
    <w:rsid w:val="004B408E"/>
    <w:rsid w:val="004B4CA5"/>
    <w:rsid w:val="004B7699"/>
    <w:rsid w:val="004C00DF"/>
    <w:rsid w:val="004C0383"/>
    <w:rsid w:val="004C24D6"/>
    <w:rsid w:val="004C2CF2"/>
    <w:rsid w:val="004C2F4B"/>
    <w:rsid w:val="004C32B8"/>
    <w:rsid w:val="004C376E"/>
    <w:rsid w:val="004C37DF"/>
    <w:rsid w:val="004C422D"/>
    <w:rsid w:val="004C5593"/>
    <w:rsid w:val="004D25A5"/>
    <w:rsid w:val="004D2E1B"/>
    <w:rsid w:val="004D65A1"/>
    <w:rsid w:val="004F2B62"/>
    <w:rsid w:val="004F5E6C"/>
    <w:rsid w:val="004F61A1"/>
    <w:rsid w:val="00504A4D"/>
    <w:rsid w:val="005056AE"/>
    <w:rsid w:val="00511DBC"/>
    <w:rsid w:val="00512AC4"/>
    <w:rsid w:val="00515F4B"/>
    <w:rsid w:val="005163FA"/>
    <w:rsid w:val="005271B8"/>
    <w:rsid w:val="00532503"/>
    <w:rsid w:val="0053772D"/>
    <w:rsid w:val="00542D58"/>
    <w:rsid w:val="00543C00"/>
    <w:rsid w:val="00544B12"/>
    <w:rsid w:val="005450EC"/>
    <w:rsid w:val="00547ADC"/>
    <w:rsid w:val="005510F2"/>
    <w:rsid w:val="005511E4"/>
    <w:rsid w:val="00555663"/>
    <w:rsid w:val="0056018A"/>
    <w:rsid w:val="0056050B"/>
    <w:rsid w:val="00560629"/>
    <w:rsid w:val="00572F36"/>
    <w:rsid w:val="00573992"/>
    <w:rsid w:val="00574601"/>
    <w:rsid w:val="0058327D"/>
    <w:rsid w:val="00594F8C"/>
    <w:rsid w:val="005950F8"/>
    <w:rsid w:val="005965F4"/>
    <w:rsid w:val="005A06AD"/>
    <w:rsid w:val="005A15AD"/>
    <w:rsid w:val="005A28E1"/>
    <w:rsid w:val="005C1AEB"/>
    <w:rsid w:val="005D1AE6"/>
    <w:rsid w:val="005D1D32"/>
    <w:rsid w:val="005D38E6"/>
    <w:rsid w:val="005D6093"/>
    <w:rsid w:val="005E03CF"/>
    <w:rsid w:val="005E5A44"/>
    <w:rsid w:val="005E7B75"/>
    <w:rsid w:val="005F057E"/>
    <w:rsid w:val="005F2ACC"/>
    <w:rsid w:val="005F2FAD"/>
    <w:rsid w:val="005F6634"/>
    <w:rsid w:val="005F772A"/>
    <w:rsid w:val="005F7C83"/>
    <w:rsid w:val="00601723"/>
    <w:rsid w:val="00602429"/>
    <w:rsid w:val="006034DE"/>
    <w:rsid w:val="006061E3"/>
    <w:rsid w:val="00621FD2"/>
    <w:rsid w:val="00623ACA"/>
    <w:rsid w:val="00633BA5"/>
    <w:rsid w:val="0063754C"/>
    <w:rsid w:val="00642FBE"/>
    <w:rsid w:val="00645CD8"/>
    <w:rsid w:val="00646E88"/>
    <w:rsid w:val="00647D7D"/>
    <w:rsid w:val="0065061B"/>
    <w:rsid w:val="00650E3A"/>
    <w:rsid w:val="0065337B"/>
    <w:rsid w:val="00654547"/>
    <w:rsid w:val="00656D25"/>
    <w:rsid w:val="00657483"/>
    <w:rsid w:val="006617FD"/>
    <w:rsid w:val="006623FD"/>
    <w:rsid w:val="00663B91"/>
    <w:rsid w:val="00672123"/>
    <w:rsid w:val="00690BB4"/>
    <w:rsid w:val="0069504D"/>
    <w:rsid w:val="00696242"/>
    <w:rsid w:val="00696768"/>
    <w:rsid w:val="006A2F51"/>
    <w:rsid w:val="006A71B9"/>
    <w:rsid w:val="006A7D56"/>
    <w:rsid w:val="006B2E7F"/>
    <w:rsid w:val="006B37C3"/>
    <w:rsid w:val="006B6994"/>
    <w:rsid w:val="006C1346"/>
    <w:rsid w:val="006C2062"/>
    <w:rsid w:val="006C22B8"/>
    <w:rsid w:val="006C27BB"/>
    <w:rsid w:val="006C4EAA"/>
    <w:rsid w:val="006C4ED9"/>
    <w:rsid w:val="006C56FF"/>
    <w:rsid w:val="006C7243"/>
    <w:rsid w:val="006D068C"/>
    <w:rsid w:val="006D1D63"/>
    <w:rsid w:val="006D3A0D"/>
    <w:rsid w:val="006D3D85"/>
    <w:rsid w:val="006D4E41"/>
    <w:rsid w:val="006D63B1"/>
    <w:rsid w:val="006D66F9"/>
    <w:rsid w:val="006E5A6D"/>
    <w:rsid w:val="006E6A76"/>
    <w:rsid w:val="006F4B85"/>
    <w:rsid w:val="006F5C44"/>
    <w:rsid w:val="0070013B"/>
    <w:rsid w:val="007004F3"/>
    <w:rsid w:val="00701AF8"/>
    <w:rsid w:val="007133EC"/>
    <w:rsid w:val="00714D60"/>
    <w:rsid w:val="00723E6D"/>
    <w:rsid w:val="00726A12"/>
    <w:rsid w:val="00734247"/>
    <w:rsid w:val="00740559"/>
    <w:rsid w:val="00740F4A"/>
    <w:rsid w:val="007450B7"/>
    <w:rsid w:val="007457D5"/>
    <w:rsid w:val="00751127"/>
    <w:rsid w:val="00765018"/>
    <w:rsid w:val="0077286D"/>
    <w:rsid w:val="007745F6"/>
    <w:rsid w:val="00775603"/>
    <w:rsid w:val="00782E10"/>
    <w:rsid w:val="0079377C"/>
    <w:rsid w:val="0079678A"/>
    <w:rsid w:val="00796967"/>
    <w:rsid w:val="007A2643"/>
    <w:rsid w:val="007A2DBA"/>
    <w:rsid w:val="007A76AB"/>
    <w:rsid w:val="007A798C"/>
    <w:rsid w:val="007B010C"/>
    <w:rsid w:val="007B2C1D"/>
    <w:rsid w:val="007B53FC"/>
    <w:rsid w:val="007B55BA"/>
    <w:rsid w:val="007C101C"/>
    <w:rsid w:val="007C3873"/>
    <w:rsid w:val="007C3F91"/>
    <w:rsid w:val="007C58FB"/>
    <w:rsid w:val="007C684A"/>
    <w:rsid w:val="007D432B"/>
    <w:rsid w:val="007E22D2"/>
    <w:rsid w:val="007E4747"/>
    <w:rsid w:val="007E4CDF"/>
    <w:rsid w:val="007E5502"/>
    <w:rsid w:val="007E7BE9"/>
    <w:rsid w:val="007F7F13"/>
    <w:rsid w:val="00801E72"/>
    <w:rsid w:val="008023C4"/>
    <w:rsid w:val="00804C08"/>
    <w:rsid w:val="008119F8"/>
    <w:rsid w:val="00811A1B"/>
    <w:rsid w:val="00815173"/>
    <w:rsid w:val="00816DC8"/>
    <w:rsid w:val="0082021D"/>
    <w:rsid w:val="00820F2F"/>
    <w:rsid w:val="00824256"/>
    <w:rsid w:val="00830A02"/>
    <w:rsid w:val="008315C3"/>
    <w:rsid w:val="00834141"/>
    <w:rsid w:val="00841400"/>
    <w:rsid w:val="008433A0"/>
    <w:rsid w:val="008738B9"/>
    <w:rsid w:val="00895860"/>
    <w:rsid w:val="00897903"/>
    <w:rsid w:val="00897BC9"/>
    <w:rsid w:val="008A0979"/>
    <w:rsid w:val="008A280E"/>
    <w:rsid w:val="008A3E27"/>
    <w:rsid w:val="008A41B1"/>
    <w:rsid w:val="008A7427"/>
    <w:rsid w:val="008B01AB"/>
    <w:rsid w:val="008B312B"/>
    <w:rsid w:val="008B3962"/>
    <w:rsid w:val="008B5939"/>
    <w:rsid w:val="008C46D3"/>
    <w:rsid w:val="008C4C4F"/>
    <w:rsid w:val="008C5970"/>
    <w:rsid w:val="008D0006"/>
    <w:rsid w:val="008D0904"/>
    <w:rsid w:val="008D1968"/>
    <w:rsid w:val="008D3E99"/>
    <w:rsid w:val="008D400E"/>
    <w:rsid w:val="008D4847"/>
    <w:rsid w:val="008D7D63"/>
    <w:rsid w:val="008E014A"/>
    <w:rsid w:val="008E22AD"/>
    <w:rsid w:val="008E23A0"/>
    <w:rsid w:val="008E2AB3"/>
    <w:rsid w:val="008E6B18"/>
    <w:rsid w:val="008F2946"/>
    <w:rsid w:val="008F5E5E"/>
    <w:rsid w:val="008F5EAE"/>
    <w:rsid w:val="008F653A"/>
    <w:rsid w:val="0090722E"/>
    <w:rsid w:val="00910BAF"/>
    <w:rsid w:val="00911BA0"/>
    <w:rsid w:val="009174EB"/>
    <w:rsid w:val="009203B3"/>
    <w:rsid w:val="009212D2"/>
    <w:rsid w:val="00921E53"/>
    <w:rsid w:val="00927AED"/>
    <w:rsid w:val="009309F8"/>
    <w:rsid w:val="00931A2B"/>
    <w:rsid w:val="0093383B"/>
    <w:rsid w:val="00934C3E"/>
    <w:rsid w:val="0094203A"/>
    <w:rsid w:val="00947366"/>
    <w:rsid w:val="0095532D"/>
    <w:rsid w:val="00960FBC"/>
    <w:rsid w:val="0096132C"/>
    <w:rsid w:val="009667DC"/>
    <w:rsid w:val="00973EF9"/>
    <w:rsid w:val="009757E8"/>
    <w:rsid w:val="00981A0B"/>
    <w:rsid w:val="00984899"/>
    <w:rsid w:val="00986AC9"/>
    <w:rsid w:val="00987C6C"/>
    <w:rsid w:val="00987FE5"/>
    <w:rsid w:val="00995DF8"/>
    <w:rsid w:val="00995E08"/>
    <w:rsid w:val="00997E9B"/>
    <w:rsid w:val="009A1AFE"/>
    <w:rsid w:val="009A632F"/>
    <w:rsid w:val="009B7874"/>
    <w:rsid w:val="009C21C8"/>
    <w:rsid w:val="009C2FF0"/>
    <w:rsid w:val="009C35F3"/>
    <w:rsid w:val="009C666E"/>
    <w:rsid w:val="009C74DD"/>
    <w:rsid w:val="009D06A3"/>
    <w:rsid w:val="009D13E6"/>
    <w:rsid w:val="009D6E43"/>
    <w:rsid w:val="009D6F0A"/>
    <w:rsid w:val="009E478D"/>
    <w:rsid w:val="009E4AEA"/>
    <w:rsid w:val="009F041E"/>
    <w:rsid w:val="009F51A7"/>
    <w:rsid w:val="00A05BED"/>
    <w:rsid w:val="00A10020"/>
    <w:rsid w:val="00A13CF9"/>
    <w:rsid w:val="00A13D84"/>
    <w:rsid w:val="00A14F92"/>
    <w:rsid w:val="00A16D78"/>
    <w:rsid w:val="00A17C7F"/>
    <w:rsid w:val="00A24456"/>
    <w:rsid w:val="00A26290"/>
    <w:rsid w:val="00A42D20"/>
    <w:rsid w:val="00A4521D"/>
    <w:rsid w:val="00A50000"/>
    <w:rsid w:val="00A51883"/>
    <w:rsid w:val="00A5343B"/>
    <w:rsid w:val="00A54392"/>
    <w:rsid w:val="00A54DA9"/>
    <w:rsid w:val="00A5504D"/>
    <w:rsid w:val="00A55CE4"/>
    <w:rsid w:val="00A56A22"/>
    <w:rsid w:val="00A57F25"/>
    <w:rsid w:val="00A6040C"/>
    <w:rsid w:val="00A663D4"/>
    <w:rsid w:val="00A80066"/>
    <w:rsid w:val="00A80258"/>
    <w:rsid w:val="00A82205"/>
    <w:rsid w:val="00A82ED1"/>
    <w:rsid w:val="00A92299"/>
    <w:rsid w:val="00A92AA3"/>
    <w:rsid w:val="00A95509"/>
    <w:rsid w:val="00A965D7"/>
    <w:rsid w:val="00AA5611"/>
    <w:rsid w:val="00AB00E4"/>
    <w:rsid w:val="00AB08C3"/>
    <w:rsid w:val="00AB2027"/>
    <w:rsid w:val="00AB29DF"/>
    <w:rsid w:val="00AB39A1"/>
    <w:rsid w:val="00AB75AF"/>
    <w:rsid w:val="00AC1F26"/>
    <w:rsid w:val="00AC2809"/>
    <w:rsid w:val="00AC282B"/>
    <w:rsid w:val="00AC64A0"/>
    <w:rsid w:val="00AD0068"/>
    <w:rsid w:val="00AD3F9E"/>
    <w:rsid w:val="00AD571E"/>
    <w:rsid w:val="00AD7CE5"/>
    <w:rsid w:val="00AE0575"/>
    <w:rsid w:val="00AE2D7B"/>
    <w:rsid w:val="00AE3133"/>
    <w:rsid w:val="00AE39DD"/>
    <w:rsid w:val="00AE5335"/>
    <w:rsid w:val="00AF177C"/>
    <w:rsid w:val="00AF3C3B"/>
    <w:rsid w:val="00B0145D"/>
    <w:rsid w:val="00B02854"/>
    <w:rsid w:val="00B054B2"/>
    <w:rsid w:val="00B109CC"/>
    <w:rsid w:val="00B13797"/>
    <w:rsid w:val="00B22BF7"/>
    <w:rsid w:val="00B27C79"/>
    <w:rsid w:val="00B32B3C"/>
    <w:rsid w:val="00B33CC5"/>
    <w:rsid w:val="00B41052"/>
    <w:rsid w:val="00B41E68"/>
    <w:rsid w:val="00B423EB"/>
    <w:rsid w:val="00B428B6"/>
    <w:rsid w:val="00B44BB4"/>
    <w:rsid w:val="00B460C1"/>
    <w:rsid w:val="00B54C60"/>
    <w:rsid w:val="00B569ED"/>
    <w:rsid w:val="00B56C02"/>
    <w:rsid w:val="00B60D8B"/>
    <w:rsid w:val="00B649CB"/>
    <w:rsid w:val="00B66B71"/>
    <w:rsid w:val="00B6775C"/>
    <w:rsid w:val="00B7179E"/>
    <w:rsid w:val="00B74858"/>
    <w:rsid w:val="00B772DC"/>
    <w:rsid w:val="00B77FD4"/>
    <w:rsid w:val="00B80855"/>
    <w:rsid w:val="00B81FEF"/>
    <w:rsid w:val="00B82172"/>
    <w:rsid w:val="00B82414"/>
    <w:rsid w:val="00B8407D"/>
    <w:rsid w:val="00B87202"/>
    <w:rsid w:val="00BA370E"/>
    <w:rsid w:val="00BA3FFE"/>
    <w:rsid w:val="00BA608E"/>
    <w:rsid w:val="00BA6DFE"/>
    <w:rsid w:val="00BB13C3"/>
    <w:rsid w:val="00BB1822"/>
    <w:rsid w:val="00BB3EE4"/>
    <w:rsid w:val="00BC19DE"/>
    <w:rsid w:val="00BC62BB"/>
    <w:rsid w:val="00BD619A"/>
    <w:rsid w:val="00BD6B0C"/>
    <w:rsid w:val="00BD7865"/>
    <w:rsid w:val="00BD7C46"/>
    <w:rsid w:val="00BE6925"/>
    <w:rsid w:val="00BE737E"/>
    <w:rsid w:val="00BF0A9C"/>
    <w:rsid w:val="00BF20EB"/>
    <w:rsid w:val="00BF2F99"/>
    <w:rsid w:val="00C00B5F"/>
    <w:rsid w:val="00C0238C"/>
    <w:rsid w:val="00C02506"/>
    <w:rsid w:val="00C10118"/>
    <w:rsid w:val="00C12321"/>
    <w:rsid w:val="00C12656"/>
    <w:rsid w:val="00C12D1B"/>
    <w:rsid w:val="00C14795"/>
    <w:rsid w:val="00C16CF4"/>
    <w:rsid w:val="00C21ADC"/>
    <w:rsid w:val="00C313CF"/>
    <w:rsid w:val="00C32C8F"/>
    <w:rsid w:val="00C335AC"/>
    <w:rsid w:val="00C35EB9"/>
    <w:rsid w:val="00C415F1"/>
    <w:rsid w:val="00C52A73"/>
    <w:rsid w:val="00C5305C"/>
    <w:rsid w:val="00C55617"/>
    <w:rsid w:val="00C67C7C"/>
    <w:rsid w:val="00C70BA6"/>
    <w:rsid w:val="00C7147E"/>
    <w:rsid w:val="00C75F27"/>
    <w:rsid w:val="00C76755"/>
    <w:rsid w:val="00C810B3"/>
    <w:rsid w:val="00C829A2"/>
    <w:rsid w:val="00C82FE5"/>
    <w:rsid w:val="00C862E9"/>
    <w:rsid w:val="00C86AFB"/>
    <w:rsid w:val="00C9246E"/>
    <w:rsid w:val="00C9376E"/>
    <w:rsid w:val="00C95FBF"/>
    <w:rsid w:val="00CA1742"/>
    <w:rsid w:val="00CA44BA"/>
    <w:rsid w:val="00CA5279"/>
    <w:rsid w:val="00CB0957"/>
    <w:rsid w:val="00CB12B5"/>
    <w:rsid w:val="00CB1D9B"/>
    <w:rsid w:val="00CB4A3D"/>
    <w:rsid w:val="00CC060F"/>
    <w:rsid w:val="00CC0A3B"/>
    <w:rsid w:val="00CC6825"/>
    <w:rsid w:val="00CD03F3"/>
    <w:rsid w:val="00CD3C40"/>
    <w:rsid w:val="00CD6536"/>
    <w:rsid w:val="00CD76BB"/>
    <w:rsid w:val="00CE65FB"/>
    <w:rsid w:val="00CF0DCC"/>
    <w:rsid w:val="00CF23EB"/>
    <w:rsid w:val="00CF7C30"/>
    <w:rsid w:val="00D005D5"/>
    <w:rsid w:val="00D037E4"/>
    <w:rsid w:val="00D03B69"/>
    <w:rsid w:val="00D05D51"/>
    <w:rsid w:val="00D10818"/>
    <w:rsid w:val="00D21E51"/>
    <w:rsid w:val="00D237E2"/>
    <w:rsid w:val="00D30CB3"/>
    <w:rsid w:val="00D32C60"/>
    <w:rsid w:val="00D33CCB"/>
    <w:rsid w:val="00D366C2"/>
    <w:rsid w:val="00D42DE9"/>
    <w:rsid w:val="00D43E8D"/>
    <w:rsid w:val="00D44478"/>
    <w:rsid w:val="00D502C9"/>
    <w:rsid w:val="00D5134A"/>
    <w:rsid w:val="00D52E43"/>
    <w:rsid w:val="00D553BB"/>
    <w:rsid w:val="00D563F4"/>
    <w:rsid w:val="00D565C2"/>
    <w:rsid w:val="00D60312"/>
    <w:rsid w:val="00D62A02"/>
    <w:rsid w:val="00D669A0"/>
    <w:rsid w:val="00D73428"/>
    <w:rsid w:val="00D768A9"/>
    <w:rsid w:val="00D76AA6"/>
    <w:rsid w:val="00D77CCC"/>
    <w:rsid w:val="00D8002C"/>
    <w:rsid w:val="00D8111E"/>
    <w:rsid w:val="00D823EB"/>
    <w:rsid w:val="00D92E48"/>
    <w:rsid w:val="00D9523F"/>
    <w:rsid w:val="00DA0767"/>
    <w:rsid w:val="00DA235D"/>
    <w:rsid w:val="00DB0104"/>
    <w:rsid w:val="00DB16EE"/>
    <w:rsid w:val="00DB29A0"/>
    <w:rsid w:val="00DB7076"/>
    <w:rsid w:val="00DC39BB"/>
    <w:rsid w:val="00DC5A36"/>
    <w:rsid w:val="00DC60CD"/>
    <w:rsid w:val="00DD14F6"/>
    <w:rsid w:val="00DD385C"/>
    <w:rsid w:val="00DD38A7"/>
    <w:rsid w:val="00DE22D7"/>
    <w:rsid w:val="00DE6357"/>
    <w:rsid w:val="00E0103F"/>
    <w:rsid w:val="00E025BC"/>
    <w:rsid w:val="00E04925"/>
    <w:rsid w:val="00E06D5B"/>
    <w:rsid w:val="00E06D62"/>
    <w:rsid w:val="00E131F6"/>
    <w:rsid w:val="00E13932"/>
    <w:rsid w:val="00E15B17"/>
    <w:rsid w:val="00E163BB"/>
    <w:rsid w:val="00E217F1"/>
    <w:rsid w:val="00E24270"/>
    <w:rsid w:val="00E2571C"/>
    <w:rsid w:val="00E31884"/>
    <w:rsid w:val="00E33A7F"/>
    <w:rsid w:val="00E41B7A"/>
    <w:rsid w:val="00E41ED0"/>
    <w:rsid w:val="00E42B2B"/>
    <w:rsid w:val="00E55BED"/>
    <w:rsid w:val="00E56F00"/>
    <w:rsid w:val="00E62D8C"/>
    <w:rsid w:val="00E62E6D"/>
    <w:rsid w:val="00E63DBF"/>
    <w:rsid w:val="00E75B5A"/>
    <w:rsid w:val="00E7649B"/>
    <w:rsid w:val="00E879F9"/>
    <w:rsid w:val="00E92E57"/>
    <w:rsid w:val="00E93FBE"/>
    <w:rsid w:val="00E94068"/>
    <w:rsid w:val="00E952ED"/>
    <w:rsid w:val="00EA0D55"/>
    <w:rsid w:val="00EA1333"/>
    <w:rsid w:val="00EB1A01"/>
    <w:rsid w:val="00EB4B1C"/>
    <w:rsid w:val="00EB5112"/>
    <w:rsid w:val="00EB669A"/>
    <w:rsid w:val="00EC2040"/>
    <w:rsid w:val="00EC3E70"/>
    <w:rsid w:val="00EC3F92"/>
    <w:rsid w:val="00EC5E62"/>
    <w:rsid w:val="00EC7FF3"/>
    <w:rsid w:val="00ED0F9F"/>
    <w:rsid w:val="00ED2FA4"/>
    <w:rsid w:val="00ED6F43"/>
    <w:rsid w:val="00EE165B"/>
    <w:rsid w:val="00EF29E0"/>
    <w:rsid w:val="00EF4F5C"/>
    <w:rsid w:val="00EF5B15"/>
    <w:rsid w:val="00F04EC8"/>
    <w:rsid w:val="00F069CB"/>
    <w:rsid w:val="00F10D51"/>
    <w:rsid w:val="00F110B3"/>
    <w:rsid w:val="00F120B9"/>
    <w:rsid w:val="00F12664"/>
    <w:rsid w:val="00F12FBB"/>
    <w:rsid w:val="00F14926"/>
    <w:rsid w:val="00F151FD"/>
    <w:rsid w:val="00F2007A"/>
    <w:rsid w:val="00F20C4E"/>
    <w:rsid w:val="00F21F22"/>
    <w:rsid w:val="00F23880"/>
    <w:rsid w:val="00F2620C"/>
    <w:rsid w:val="00F31D57"/>
    <w:rsid w:val="00F37FBE"/>
    <w:rsid w:val="00F4051F"/>
    <w:rsid w:val="00F5039E"/>
    <w:rsid w:val="00F56823"/>
    <w:rsid w:val="00F64962"/>
    <w:rsid w:val="00F653A9"/>
    <w:rsid w:val="00F662F8"/>
    <w:rsid w:val="00F7270E"/>
    <w:rsid w:val="00F761AF"/>
    <w:rsid w:val="00F8187A"/>
    <w:rsid w:val="00F91910"/>
    <w:rsid w:val="00F94E94"/>
    <w:rsid w:val="00F96D76"/>
    <w:rsid w:val="00FA14B2"/>
    <w:rsid w:val="00FB14D1"/>
    <w:rsid w:val="00FB186B"/>
    <w:rsid w:val="00FB4BD6"/>
    <w:rsid w:val="00FC7395"/>
    <w:rsid w:val="00FD16E7"/>
    <w:rsid w:val="00FD2E52"/>
    <w:rsid w:val="00FD5C95"/>
    <w:rsid w:val="00FE4336"/>
    <w:rsid w:val="00FE43DD"/>
    <w:rsid w:val="00FE5425"/>
    <w:rsid w:val="00FE6A44"/>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colormenu v:ext="edit" strokecolor="none [3204]"/>
    </o:shapedefaults>
    <o:shapelayout v:ext="edit">
      <o:idmap v:ext="edit" data="1"/>
    </o:shapelayout>
  </w:shapeDefaults>
  <w:decimalSymbol w:val="."/>
  <w:listSeparator w:val=","/>
  <w14:docId w14:val="332E568C"/>
  <w15:docId w15:val="{CC7FF2F1-7DA4-41A9-8B28-D5970D15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8315C3"/>
    <w:pPr>
      <w:spacing w:before="0" w:after="0"/>
    </w:pPr>
    <w:rPr>
      <w:rFonts w:eastAsiaTheme="minorHAnsi"/>
      <w:i/>
      <w:szCs w:val="22"/>
      <w:lang w:bidi="ar-SA"/>
    </w:rPr>
  </w:style>
  <w:style w:type="paragraph" w:customStyle="1" w:styleId="normalindentspaceafter">
    <w:name w:val="normal indent space after"/>
    <w:basedOn w:val="Normal"/>
    <w:qFormat/>
    <w:rsid w:val="008315C3"/>
    <w:pPr>
      <w:spacing w:before="120" w:after="0"/>
    </w:pPr>
    <w:rPr>
      <w:rFonts w:eastAsiaTheme="minorHAnsi"/>
      <w:i/>
      <w:szCs w:val="24"/>
      <w:lang w:bidi="ar-SA"/>
    </w:rPr>
  </w:style>
  <w:style w:type="paragraph" w:customStyle="1" w:styleId="Default">
    <w:name w:val="Default"/>
    <w:rsid w:val="00987C6C"/>
    <w:pPr>
      <w:autoSpaceDE w:val="0"/>
      <w:autoSpaceDN w:val="0"/>
      <w:adjustRightInd w:val="0"/>
      <w:spacing w:before="0"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4nZdNXxT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moodle.org/34/en/Book_FAQ" TargetMode="External"/><Relationship Id="rId4" Type="http://schemas.openxmlformats.org/officeDocument/2006/relationships/settings" Target="settings.xml"/><Relationship Id="rId9" Type="http://schemas.openxmlformats.org/officeDocument/2006/relationships/hyperlink" Target="https://docs.moodle.org/34/en/Book_modul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051E02EE464B6B816E428E4E05CB5E"/>
        <w:category>
          <w:name w:val="General"/>
          <w:gallery w:val="placeholder"/>
        </w:category>
        <w:types>
          <w:type w:val="bbPlcHdr"/>
        </w:types>
        <w:behaviors>
          <w:behavior w:val="content"/>
        </w:behaviors>
        <w:guid w:val="{411AB071-3D50-47E8-928F-CD4C88D5D614}"/>
      </w:docPartPr>
      <w:docPartBody>
        <w:p w:rsidR="00D47918" w:rsidRDefault="00D47918" w:rsidP="00D47918">
          <w:pPr>
            <w:pStyle w:val="DA051E02EE464B6B816E428E4E05CB5E"/>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1219CA"/>
    <w:rsid w:val="00142975"/>
    <w:rsid w:val="001728B1"/>
    <w:rsid w:val="001D2624"/>
    <w:rsid w:val="001E4CB8"/>
    <w:rsid w:val="00206028"/>
    <w:rsid w:val="002245E4"/>
    <w:rsid w:val="00242212"/>
    <w:rsid w:val="0026412E"/>
    <w:rsid w:val="002A39EA"/>
    <w:rsid w:val="002E2195"/>
    <w:rsid w:val="003219FD"/>
    <w:rsid w:val="003818FF"/>
    <w:rsid w:val="0054621D"/>
    <w:rsid w:val="00575BB7"/>
    <w:rsid w:val="005A6854"/>
    <w:rsid w:val="005C5558"/>
    <w:rsid w:val="006476C8"/>
    <w:rsid w:val="00711CEA"/>
    <w:rsid w:val="00746969"/>
    <w:rsid w:val="007945E6"/>
    <w:rsid w:val="008D6766"/>
    <w:rsid w:val="008E5B69"/>
    <w:rsid w:val="00913946"/>
    <w:rsid w:val="00921066"/>
    <w:rsid w:val="00A13D28"/>
    <w:rsid w:val="00A713B7"/>
    <w:rsid w:val="00AB20EF"/>
    <w:rsid w:val="00AC5B3E"/>
    <w:rsid w:val="00BE5071"/>
    <w:rsid w:val="00BE55E5"/>
    <w:rsid w:val="00D47918"/>
    <w:rsid w:val="00DA7443"/>
    <w:rsid w:val="00EC146B"/>
    <w:rsid w:val="00EC379D"/>
    <w:rsid w:val="00F22286"/>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DA051E02EE464B6B816E428E4E05CB5E">
    <w:name w:val="DA051E02EE464B6B816E428E4E05CB5E"/>
    <w:rsid w:val="00D47918"/>
  </w:style>
  <w:style w:type="paragraph" w:customStyle="1" w:styleId="47B371586C664CC58D434ED73FB4591C">
    <w:name w:val="47B371586C664CC58D434ED73FB4591C"/>
    <w:rsid w:val="00AB20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10B2B1-108C-4032-9EDE-7660B84C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2251</Words>
  <Characters>11685</Characters>
  <Application>Microsoft Office Word</Application>
  <DocSecurity>0</DocSecurity>
  <Lines>333</Lines>
  <Paragraphs>193</Paragraphs>
  <ScaleCrop>false</ScaleCrop>
  <HeadingPairs>
    <vt:vector size="2" baseType="variant">
      <vt:variant>
        <vt:lpstr>Title</vt:lpstr>
      </vt:variant>
      <vt:variant>
        <vt:i4>1</vt:i4>
      </vt:variant>
    </vt:vector>
  </HeadingPairs>
  <TitlesOfParts>
    <vt:vector size="1" baseType="lpstr">
      <vt:lpstr>Moodle Book</vt:lpstr>
    </vt:vector>
  </TitlesOfParts>
  <Company>ODCTE</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Book</dc:title>
  <dc:creator>spehrsson</dc:creator>
  <cp:lastModifiedBy>Margi Cooper</cp:lastModifiedBy>
  <cp:revision>3</cp:revision>
  <cp:lastPrinted>2015-03-03T16:09:00Z</cp:lastPrinted>
  <dcterms:created xsi:type="dcterms:W3CDTF">2018-07-17T16:01:00Z</dcterms:created>
  <dcterms:modified xsi:type="dcterms:W3CDTF">2018-07-17T16:25:00Z</dcterms:modified>
</cp:coreProperties>
</file>