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24" w:rsidRDefault="0023284A" w:rsidP="00383B24">
      <w:pPr>
        <w:jc w:val="center"/>
        <w:rPr>
          <w:rFonts w:eastAsia="Times New Roman" w:cs="Times New Roman"/>
          <w:sz w:val="28"/>
          <w:szCs w:val="28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49510610">
            <wp:extent cx="247523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74E" w:rsidRDefault="0023284A" w:rsidP="0023284A">
      <w:pPr>
        <w:rPr>
          <w:sz w:val="28"/>
          <w:szCs w:val="28"/>
        </w:rPr>
      </w:pPr>
      <w:r w:rsidRPr="00FB13CD">
        <w:rPr>
          <w:sz w:val="28"/>
          <w:szCs w:val="28"/>
        </w:rPr>
        <w:t xml:space="preserve">Welcome to a new school year!  </w:t>
      </w:r>
    </w:p>
    <w:p w:rsidR="00D4774E" w:rsidRDefault="0023284A" w:rsidP="007640B8">
      <w:pPr>
        <w:spacing w:after="0"/>
        <w:rPr>
          <w:sz w:val="28"/>
          <w:szCs w:val="28"/>
        </w:rPr>
      </w:pPr>
      <w:r w:rsidRPr="00CC6A72">
        <w:rPr>
          <w:rFonts w:ascii="Imprint MT Shadow" w:hAnsi="Imprint MT Shadow"/>
          <w:sz w:val="28"/>
          <w:szCs w:val="28"/>
        </w:rPr>
        <w:t xml:space="preserve">Teacher </w:t>
      </w:r>
      <w:r w:rsidRPr="00CC6A72">
        <w:rPr>
          <w:rFonts w:ascii="MV Boli" w:hAnsi="MV Boli" w:cs="MV Boli"/>
          <w:sz w:val="28"/>
          <w:szCs w:val="28"/>
        </w:rPr>
        <w:t>Tips</w:t>
      </w:r>
      <w:r w:rsidRPr="00CC6A72">
        <w:rPr>
          <w:rFonts w:ascii="Imprint MT Shadow" w:hAnsi="Imprint MT Shadow"/>
          <w:sz w:val="28"/>
          <w:szCs w:val="28"/>
        </w:rPr>
        <w:t xml:space="preserve"> </w:t>
      </w:r>
      <w:r w:rsidRPr="002D0038">
        <w:rPr>
          <w:rFonts w:ascii="Rockwell Extra Bold" w:hAnsi="Rockwell Extra Bold" w:cs="MV Boli"/>
          <w:sz w:val="32"/>
          <w:szCs w:val="32"/>
        </w:rPr>
        <w:t>2</w:t>
      </w:r>
      <w:r>
        <w:rPr>
          <w:rFonts w:ascii="Vineta BT" w:hAnsi="Vineta BT" w:cs="MV Bol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FB13CD">
        <w:rPr>
          <w:sz w:val="28"/>
          <w:szCs w:val="28"/>
        </w:rPr>
        <w:t xml:space="preserve">ill be a </w:t>
      </w:r>
      <w:r w:rsidR="00D4774E">
        <w:rPr>
          <w:sz w:val="28"/>
          <w:szCs w:val="28"/>
        </w:rPr>
        <w:t>semi</w:t>
      </w:r>
      <w:r>
        <w:rPr>
          <w:sz w:val="28"/>
          <w:szCs w:val="28"/>
        </w:rPr>
        <w:t>monthly</w:t>
      </w:r>
      <w:r w:rsidRPr="00FB13CD">
        <w:rPr>
          <w:sz w:val="28"/>
          <w:szCs w:val="28"/>
        </w:rPr>
        <w:t xml:space="preserve"> feature </w:t>
      </w:r>
      <w:r>
        <w:rPr>
          <w:sz w:val="28"/>
          <w:szCs w:val="28"/>
        </w:rPr>
        <w:t xml:space="preserve">that </w:t>
      </w:r>
      <w:proofErr w:type="gramStart"/>
      <w:r>
        <w:rPr>
          <w:sz w:val="28"/>
          <w:szCs w:val="28"/>
        </w:rPr>
        <w:t>will be emailed</w:t>
      </w:r>
      <w:proofErr w:type="gramEnd"/>
      <w:r>
        <w:rPr>
          <w:sz w:val="28"/>
          <w:szCs w:val="28"/>
        </w:rPr>
        <w:t xml:space="preserve"> to second</w:t>
      </w:r>
      <w:r w:rsidR="00D4774E">
        <w:rPr>
          <w:sz w:val="28"/>
          <w:szCs w:val="28"/>
        </w:rPr>
        <w:t>-</w:t>
      </w:r>
      <w:r>
        <w:rPr>
          <w:sz w:val="28"/>
          <w:szCs w:val="28"/>
        </w:rPr>
        <w:t>year teachers</w:t>
      </w:r>
      <w:r w:rsidR="00794E8E">
        <w:rPr>
          <w:sz w:val="28"/>
          <w:szCs w:val="28"/>
        </w:rPr>
        <w:t>,</w:t>
      </w:r>
      <w:r>
        <w:rPr>
          <w:sz w:val="28"/>
          <w:szCs w:val="28"/>
        </w:rPr>
        <w:t xml:space="preserve"> as well as</w:t>
      </w:r>
      <w:r w:rsidR="00794E8E">
        <w:rPr>
          <w:sz w:val="28"/>
          <w:szCs w:val="28"/>
        </w:rPr>
        <w:t>,</w:t>
      </w:r>
      <w:r>
        <w:rPr>
          <w:sz w:val="28"/>
          <w:szCs w:val="28"/>
        </w:rPr>
        <w:t xml:space="preserve"> other experienced teachers to keep them</w:t>
      </w:r>
      <w:r w:rsidRPr="00FB13CD">
        <w:rPr>
          <w:sz w:val="28"/>
          <w:szCs w:val="28"/>
        </w:rPr>
        <w:t xml:space="preserve"> informed of events sponsored by </w:t>
      </w:r>
      <w:proofErr w:type="spellStart"/>
      <w:r w:rsidRPr="00FB13CD">
        <w:rPr>
          <w:sz w:val="28"/>
          <w:szCs w:val="28"/>
        </w:rPr>
        <w:t>CareerTech</w:t>
      </w:r>
      <w:proofErr w:type="spellEnd"/>
      <w:r>
        <w:rPr>
          <w:sz w:val="28"/>
          <w:szCs w:val="28"/>
        </w:rPr>
        <w:t xml:space="preserve"> for continuing teachers</w:t>
      </w:r>
      <w:r w:rsidRPr="00FB13CD">
        <w:rPr>
          <w:sz w:val="28"/>
          <w:szCs w:val="28"/>
        </w:rPr>
        <w:t xml:space="preserve">.  Your divisions will also </w:t>
      </w:r>
      <w:r>
        <w:rPr>
          <w:sz w:val="28"/>
          <w:szCs w:val="28"/>
        </w:rPr>
        <w:t>keep</w:t>
      </w:r>
      <w:r w:rsidRPr="00FB13CD">
        <w:rPr>
          <w:sz w:val="28"/>
          <w:szCs w:val="28"/>
        </w:rPr>
        <w:t xml:space="preserve"> you informed </w:t>
      </w:r>
      <w:r>
        <w:rPr>
          <w:sz w:val="28"/>
          <w:szCs w:val="28"/>
        </w:rPr>
        <w:t xml:space="preserve">of opportunities for specific training.  </w:t>
      </w:r>
    </w:p>
    <w:p w:rsidR="00392708" w:rsidRDefault="0023284A" w:rsidP="0023284A">
      <w:pPr>
        <w:rPr>
          <w:sz w:val="28"/>
          <w:szCs w:val="28"/>
        </w:rPr>
      </w:pPr>
      <w:r>
        <w:rPr>
          <w:sz w:val="28"/>
          <w:szCs w:val="28"/>
        </w:rPr>
        <w:t>Twice a month there will be a quick and timely tip that may be useful in you</w:t>
      </w:r>
      <w:r w:rsidR="003563A4">
        <w:rPr>
          <w:sz w:val="28"/>
          <w:szCs w:val="28"/>
        </w:rPr>
        <w:t>r</w:t>
      </w:r>
      <w:r>
        <w:rPr>
          <w:sz w:val="28"/>
          <w:szCs w:val="28"/>
        </w:rPr>
        <w:t xml:space="preserve"> teaching practice. </w:t>
      </w:r>
      <w:r w:rsidR="00D4774E">
        <w:rPr>
          <w:sz w:val="28"/>
          <w:szCs w:val="28"/>
        </w:rPr>
        <w:t xml:space="preserve"> </w:t>
      </w:r>
      <w:r w:rsidR="00991137">
        <w:rPr>
          <w:sz w:val="28"/>
          <w:szCs w:val="28"/>
        </w:rPr>
        <w:t>Among</w:t>
      </w:r>
      <w:r w:rsidR="00392708">
        <w:rPr>
          <w:sz w:val="28"/>
          <w:szCs w:val="28"/>
        </w:rPr>
        <w:t xml:space="preserve"> the topics that we will look at this year are</w:t>
      </w:r>
      <w:r w:rsidR="00991137">
        <w:rPr>
          <w:sz w:val="28"/>
          <w:szCs w:val="28"/>
        </w:rPr>
        <w:t xml:space="preserve"> the following</w:t>
      </w:r>
      <w:r w:rsidR="00392708">
        <w:rPr>
          <w:sz w:val="28"/>
          <w:szCs w:val="28"/>
        </w:rPr>
        <w:t>:</w:t>
      </w:r>
    </w:p>
    <w:p w:rsidR="00392708" w:rsidRDefault="0084466A" w:rsidP="003927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Beginning with the end in mind</w:t>
      </w:r>
      <w:r w:rsidR="005D7B05">
        <w:rPr>
          <w:sz w:val="28"/>
          <w:szCs w:val="28"/>
        </w:rPr>
        <w:t>.</w:t>
      </w:r>
    </w:p>
    <w:p w:rsidR="0084466A" w:rsidRDefault="009D5349" w:rsidP="003927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Things not to do as</w:t>
      </w:r>
      <w:r w:rsidR="00C63934">
        <w:rPr>
          <w:sz w:val="28"/>
          <w:szCs w:val="28"/>
        </w:rPr>
        <w:t xml:space="preserve"> an effective teacher</w:t>
      </w:r>
      <w:r w:rsidR="005D7B05">
        <w:rPr>
          <w:sz w:val="28"/>
          <w:szCs w:val="28"/>
        </w:rPr>
        <w:t>.</w:t>
      </w:r>
    </w:p>
    <w:p w:rsidR="0084466A" w:rsidRDefault="009D5349" w:rsidP="003927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Making student work </w:t>
      </w:r>
      <w:r w:rsidR="00EA5BCC">
        <w:rPr>
          <w:sz w:val="28"/>
          <w:szCs w:val="28"/>
        </w:rPr>
        <w:t>a</w:t>
      </w:r>
      <w:r>
        <w:rPr>
          <w:sz w:val="28"/>
          <w:szCs w:val="28"/>
        </w:rPr>
        <w:t>uthentic</w:t>
      </w:r>
      <w:r w:rsidR="005D7B05">
        <w:rPr>
          <w:sz w:val="28"/>
          <w:szCs w:val="28"/>
        </w:rPr>
        <w:t>.</w:t>
      </w:r>
    </w:p>
    <w:p w:rsidR="0084466A" w:rsidRDefault="009D5349" w:rsidP="003927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Effective </w:t>
      </w:r>
      <w:r w:rsidR="00EA5BCC">
        <w:rPr>
          <w:sz w:val="28"/>
          <w:szCs w:val="28"/>
        </w:rPr>
        <w:t>e</w:t>
      </w:r>
      <w:r>
        <w:rPr>
          <w:sz w:val="28"/>
          <w:szCs w:val="28"/>
        </w:rPr>
        <w:t xml:space="preserve">ffort </w:t>
      </w:r>
      <w:r w:rsidR="00EA5BCC">
        <w:rPr>
          <w:sz w:val="28"/>
          <w:szCs w:val="28"/>
        </w:rPr>
        <w:t>r</w:t>
      </w:r>
      <w:r>
        <w:rPr>
          <w:sz w:val="28"/>
          <w:szCs w:val="28"/>
        </w:rPr>
        <w:t>ubrics</w:t>
      </w:r>
      <w:r w:rsidR="005D7B05">
        <w:rPr>
          <w:sz w:val="28"/>
          <w:szCs w:val="28"/>
        </w:rPr>
        <w:t>.</w:t>
      </w:r>
    </w:p>
    <w:p w:rsidR="0084466A" w:rsidRDefault="009D5349" w:rsidP="003927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Improving </w:t>
      </w:r>
      <w:r w:rsidR="00EA5BCC">
        <w:rPr>
          <w:sz w:val="28"/>
          <w:szCs w:val="28"/>
        </w:rPr>
        <w:t>i</w:t>
      </w:r>
      <w:r>
        <w:rPr>
          <w:sz w:val="28"/>
          <w:szCs w:val="28"/>
        </w:rPr>
        <w:t>nstruction with feedback</w:t>
      </w:r>
      <w:r w:rsidR="005D7B05">
        <w:rPr>
          <w:sz w:val="28"/>
          <w:szCs w:val="28"/>
        </w:rPr>
        <w:t>.</w:t>
      </w:r>
    </w:p>
    <w:p w:rsidR="0084466A" w:rsidRDefault="009D5349" w:rsidP="0039270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Powerful </w:t>
      </w:r>
      <w:r w:rsidR="00EA5BCC">
        <w:rPr>
          <w:sz w:val="28"/>
          <w:szCs w:val="28"/>
        </w:rPr>
        <w:t>w</w:t>
      </w:r>
      <w:r>
        <w:rPr>
          <w:sz w:val="28"/>
          <w:szCs w:val="28"/>
        </w:rPr>
        <w:t>ay</w:t>
      </w:r>
      <w:r w:rsidR="00EA5BCC">
        <w:rPr>
          <w:sz w:val="28"/>
          <w:szCs w:val="28"/>
        </w:rPr>
        <w:t>s</w:t>
      </w:r>
      <w:r>
        <w:rPr>
          <w:sz w:val="28"/>
          <w:szCs w:val="28"/>
        </w:rPr>
        <w:t xml:space="preserve"> to </w:t>
      </w:r>
      <w:r w:rsidR="00EA5BCC">
        <w:rPr>
          <w:sz w:val="28"/>
          <w:szCs w:val="28"/>
        </w:rPr>
        <w:t>e</w:t>
      </w:r>
      <w:r>
        <w:rPr>
          <w:sz w:val="28"/>
          <w:szCs w:val="28"/>
        </w:rPr>
        <w:t xml:space="preserve">nd the </w:t>
      </w:r>
      <w:r w:rsidR="00EA5BCC">
        <w:rPr>
          <w:sz w:val="28"/>
          <w:szCs w:val="28"/>
        </w:rPr>
        <w:t>s</w:t>
      </w:r>
      <w:r>
        <w:rPr>
          <w:sz w:val="28"/>
          <w:szCs w:val="28"/>
        </w:rPr>
        <w:t xml:space="preserve">chool </w:t>
      </w:r>
      <w:r w:rsidR="00EA5BCC">
        <w:rPr>
          <w:sz w:val="28"/>
          <w:szCs w:val="28"/>
        </w:rPr>
        <w:t>y</w:t>
      </w:r>
      <w:r>
        <w:rPr>
          <w:sz w:val="28"/>
          <w:szCs w:val="28"/>
        </w:rPr>
        <w:t>ear</w:t>
      </w:r>
      <w:r w:rsidR="00EA5BCC">
        <w:rPr>
          <w:sz w:val="28"/>
          <w:szCs w:val="28"/>
        </w:rPr>
        <w:t>.</w:t>
      </w:r>
    </w:p>
    <w:p w:rsidR="0084466A" w:rsidRPr="0084466A" w:rsidRDefault="0084466A" w:rsidP="0084466A">
      <w:pPr>
        <w:rPr>
          <w:sz w:val="28"/>
          <w:szCs w:val="28"/>
        </w:rPr>
      </w:pPr>
      <w:r>
        <w:rPr>
          <w:sz w:val="28"/>
          <w:szCs w:val="28"/>
        </w:rPr>
        <w:t xml:space="preserve">While most of the topics have a direct correlation to the essentials we discussed </w:t>
      </w:r>
      <w:r w:rsidR="00991137">
        <w:rPr>
          <w:sz w:val="28"/>
          <w:szCs w:val="28"/>
        </w:rPr>
        <w:t xml:space="preserve">previously </w:t>
      </w:r>
      <w:r>
        <w:rPr>
          <w:sz w:val="28"/>
          <w:szCs w:val="28"/>
        </w:rPr>
        <w:t xml:space="preserve">in </w:t>
      </w:r>
      <w:r w:rsidR="00991137">
        <w:rPr>
          <w:sz w:val="28"/>
          <w:szCs w:val="28"/>
        </w:rPr>
        <w:t>T</w:t>
      </w:r>
      <w:r>
        <w:rPr>
          <w:sz w:val="28"/>
          <w:szCs w:val="28"/>
        </w:rPr>
        <w:t>eacher Tips, we will look at how you can go beyond the basics.</w:t>
      </w:r>
    </w:p>
    <w:p w:rsidR="009D5349" w:rsidRDefault="009D5349" w:rsidP="009D5349">
      <w:pPr>
        <w:rPr>
          <w:sz w:val="28"/>
          <w:szCs w:val="28"/>
        </w:rPr>
      </w:pPr>
      <w:r w:rsidRPr="000E41C2">
        <w:rPr>
          <w:sz w:val="28"/>
          <w:szCs w:val="28"/>
        </w:rPr>
        <w:t xml:space="preserve">The teacher tips </w:t>
      </w:r>
      <w:proofErr w:type="gramStart"/>
      <w:r w:rsidRPr="000E41C2">
        <w:rPr>
          <w:sz w:val="28"/>
          <w:szCs w:val="28"/>
        </w:rPr>
        <w:t>will be archived</w:t>
      </w:r>
      <w:proofErr w:type="gramEnd"/>
      <w:r w:rsidRPr="000E41C2">
        <w:rPr>
          <w:sz w:val="28"/>
          <w:szCs w:val="28"/>
        </w:rPr>
        <w:t xml:space="preserve"> on </w:t>
      </w:r>
      <w:proofErr w:type="spellStart"/>
      <w:r w:rsidRPr="000E41C2">
        <w:rPr>
          <w:sz w:val="28"/>
          <w:szCs w:val="28"/>
        </w:rPr>
        <w:t>ctYou</w:t>
      </w:r>
      <w:proofErr w:type="spellEnd"/>
      <w:r w:rsidRPr="000E41C2">
        <w:rPr>
          <w:sz w:val="28"/>
          <w:szCs w:val="28"/>
        </w:rPr>
        <w:t xml:space="preserve">, </w:t>
      </w:r>
      <w:hyperlink r:id="rId6" w:history="1">
        <w:r w:rsidRPr="000E41C2">
          <w:rPr>
            <w:rStyle w:val="Hyperlink"/>
            <w:sz w:val="28"/>
            <w:szCs w:val="28"/>
          </w:rPr>
          <w:t>http://ctyou.org</w:t>
        </w:r>
      </w:hyperlink>
      <w:r w:rsidRPr="000E41C2">
        <w:rPr>
          <w:rStyle w:val="Hyperlink"/>
          <w:color w:val="auto"/>
          <w:sz w:val="28"/>
          <w:szCs w:val="28"/>
          <w:u w:val="none"/>
        </w:rPr>
        <w:t>,</w:t>
      </w:r>
      <w:r w:rsidRPr="000E41C2">
        <w:rPr>
          <w:sz w:val="28"/>
          <w:szCs w:val="28"/>
        </w:rPr>
        <w:t xml:space="preserve"> along with additional information.  If you have not logged into </w:t>
      </w:r>
      <w:proofErr w:type="spellStart"/>
      <w:proofErr w:type="gramStart"/>
      <w:r w:rsidRPr="000E41C2">
        <w:rPr>
          <w:sz w:val="28"/>
          <w:szCs w:val="28"/>
        </w:rPr>
        <w:t>CareerTech’s</w:t>
      </w:r>
      <w:proofErr w:type="spellEnd"/>
      <w:proofErr w:type="gramEnd"/>
      <w:r w:rsidRPr="000E41C2">
        <w:rPr>
          <w:sz w:val="28"/>
          <w:szCs w:val="28"/>
        </w:rPr>
        <w:t xml:space="preserve"> learning management system, follow the link above and create a user name and password.  I have attached instructions for creating an account and finding the </w:t>
      </w:r>
      <w:r w:rsidR="00392708" w:rsidRPr="00CC6A72">
        <w:rPr>
          <w:rFonts w:ascii="Imprint MT Shadow" w:hAnsi="Imprint MT Shadow"/>
          <w:sz w:val="28"/>
          <w:szCs w:val="28"/>
        </w:rPr>
        <w:t xml:space="preserve">Teacher </w:t>
      </w:r>
      <w:r w:rsidR="00392708" w:rsidRPr="00CC6A72">
        <w:rPr>
          <w:rFonts w:ascii="MV Boli" w:hAnsi="MV Boli" w:cs="MV Boli"/>
          <w:sz w:val="28"/>
          <w:szCs w:val="28"/>
        </w:rPr>
        <w:t>Tips</w:t>
      </w:r>
      <w:r w:rsidR="00392708" w:rsidRPr="00CC6A72">
        <w:rPr>
          <w:rFonts w:ascii="Imprint MT Shadow" w:hAnsi="Imprint MT Shadow"/>
          <w:sz w:val="28"/>
          <w:szCs w:val="28"/>
        </w:rPr>
        <w:t xml:space="preserve"> </w:t>
      </w:r>
      <w:r w:rsidR="00392708" w:rsidRPr="002D0038">
        <w:rPr>
          <w:rFonts w:ascii="Rockwell Extra Bold" w:hAnsi="Rockwell Extra Bold" w:cs="MV Boli"/>
          <w:sz w:val="32"/>
          <w:szCs w:val="32"/>
        </w:rPr>
        <w:t>2</w:t>
      </w:r>
      <w:r w:rsidR="00392708">
        <w:rPr>
          <w:rFonts w:ascii="Vineta BT" w:hAnsi="Vineta BT" w:cs="MV Boli"/>
          <w:sz w:val="28"/>
          <w:szCs w:val="28"/>
        </w:rPr>
        <w:t xml:space="preserve"> </w:t>
      </w:r>
      <w:r w:rsidR="00392708">
        <w:rPr>
          <w:sz w:val="28"/>
          <w:szCs w:val="28"/>
        </w:rPr>
        <w:t>page</w:t>
      </w:r>
      <w:r w:rsidR="0023284A">
        <w:rPr>
          <w:sz w:val="28"/>
          <w:szCs w:val="28"/>
        </w:rPr>
        <w:t>.</w:t>
      </w:r>
    </w:p>
    <w:p w:rsidR="00EA5BCC" w:rsidRPr="001E2AA8" w:rsidRDefault="00EA5BCC" w:rsidP="00EA5BC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Finally, there are opportunities for new CTE instructors to get additional training.  The First is the </w:t>
      </w:r>
      <w:proofErr w:type="spellStart"/>
      <w:r>
        <w:rPr>
          <w:sz w:val="28"/>
          <w:szCs w:val="28"/>
        </w:rPr>
        <w:t>CareerTech</w:t>
      </w:r>
      <w:proofErr w:type="spellEnd"/>
      <w:r>
        <w:rPr>
          <w:sz w:val="28"/>
          <w:szCs w:val="28"/>
        </w:rPr>
        <w:t xml:space="preserve"> </w:t>
      </w:r>
      <w:r w:rsidR="008A3D88">
        <w:rPr>
          <w:sz w:val="28"/>
          <w:szCs w:val="28"/>
        </w:rPr>
        <w:t>Professional</w:t>
      </w:r>
      <w:r>
        <w:rPr>
          <w:sz w:val="28"/>
          <w:szCs w:val="28"/>
        </w:rPr>
        <w:t xml:space="preserve"> Development </w:t>
      </w:r>
      <w:hyperlink r:id="rId7" w:history="1">
        <w:r w:rsidRPr="000E41C2">
          <w:rPr>
            <w:rStyle w:val="Hyperlink"/>
            <w:rFonts w:cs="Helvetica-Narrow-Bold"/>
            <w:b/>
            <w:bCs/>
            <w:sz w:val="28"/>
            <w:szCs w:val="28"/>
          </w:rPr>
          <w:t>Teacher Academy</w:t>
        </w:r>
      </w:hyperlink>
      <w:r>
        <w:rPr>
          <w:sz w:val="28"/>
          <w:szCs w:val="28"/>
        </w:rPr>
        <w:t xml:space="preserve"> </w:t>
      </w:r>
      <w:r w:rsidRPr="0041742A">
        <w:rPr>
          <w:rFonts w:cs="Helvetica-Condensed-Light"/>
          <w:color w:val="000000"/>
          <w:sz w:val="28"/>
          <w:szCs w:val="28"/>
        </w:rPr>
        <w:t xml:space="preserve">for all </w:t>
      </w:r>
      <w:proofErr w:type="spellStart"/>
      <w:r w:rsidRPr="0041742A">
        <w:rPr>
          <w:rFonts w:cs="Helvetica-Condensed-Light"/>
          <w:color w:val="000000"/>
          <w:sz w:val="28"/>
          <w:szCs w:val="28"/>
        </w:rPr>
        <w:t>CareerTech</w:t>
      </w:r>
      <w:proofErr w:type="spellEnd"/>
      <w:r w:rsidRPr="0041742A">
        <w:rPr>
          <w:rFonts w:cs="Helvetica-Condensed-Light"/>
          <w:color w:val="000000"/>
          <w:sz w:val="28"/>
          <w:szCs w:val="28"/>
        </w:rPr>
        <w:t xml:space="preserve"> teachers. This special opportunity</w:t>
      </w:r>
      <w:r>
        <w:rPr>
          <w:rFonts w:cs="Helvetica-Condensed-Light"/>
          <w:color w:val="000000"/>
          <w:sz w:val="28"/>
          <w:szCs w:val="28"/>
        </w:rPr>
        <w:t xml:space="preserve"> </w:t>
      </w:r>
      <w:r w:rsidRPr="0041742A">
        <w:rPr>
          <w:rFonts w:cs="Helvetica-Condensed-Light"/>
          <w:color w:val="000000"/>
          <w:sz w:val="28"/>
          <w:szCs w:val="28"/>
        </w:rPr>
        <w:t>will allow teachers to gain knowledge in new strategies and best practices in education.</w:t>
      </w:r>
    </w:p>
    <w:p w:rsidR="00EA5BCC" w:rsidRPr="001E2AA8" w:rsidRDefault="00EA5BCC" w:rsidP="00EA5B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cs="Helvetica-Condensed-Light"/>
          <w:color w:val="000000"/>
          <w:sz w:val="28"/>
          <w:szCs w:val="28"/>
        </w:rPr>
      </w:pPr>
      <w:r w:rsidRPr="001E2AA8">
        <w:rPr>
          <w:rFonts w:cs="Helvetica-Condensed"/>
          <w:color w:val="000000"/>
          <w:sz w:val="28"/>
          <w:szCs w:val="28"/>
        </w:rPr>
        <w:lastRenderedPageBreak/>
        <w:t xml:space="preserve">CT Teacher Academy: </w:t>
      </w:r>
      <w:r w:rsidRPr="001E2AA8">
        <w:rPr>
          <w:rFonts w:cs="Helvetica-Condensed-Light"/>
          <w:color w:val="000000"/>
          <w:sz w:val="28"/>
          <w:szCs w:val="28"/>
        </w:rPr>
        <w:t>Moore Norman Technology Center - South Penn Campus</w:t>
      </w:r>
      <w:r>
        <w:rPr>
          <w:rFonts w:cs="Helvetica-Condensed-Light"/>
          <w:color w:val="000000"/>
          <w:sz w:val="28"/>
          <w:szCs w:val="28"/>
        </w:rPr>
        <w:t>, 13301 S. Pennsylvania Ave,</w:t>
      </w:r>
      <w:r w:rsidRPr="001E2AA8">
        <w:rPr>
          <w:rFonts w:cs="Helvetica-Condensed-Light"/>
          <w:color w:val="000000"/>
          <w:sz w:val="28"/>
          <w:szCs w:val="28"/>
        </w:rPr>
        <w:t xml:space="preserve"> Oklahoma City, OK 73170 </w:t>
      </w:r>
      <w:r>
        <w:rPr>
          <w:rFonts w:cs="Helvetica-Condensed"/>
          <w:color w:val="000000"/>
          <w:sz w:val="28"/>
          <w:szCs w:val="28"/>
        </w:rPr>
        <w:t>, Sept. 27,  8:30 a.m. to 4</w:t>
      </w:r>
      <w:r w:rsidRPr="001E2AA8">
        <w:rPr>
          <w:rFonts w:cs="Helvetica-Condensed"/>
          <w:color w:val="000000"/>
          <w:sz w:val="28"/>
          <w:szCs w:val="28"/>
        </w:rPr>
        <w:t xml:space="preserve"> p.m. </w:t>
      </w:r>
    </w:p>
    <w:p w:rsidR="00EA5BCC" w:rsidRPr="001E2AA8" w:rsidRDefault="008A3D88" w:rsidP="00EA5B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cs="Helvetica-Condensed-Light"/>
          <w:color w:val="000000"/>
          <w:sz w:val="28"/>
          <w:szCs w:val="28"/>
        </w:rPr>
      </w:pPr>
      <w:hyperlink r:id="rId8" w:history="1">
        <w:r w:rsidR="00EA5BCC" w:rsidRPr="001E2AA8">
          <w:rPr>
            <w:rStyle w:val="Hyperlink"/>
            <w:rFonts w:cs="Helvetica-Condensed-Light"/>
            <w:sz w:val="28"/>
            <w:szCs w:val="28"/>
          </w:rPr>
          <w:t>https://www.eventbrite.com/e/september-27th-ct-teacher-academy-891-tickets-43999015239</w:t>
        </w:r>
      </w:hyperlink>
      <w:r w:rsidR="00EA5BCC" w:rsidRPr="001E2AA8">
        <w:rPr>
          <w:sz w:val="28"/>
          <w:szCs w:val="28"/>
        </w:rPr>
        <w:t xml:space="preserve"> </w:t>
      </w:r>
    </w:p>
    <w:bookmarkEnd w:id="0"/>
    <w:p w:rsidR="007640B8" w:rsidRDefault="007640B8" w:rsidP="0023284A">
      <w:pPr>
        <w:rPr>
          <w:rFonts w:eastAsia="Times New Roman" w:cs="Times New Roman"/>
          <w:sz w:val="28"/>
          <w:szCs w:val="28"/>
        </w:rPr>
      </w:pPr>
    </w:p>
    <w:p w:rsidR="00307ED8" w:rsidRDefault="00307ED8" w:rsidP="00307ED8">
      <w:pPr>
        <w:rPr>
          <w:rFonts w:eastAsia="Times New Roman" w:cs="Times New Roman"/>
          <w:sz w:val="28"/>
          <w:szCs w:val="28"/>
        </w:rPr>
      </w:pPr>
    </w:p>
    <w:sectPr w:rsidR="00307ED8" w:rsidSect="00C7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ineta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B36"/>
    <w:multiLevelType w:val="hybridMultilevel"/>
    <w:tmpl w:val="8752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9597C"/>
    <w:multiLevelType w:val="hybridMultilevel"/>
    <w:tmpl w:val="491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1665D"/>
    <w:multiLevelType w:val="multilevel"/>
    <w:tmpl w:val="71C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0A46"/>
    <w:rsid w:val="00082773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0EA"/>
    <w:rsid w:val="000A344C"/>
    <w:rsid w:val="000A353A"/>
    <w:rsid w:val="000A455C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769E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284A"/>
    <w:rsid w:val="002338DC"/>
    <w:rsid w:val="00234160"/>
    <w:rsid w:val="002365A0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038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07ED8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39A6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954"/>
    <w:rsid w:val="00352A0D"/>
    <w:rsid w:val="003534C6"/>
    <w:rsid w:val="00355CCA"/>
    <w:rsid w:val="003563A4"/>
    <w:rsid w:val="0035714C"/>
    <w:rsid w:val="0036130F"/>
    <w:rsid w:val="003615D5"/>
    <w:rsid w:val="0036165C"/>
    <w:rsid w:val="00361C3D"/>
    <w:rsid w:val="00361D8E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77C17"/>
    <w:rsid w:val="003806D3"/>
    <w:rsid w:val="003809E5"/>
    <w:rsid w:val="003821B4"/>
    <w:rsid w:val="003834F6"/>
    <w:rsid w:val="00383933"/>
    <w:rsid w:val="00383B24"/>
    <w:rsid w:val="00385F4E"/>
    <w:rsid w:val="00385F84"/>
    <w:rsid w:val="003865AF"/>
    <w:rsid w:val="003868C8"/>
    <w:rsid w:val="00387E87"/>
    <w:rsid w:val="00392708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4E1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34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D7B05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1B6B"/>
    <w:rsid w:val="005F2EB0"/>
    <w:rsid w:val="005F3CC1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2E5C"/>
    <w:rsid w:val="006434F9"/>
    <w:rsid w:val="00645649"/>
    <w:rsid w:val="00645F2E"/>
    <w:rsid w:val="00647039"/>
    <w:rsid w:val="00647425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74F2"/>
    <w:rsid w:val="0069000F"/>
    <w:rsid w:val="0069010A"/>
    <w:rsid w:val="006914A7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4477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0B8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4E8E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63"/>
    <w:rsid w:val="007D0B89"/>
    <w:rsid w:val="007D0CC6"/>
    <w:rsid w:val="007D136B"/>
    <w:rsid w:val="007D1A75"/>
    <w:rsid w:val="007D2559"/>
    <w:rsid w:val="007D3DCE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66A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288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849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D88"/>
    <w:rsid w:val="008A3E73"/>
    <w:rsid w:val="008A54B5"/>
    <w:rsid w:val="008A6AB6"/>
    <w:rsid w:val="008A79F7"/>
    <w:rsid w:val="008B020E"/>
    <w:rsid w:val="008B0268"/>
    <w:rsid w:val="008B0C3F"/>
    <w:rsid w:val="008B160B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34"/>
    <w:rsid w:val="008C2CE9"/>
    <w:rsid w:val="008C3E7D"/>
    <w:rsid w:val="008C3F78"/>
    <w:rsid w:val="008C43D6"/>
    <w:rsid w:val="008C4533"/>
    <w:rsid w:val="008C4E5D"/>
    <w:rsid w:val="008C4FBF"/>
    <w:rsid w:val="008C5CC4"/>
    <w:rsid w:val="008C6462"/>
    <w:rsid w:val="008D028B"/>
    <w:rsid w:val="008D121C"/>
    <w:rsid w:val="008D2236"/>
    <w:rsid w:val="008D33BA"/>
    <w:rsid w:val="008D3E12"/>
    <w:rsid w:val="008D506D"/>
    <w:rsid w:val="008D54F4"/>
    <w:rsid w:val="008D6915"/>
    <w:rsid w:val="008D749D"/>
    <w:rsid w:val="008E05C3"/>
    <w:rsid w:val="008E285A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1DAD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1C28"/>
    <w:rsid w:val="009834A9"/>
    <w:rsid w:val="0098395C"/>
    <w:rsid w:val="00983A5F"/>
    <w:rsid w:val="0098737A"/>
    <w:rsid w:val="00991137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349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3934"/>
    <w:rsid w:val="00C64F9E"/>
    <w:rsid w:val="00C65F76"/>
    <w:rsid w:val="00C6617A"/>
    <w:rsid w:val="00C6656E"/>
    <w:rsid w:val="00C665BC"/>
    <w:rsid w:val="00C6669C"/>
    <w:rsid w:val="00C66A61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DC3"/>
    <w:rsid w:val="00D14216"/>
    <w:rsid w:val="00D14265"/>
    <w:rsid w:val="00D143FC"/>
    <w:rsid w:val="00D15721"/>
    <w:rsid w:val="00D16D4A"/>
    <w:rsid w:val="00D17FE9"/>
    <w:rsid w:val="00D20B20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74E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01AE"/>
    <w:rsid w:val="00DE0A71"/>
    <w:rsid w:val="00DE31ED"/>
    <w:rsid w:val="00DE3467"/>
    <w:rsid w:val="00DE457E"/>
    <w:rsid w:val="00DE559A"/>
    <w:rsid w:val="00DE5661"/>
    <w:rsid w:val="00DE5A9E"/>
    <w:rsid w:val="00DE5AEF"/>
    <w:rsid w:val="00DE6B28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4105"/>
    <w:rsid w:val="00E14F1B"/>
    <w:rsid w:val="00E156D4"/>
    <w:rsid w:val="00E164AD"/>
    <w:rsid w:val="00E20C1D"/>
    <w:rsid w:val="00E20F97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5B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0E2"/>
    <w:rsid w:val="00F24380"/>
    <w:rsid w:val="00F25928"/>
    <w:rsid w:val="00F25AE3"/>
    <w:rsid w:val="00F25E84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4F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74637-5D91-4C77-941E-59B1D90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4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57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79749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september-27th-ct-teacher-academy-891-tickets-43999015239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careertech.org/educators/professional-development/teacher-acade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you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Nathan Brubaker</cp:lastModifiedBy>
  <cp:revision>5</cp:revision>
  <cp:lastPrinted>2015-08-10T16:10:00Z</cp:lastPrinted>
  <dcterms:created xsi:type="dcterms:W3CDTF">2018-08-14T14:30:00Z</dcterms:created>
  <dcterms:modified xsi:type="dcterms:W3CDTF">2018-08-31T12:38:00Z</dcterms:modified>
</cp:coreProperties>
</file>