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4880" w14:textId="77777777" w:rsidR="001848BA" w:rsidRDefault="00D218DD" w:rsidP="001848BA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</w:t>
      </w:r>
      <w:r w:rsidR="001848BA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5CC79A9A" wp14:editId="7082F06A">
            <wp:extent cx="247523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13787" w14:textId="36F63650" w:rsidR="004F2CC7" w:rsidRPr="00037CEB" w:rsidRDefault="00AE6DD5" w:rsidP="00394E2B">
      <w:pPr>
        <w:rPr>
          <w:rFonts w:eastAsiaTheme="minorHAnsi"/>
          <w:b/>
          <w:strike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Finding a sense of community is sometimes a challenge for CTE teachers.  Whether </w:t>
      </w:r>
      <w:r w:rsidR="00751732">
        <w:rPr>
          <w:rFonts w:eastAsiaTheme="minorHAnsi"/>
          <w:sz w:val="28"/>
          <w:szCs w:val="28"/>
        </w:rPr>
        <w:t>in</w:t>
      </w:r>
      <w:r>
        <w:rPr>
          <w:rFonts w:eastAsiaTheme="minorHAnsi"/>
          <w:sz w:val="28"/>
          <w:szCs w:val="28"/>
        </w:rPr>
        <w:t xml:space="preserve"> rural school</w:t>
      </w:r>
      <w:r w:rsidR="00751732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or suburban school</w:t>
      </w:r>
      <w:r w:rsidR="00751732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many CTE teacher</w:t>
      </w:r>
      <w:r w:rsidR="00B952B4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find that they are the only one</w:t>
      </w:r>
      <w:r w:rsidR="00751732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in their building</w:t>
      </w:r>
      <w:r w:rsidR="00751732">
        <w:rPr>
          <w:rFonts w:eastAsiaTheme="minorHAnsi"/>
          <w:sz w:val="28"/>
          <w:szCs w:val="28"/>
        </w:rPr>
        <w:t>s that teach</w:t>
      </w:r>
      <w:r>
        <w:rPr>
          <w:rFonts w:eastAsiaTheme="minorHAnsi"/>
          <w:sz w:val="28"/>
          <w:szCs w:val="28"/>
        </w:rPr>
        <w:t xml:space="preserve"> their subject</w:t>
      </w:r>
      <w:r w:rsidR="00751732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.  </w:t>
      </w:r>
      <w:r w:rsidR="00B952B4">
        <w:rPr>
          <w:rFonts w:eastAsiaTheme="minorHAnsi"/>
          <w:sz w:val="28"/>
          <w:szCs w:val="28"/>
        </w:rPr>
        <w:t>This challenge</w:t>
      </w:r>
      <w:r>
        <w:rPr>
          <w:rFonts w:eastAsiaTheme="minorHAnsi"/>
          <w:sz w:val="28"/>
          <w:szCs w:val="28"/>
        </w:rPr>
        <w:t xml:space="preserve"> in your first years of teaching can make </w:t>
      </w:r>
      <w:r w:rsidR="00751732">
        <w:rPr>
          <w:rFonts w:eastAsiaTheme="minorHAnsi"/>
          <w:sz w:val="28"/>
          <w:szCs w:val="28"/>
        </w:rPr>
        <w:t>the profession</w:t>
      </w:r>
      <w:r>
        <w:rPr>
          <w:rFonts w:eastAsiaTheme="minorHAnsi"/>
          <w:sz w:val="28"/>
          <w:szCs w:val="28"/>
        </w:rPr>
        <w:t xml:space="preserve"> stressful.  </w:t>
      </w:r>
    </w:p>
    <w:p w14:paraId="0FFC3EDE" w14:textId="77777777" w:rsidR="004F2CC7" w:rsidRDefault="004F2CC7" w:rsidP="004F2CC7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I would like to offer some tips that will help you set up your own support system that will keep you from feeling so isolated in your subject area.  </w:t>
      </w:r>
    </w:p>
    <w:p w14:paraId="5B0471D6" w14:textId="0D4113F7" w:rsidR="00037CEB" w:rsidRDefault="00037CEB" w:rsidP="00D861FF">
      <w:pPr>
        <w:pStyle w:val="ListParagraph"/>
        <w:numPr>
          <w:ilvl w:val="0"/>
          <w:numId w:val="11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Summer Conference: </w:t>
      </w:r>
      <w:r w:rsidR="008F6A28">
        <w:rPr>
          <w:rFonts w:eastAsiaTheme="minorHAnsi"/>
          <w:sz w:val="28"/>
          <w:szCs w:val="28"/>
        </w:rPr>
        <w:t>The</w:t>
      </w:r>
      <w:bookmarkStart w:id="0" w:name="_GoBack"/>
      <w:bookmarkEnd w:id="0"/>
      <w:r w:rsidR="00751732">
        <w:rPr>
          <w:rFonts w:eastAsiaTheme="minorHAnsi"/>
          <w:sz w:val="28"/>
          <w:szCs w:val="28"/>
        </w:rPr>
        <w:t xml:space="preserve"> annual CareerTech</w:t>
      </w:r>
      <w:r>
        <w:rPr>
          <w:rFonts w:eastAsiaTheme="minorHAnsi"/>
          <w:sz w:val="28"/>
          <w:szCs w:val="28"/>
        </w:rPr>
        <w:t xml:space="preserve"> conference is a great place to seek out new professional contacts and mentors to help you improve your teaching practice.  This can be a time </w:t>
      </w:r>
      <w:r w:rsidR="00751732">
        <w:rPr>
          <w:rFonts w:eastAsiaTheme="minorHAnsi"/>
          <w:sz w:val="28"/>
          <w:szCs w:val="28"/>
        </w:rPr>
        <w:t>when</w:t>
      </w:r>
      <w:r>
        <w:rPr>
          <w:rFonts w:eastAsiaTheme="minorHAnsi"/>
          <w:sz w:val="28"/>
          <w:szCs w:val="28"/>
        </w:rPr>
        <w:t xml:space="preserve"> your divisional specialist can make introductions </w:t>
      </w:r>
      <w:r w:rsidR="00AB23EA">
        <w:rPr>
          <w:rFonts w:eastAsiaTheme="minorHAnsi"/>
          <w:sz w:val="28"/>
          <w:szCs w:val="28"/>
        </w:rPr>
        <w:t>to put names and faces together.</w:t>
      </w:r>
    </w:p>
    <w:p w14:paraId="548FF881" w14:textId="41B62200" w:rsidR="00D861FF" w:rsidRPr="00D861FF" w:rsidRDefault="00D861FF" w:rsidP="00D861FF">
      <w:pPr>
        <w:pStyle w:val="ListParagraph"/>
        <w:numPr>
          <w:ilvl w:val="0"/>
          <w:numId w:val="11"/>
        </w:numPr>
        <w:rPr>
          <w:rFonts w:eastAsiaTheme="minorHAnsi"/>
          <w:b/>
          <w:sz w:val="28"/>
          <w:szCs w:val="28"/>
        </w:rPr>
      </w:pPr>
      <w:r w:rsidRPr="00D861FF">
        <w:rPr>
          <w:rFonts w:eastAsiaTheme="minorHAnsi"/>
          <w:b/>
          <w:sz w:val="28"/>
          <w:szCs w:val="28"/>
        </w:rPr>
        <w:t>ODCTE Professional Development: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Every division offers chances for professional development that may be specific to the classes you teach.  Along with that, </w:t>
      </w:r>
      <w:r w:rsidR="00751732">
        <w:rPr>
          <w:rFonts w:eastAsiaTheme="minorHAnsi"/>
          <w:sz w:val="28"/>
          <w:szCs w:val="28"/>
        </w:rPr>
        <w:t xml:space="preserve">the </w:t>
      </w:r>
      <w:r>
        <w:rPr>
          <w:rFonts w:eastAsiaTheme="minorHAnsi"/>
          <w:sz w:val="28"/>
          <w:szCs w:val="28"/>
        </w:rPr>
        <w:t xml:space="preserve">ODCTE professional development division offers PD that will improve your </w:t>
      </w:r>
      <w:r w:rsidR="00751732">
        <w:rPr>
          <w:rFonts w:eastAsiaTheme="minorHAnsi"/>
          <w:sz w:val="28"/>
          <w:szCs w:val="28"/>
        </w:rPr>
        <w:t>skills</w:t>
      </w:r>
      <w:r>
        <w:rPr>
          <w:rFonts w:eastAsiaTheme="minorHAnsi"/>
          <w:sz w:val="28"/>
          <w:szCs w:val="28"/>
        </w:rPr>
        <w:t xml:space="preserve"> in teaching </w:t>
      </w:r>
      <w:r w:rsidR="00751732">
        <w:rPr>
          <w:rFonts w:eastAsiaTheme="minorHAnsi"/>
          <w:sz w:val="28"/>
          <w:szCs w:val="28"/>
        </w:rPr>
        <w:t>in</w:t>
      </w:r>
      <w:r>
        <w:rPr>
          <w:rFonts w:eastAsiaTheme="minorHAnsi"/>
          <w:sz w:val="28"/>
          <w:szCs w:val="28"/>
        </w:rPr>
        <w:t xml:space="preserve"> any subject.  As often as your school will allow</w:t>
      </w:r>
      <w:r w:rsidR="00B952B4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avail yourself of these experiences to meet with other instructors and build you</w:t>
      </w:r>
      <w:r w:rsidR="00751732">
        <w:rPr>
          <w:rFonts w:eastAsiaTheme="minorHAnsi"/>
          <w:sz w:val="28"/>
          <w:szCs w:val="28"/>
        </w:rPr>
        <w:t>r</w:t>
      </w:r>
      <w:r>
        <w:rPr>
          <w:rFonts w:eastAsiaTheme="minorHAnsi"/>
          <w:sz w:val="28"/>
          <w:szCs w:val="28"/>
        </w:rPr>
        <w:t xml:space="preserve"> skills base.</w:t>
      </w:r>
    </w:p>
    <w:p w14:paraId="323D5DEE" w14:textId="550E2453" w:rsidR="00D861FF" w:rsidRPr="00D863F5" w:rsidRDefault="00D861FF" w:rsidP="00D861FF">
      <w:pPr>
        <w:pStyle w:val="ListParagraph"/>
        <w:numPr>
          <w:ilvl w:val="0"/>
          <w:numId w:val="11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Know your fellow teachers: </w:t>
      </w:r>
      <w:r w:rsidR="0078479B">
        <w:rPr>
          <w:rFonts w:eastAsiaTheme="minorHAnsi"/>
          <w:sz w:val="28"/>
          <w:szCs w:val="28"/>
        </w:rPr>
        <w:t xml:space="preserve">Reach out to your division specialist and find </w:t>
      </w:r>
      <w:r w:rsidR="00B952B4">
        <w:rPr>
          <w:rFonts w:eastAsiaTheme="minorHAnsi"/>
          <w:sz w:val="28"/>
          <w:szCs w:val="28"/>
        </w:rPr>
        <w:t>out who</w:t>
      </w:r>
      <w:r w:rsidR="0078479B">
        <w:rPr>
          <w:rFonts w:eastAsiaTheme="minorHAnsi"/>
          <w:sz w:val="28"/>
          <w:szCs w:val="28"/>
        </w:rPr>
        <w:t xml:space="preserve"> the closest subject</w:t>
      </w:r>
      <w:r w:rsidR="00751732">
        <w:rPr>
          <w:rFonts w:eastAsiaTheme="minorHAnsi"/>
          <w:sz w:val="28"/>
          <w:szCs w:val="28"/>
        </w:rPr>
        <w:t>-</w:t>
      </w:r>
      <w:r w:rsidR="0078479B">
        <w:rPr>
          <w:rFonts w:eastAsiaTheme="minorHAnsi"/>
          <w:sz w:val="28"/>
          <w:szCs w:val="28"/>
        </w:rPr>
        <w:t>specific teacher</w:t>
      </w:r>
      <w:r w:rsidR="00B952B4">
        <w:rPr>
          <w:rFonts w:eastAsiaTheme="minorHAnsi"/>
          <w:sz w:val="28"/>
          <w:szCs w:val="28"/>
        </w:rPr>
        <w:t>s</w:t>
      </w:r>
      <w:r w:rsidR="0078479B">
        <w:rPr>
          <w:rFonts w:eastAsiaTheme="minorHAnsi"/>
          <w:sz w:val="28"/>
          <w:szCs w:val="28"/>
        </w:rPr>
        <w:t xml:space="preserve"> are to you.  Then reach out to them and see if they are willing to field question</w:t>
      </w:r>
      <w:r w:rsidR="00B952B4">
        <w:rPr>
          <w:rFonts w:eastAsiaTheme="minorHAnsi"/>
          <w:sz w:val="28"/>
          <w:szCs w:val="28"/>
        </w:rPr>
        <w:t>s</w:t>
      </w:r>
      <w:r w:rsidR="0078479B">
        <w:rPr>
          <w:rFonts w:eastAsiaTheme="minorHAnsi"/>
          <w:sz w:val="28"/>
          <w:szCs w:val="28"/>
        </w:rPr>
        <w:t xml:space="preserve"> by </w:t>
      </w:r>
      <w:r w:rsidR="00751732">
        <w:rPr>
          <w:rFonts w:eastAsiaTheme="minorHAnsi"/>
          <w:sz w:val="28"/>
          <w:szCs w:val="28"/>
        </w:rPr>
        <w:t>text</w:t>
      </w:r>
      <w:r w:rsidR="0078479B">
        <w:rPr>
          <w:rFonts w:eastAsiaTheme="minorHAnsi"/>
          <w:sz w:val="28"/>
          <w:szCs w:val="28"/>
        </w:rPr>
        <w:t xml:space="preserve"> or email. </w:t>
      </w:r>
    </w:p>
    <w:p w14:paraId="774950F8" w14:textId="3BD6F55B" w:rsidR="00D863F5" w:rsidRPr="00D863F5" w:rsidRDefault="00D863F5" w:rsidP="00D861FF">
      <w:pPr>
        <w:pStyle w:val="ListParagraph"/>
        <w:numPr>
          <w:ilvl w:val="0"/>
          <w:numId w:val="11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Visit other classrooms:  </w:t>
      </w:r>
      <w:r>
        <w:rPr>
          <w:rFonts w:eastAsiaTheme="minorHAnsi"/>
          <w:sz w:val="28"/>
          <w:szCs w:val="28"/>
        </w:rPr>
        <w:t>Working with your administrator</w:t>
      </w:r>
      <w:r w:rsidR="00B952B4">
        <w:rPr>
          <w:rFonts w:eastAsiaTheme="minorHAnsi"/>
          <w:sz w:val="28"/>
          <w:szCs w:val="28"/>
        </w:rPr>
        <w:t>,</w:t>
      </w:r>
      <w:r w:rsidR="00751732">
        <w:rPr>
          <w:rFonts w:eastAsiaTheme="minorHAnsi"/>
          <w:sz w:val="28"/>
          <w:szCs w:val="28"/>
        </w:rPr>
        <w:t xml:space="preserve"> set up times when</w:t>
      </w:r>
      <w:r>
        <w:rPr>
          <w:rFonts w:eastAsiaTheme="minorHAnsi"/>
          <w:sz w:val="28"/>
          <w:szCs w:val="28"/>
        </w:rPr>
        <w:t xml:space="preserve"> you can visit other teachers and watch them teaching the same subje</w:t>
      </w:r>
      <w:r w:rsidR="00751732">
        <w:rPr>
          <w:rFonts w:eastAsiaTheme="minorHAnsi"/>
          <w:sz w:val="28"/>
          <w:szCs w:val="28"/>
        </w:rPr>
        <w:t>cts</w:t>
      </w:r>
      <w:r>
        <w:rPr>
          <w:rFonts w:eastAsiaTheme="minorHAnsi"/>
          <w:sz w:val="28"/>
          <w:szCs w:val="28"/>
        </w:rPr>
        <w:t xml:space="preserve"> you teach.  This may give you some </w:t>
      </w:r>
      <w:r w:rsidR="00F533D5">
        <w:rPr>
          <w:rFonts w:eastAsiaTheme="minorHAnsi"/>
          <w:sz w:val="28"/>
          <w:szCs w:val="28"/>
        </w:rPr>
        <w:t>insight</w:t>
      </w:r>
      <w:r>
        <w:rPr>
          <w:rFonts w:eastAsiaTheme="minorHAnsi"/>
          <w:sz w:val="28"/>
          <w:szCs w:val="28"/>
        </w:rPr>
        <w:t xml:space="preserve"> into using different classroom teaching strategies.  Be careful when try</w:t>
      </w:r>
      <w:r w:rsidR="00751732">
        <w:rPr>
          <w:rFonts w:eastAsiaTheme="minorHAnsi"/>
          <w:sz w:val="28"/>
          <w:szCs w:val="28"/>
        </w:rPr>
        <w:t xml:space="preserve">ing another teacher’s technique, however, as </w:t>
      </w:r>
      <w:r>
        <w:rPr>
          <w:rFonts w:eastAsiaTheme="minorHAnsi"/>
          <w:sz w:val="28"/>
          <w:szCs w:val="28"/>
        </w:rPr>
        <w:t>it is tailor</w:t>
      </w:r>
      <w:r w:rsidR="00751732">
        <w:rPr>
          <w:rFonts w:eastAsiaTheme="minorHAnsi"/>
          <w:sz w:val="28"/>
          <w:szCs w:val="28"/>
        </w:rPr>
        <w:t>ed to his or her personality;</w:t>
      </w:r>
      <w:r>
        <w:rPr>
          <w:rFonts w:eastAsiaTheme="minorHAnsi"/>
          <w:sz w:val="28"/>
          <w:szCs w:val="28"/>
        </w:rPr>
        <w:t xml:space="preserve"> you have to take your own personality as a factor when trying new instructional strategies.</w:t>
      </w:r>
    </w:p>
    <w:p w14:paraId="52B42E4F" w14:textId="6C590007" w:rsidR="00D863F5" w:rsidRPr="00F533D5" w:rsidRDefault="00D863F5" w:rsidP="00D861FF">
      <w:pPr>
        <w:pStyle w:val="ListParagraph"/>
        <w:numPr>
          <w:ilvl w:val="0"/>
          <w:numId w:val="11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Virtual Unconference:  </w:t>
      </w:r>
      <w:r>
        <w:rPr>
          <w:rFonts w:eastAsiaTheme="minorHAnsi"/>
          <w:sz w:val="28"/>
          <w:szCs w:val="28"/>
        </w:rPr>
        <w:t>CTE teachers in Oklahoma have the basic technology in their rooms to do a virtual conference with several teacher</w:t>
      </w:r>
      <w:r w:rsidR="00B952B4">
        <w:rPr>
          <w:rFonts w:eastAsiaTheme="minorHAnsi"/>
          <w:sz w:val="28"/>
          <w:szCs w:val="28"/>
        </w:rPr>
        <w:t>s</w:t>
      </w:r>
      <w:r w:rsidR="00751732">
        <w:rPr>
          <w:rFonts w:eastAsiaTheme="minorHAnsi"/>
          <w:sz w:val="28"/>
          <w:szCs w:val="28"/>
        </w:rPr>
        <w:t>.  In an unconference, there are not</w:t>
      </w:r>
      <w:r>
        <w:rPr>
          <w:rFonts w:eastAsiaTheme="minorHAnsi"/>
          <w:sz w:val="28"/>
          <w:szCs w:val="28"/>
        </w:rPr>
        <w:t xml:space="preserve"> any set topics.  The topics are developed </w:t>
      </w:r>
      <w:r w:rsidR="00751732">
        <w:rPr>
          <w:rFonts w:eastAsiaTheme="minorHAnsi"/>
          <w:sz w:val="28"/>
          <w:szCs w:val="28"/>
        </w:rPr>
        <w:lastRenderedPageBreak/>
        <w:t>by the needs</w:t>
      </w:r>
      <w:r>
        <w:rPr>
          <w:rFonts w:eastAsiaTheme="minorHAnsi"/>
          <w:sz w:val="28"/>
          <w:szCs w:val="28"/>
        </w:rPr>
        <w:t xml:space="preserve"> of the group.</w:t>
      </w:r>
      <w:r w:rsidR="00037CEB">
        <w:rPr>
          <w:rFonts w:eastAsiaTheme="minorHAnsi"/>
          <w:sz w:val="28"/>
          <w:szCs w:val="28"/>
        </w:rPr>
        <w:t xml:space="preserve">  I</w:t>
      </w:r>
      <w:r w:rsidR="00394E2B">
        <w:rPr>
          <w:rFonts w:eastAsiaTheme="minorHAnsi"/>
          <w:sz w:val="28"/>
          <w:szCs w:val="28"/>
        </w:rPr>
        <w:t>t</w:t>
      </w:r>
      <w:r w:rsidR="00037CEB">
        <w:rPr>
          <w:rFonts w:eastAsiaTheme="minorHAnsi"/>
          <w:sz w:val="28"/>
          <w:szCs w:val="28"/>
        </w:rPr>
        <w:t xml:space="preserve"> would be good to invite your division specialist to join in on the virtual unconference.</w:t>
      </w:r>
    </w:p>
    <w:p w14:paraId="65615C0C" w14:textId="77777777" w:rsidR="00F533D5" w:rsidRPr="00F533D5" w:rsidRDefault="00F533D5" w:rsidP="00F533D5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These are only a few ideas that can help you overcome isolation in your CTE classroom.  Remember that you should also reach out to other teacher</w:t>
      </w:r>
      <w:r w:rsidR="00B952B4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in your building for support and ideas also.</w:t>
      </w:r>
    </w:p>
    <w:p w14:paraId="63151FE9" w14:textId="77777777" w:rsidR="0007321B" w:rsidRPr="0007321B" w:rsidRDefault="0007321B" w:rsidP="0007321B">
      <w:pPr>
        <w:rPr>
          <w:rFonts w:eastAsiaTheme="minorHAnsi"/>
          <w:sz w:val="28"/>
          <w:szCs w:val="28"/>
        </w:rPr>
      </w:pPr>
    </w:p>
    <w:sectPr w:rsidR="0007321B" w:rsidRPr="0007321B" w:rsidSect="003955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531"/>
    <w:multiLevelType w:val="hybridMultilevel"/>
    <w:tmpl w:val="D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3569"/>
    <w:multiLevelType w:val="multilevel"/>
    <w:tmpl w:val="814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B6A13"/>
    <w:multiLevelType w:val="hybridMultilevel"/>
    <w:tmpl w:val="EE1C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5F62"/>
    <w:multiLevelType w:val="hybridMultilevel"/>
    <w:tmpl w:val="F51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31CF"/>
    <w:multiLevelType w:val="hybridMultilevel"/>
    <w:tmpl w:val="3548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412F"/>
    <w:multiLevelType w:val="hybridMultilevel"/>
    <w:tmpl w:val="BE8E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A33"/>
    <w:multiLevelType w:val="multilevel"/>
    <w:tmpl w:val="920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0305C"/>
    <w:multiLevelType w:val="hybridMultilevel"/>
    <w:tmpl w:val="DD22E7B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6207005F"/>
    <w:multiLevelType w:val="hybridMultilevel"/>
    <w:tmpl w:val="E5CE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37CEB"/>
    <w:rsid w:val="000406BE"/>
    <w:rsid w:val="00042A46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0A20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67DF9"/>
    <w:rsid w:val="00071636"/>
    <w:rsid w:val="0007202B"/>
    <w:rsid w:val="0007223F"/>
    <w:rsid w:val="000723A8"/>
    <w:rsid w:val="00072C32"/>
    <w:rsid w:val="0007321B"/>
    <w:rsid w:val="0007365A"/>
    <w:rsid w:val="00073795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4C22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B573A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08E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1E56"/>
    <w:rsid w:val="00172090"/>
    <w:rsid w:val="001721CA"/>
    <w:rsid w:val="001726A6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8BA"/>
    <w:rsid w:val="0018497E"/>
    <w:rsid w:val="001858AD"/>
    <w:rsid w:val="00186D42"/>
    <w:rsid w:val="00187C8A"/>
    <w:rsid w:val="0019044B"/>
    <w:rsid w:val="00190E67"/>
    <w:rsid w:val="001911FB"/>
    <w:rsid w:val="001917C5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05F"/>
    <w:rsid w:val="001F11F9"/>
    <w:rsid w:val="001F1B72"/>
    <w:rsid w:val="001F1F81"/>
    <w:rsid w:val="001F1FA4"/>
    <w:rsid w:val="001F2131"/>
    <w:rsid w:val="001F296F"/>
    <w:rsid w:val="001F2A46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3A1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17FFE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67DB3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3994"/>
    <w:rsid w:val="00394E2B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1F6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86F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18AF"/>
    <w:rsid w:val="004021C6"/>
    <w:rsid w:val="0040229F"/>
    <w:rsid w:val="00402DD5"/>
    <w:rsid w:val="004038DA"/>
    <w:rsid w:val="00403E6A"/>
    <w:rsid w:val="00404034"/>
    <w:rsid w:val="00404E7E"/>
    <w:rsid w:val="00405049"/>
    <w:rsid w:val="00405072"/>
    <w:rsid w:val="00406AC7"/>
    <w:rsid w:val="00407420"/>
    <w:rsid w:val="00407649"/>
    <w:rsid w:val="00411AD0"/>
    <w:rsid w:val="0041288B"/>
    <w:rsid w:val="004128DF"/>
    <w:rsid w:val="00413F4E"/>
    <w:rsid w:val="0041496B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DD1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229"/>
    <w:rsid w:val="004324C7"/>
    <w:rsid w:val="0043372E"/>
    <w:rsid w:val="00435796"/>
    <w:rsid w:val="00435EBF"/>
    <w:rsid w:val="00435F13"/>
    <w:rsid w:val="00436F98"/>
    <w:rsid w:val="0043713E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6A4E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34D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A53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2CC7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77D"/>
    <w:rsid w:val="005662E5"/>
    <w:rsid w:val="00566C3C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277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298"/>
    <w:rsid w:val="005C63ED"/>
    <w:rsid w:val="005C654B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F34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1BF"/>
    <w:rsid w:val="00622328"/>
    <w:rsid w:val="0062267A"/>
    <w:rsid w:val="00622B81"/>
    <w:rsid w:val="006239E3"/>
    <w:rsid w:val="00624610"/>
    <w:rsid w:val="00624942"/>
    <w:rsid w:val="00625702"/>
    <w:rsid w:val="00625CD6"/>
    <w:rsid w:val="0062639B"/>
    <w:rsid w:val="0062662F"/>
    <w:rsid w:val="006269C8"/>
    <w:rsid w:val="00630DE7"/>
    <w:rsid w:val="00631AA7"/>
    <w:rsid w:val="00631C9B"/>
    <w:rsid w:val="00631CC2"/>
    <w:rsid w:val="00632C95"/>
    <w:rsid w:val="00632EE0"/>
    <w:rsid w:val="00633052"/>
    <w:rsid w:val="006334E0"/>
    <w:rsid w:val="006335A9"/>
    <w:rsid w:val="006341BB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124E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C3A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1CB8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0FCE"/>
    <w:rsid w:val="00712066"/>
    <w:rsid w:val="00713C65"/>
    <w:rsid w:val="00713E54"/>
    <w:rsid w:val="00713EC4"/>
    <w:rsid w:val="0071476B"/>
    <w:rsid w:val="00715008"/>
    <w:rsid w:val="00715456"/>
    <w:rsid w:val="0071609F"/>
    <w:rsid w:val="0071736A"/>
    <w:rsid w:val="00720142"/>
    <w:rsid w:val="0072076D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44DB"/>
    <w:rsid w:val="0074564C"/>
    <w:rsid w:val="00745A10"/>
    <w:rsid w:val="00745DD6"/>
    <w:rsid w:val="007465AF"/>
    <w:rsid w:val="00746EBE"/>
    <w:rsid w:val="00747BB5"/>
    <w:rsid w:val="00750403"/>
    <w:rsid w:val="00751617"/>
    <w:rsid w:val="00751732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79B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C20"/>
    <w:rsid w:val="007C7F33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0F5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85E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2C15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1C4C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4BF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14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6A28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5AFE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CBA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2BC6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CB1"/>
    <w:rsid w:val="009F5E28"/>
    <w:rsid w:val="009F654D"/>
    <w:rsid w:val="009F70BA"/>
    <w:rsid w:val="009F7898"/>
    <w:rsid w:val="009F79D9"/>
    <w:rsid w:val="00A01149"/>
    <w:rsid w:val="00A01AE5"/>
    <w:rsid w:val="00A022A8"/>
    <w:rsid w:val="00A0341E"/>
    <w:rsid w:val="00A03470"/>
    <w:rsid w:val="00A05AC3"/>
    <w:rsid w:val="00A0677E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6D15"/>
    <w:rsid w:val="00A27149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C96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0FCF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3EA"/>
    <w:rsid w:val="00AB2715"/>
    <w:rsid w:val="00AB293A"/>
    <w:rsid w:val="00AB2EC5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6DD5"/>
    <w:rsid w:val="00AE792F"/>
    <w:rsid w:val="00AF1821"/>
    <w:rsid w:val="00AF1D99"/>
    <w:rsid w:val="00AF2984"/>
    <w:rsid w:val="00AF2A20"/>
    <w:rsid w:val="00AF2C84"/>
    <w:rsid w:val="00AF309A"/>
    <w:rsid w:val="00AF37DB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07E3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098C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43B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52B4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64E"/>
    <w:rsid w:val="00BE7E85"/>
    <w:rsid w:val="00BF165E"/>
    <w:rsid w:val="00BF1DEA"/>
    <w:rsid w:val="00BF239A"/>
    <w:rsid w:val="00BF268A"/>
    <w:rsid w:val="00BF2904"/>
    <w:rsid w:val="00BF2E53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4FA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4FF1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8DD"/>
    <w:rsid w:val="00D21BD4"/>
    <w:rsid w:val="00D22D75"/>
    <w:rsid w:val="00D23AB3"/>
    <w:rsid w:val="00D262FB"/>
    <w:rsid w:val="00D26E75"/>
    <w:rsid w:val="00D27096"/>
    <w:rsid w:val="00D2754F"/>
    <w:rsid w:val="00D27CF5"/>
    <w:rsid w:val="00D30269"/>
    <w:rsid w:val="00D3068A"/>
    <w:rsid w:val="00D31158"/>
    <w:rsid w:val="00D312E8"/>
    <w:rsid w:val="00D313E2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5FE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308"/>
    <w:rsid w:val="00D77BDA"/>
    <w:rsid w:val="00D80BD1"/>
    <w:rsid w:val="00D81666"/>
    <w:rsid w:val="00D83520"/>
    <w:rsid w:val="00D850D6"/>
    <w:rsid w:val="00D858CE"/>
    <w:rsid w:val="00D861FF"/>
    <w:rsid w:val="00D863F5"/>
    <w:rsid w:val="00D87983"/>
    <w:rsid w:val="00D90502"/>
    <w:rsid w:val="00D90FE4"/>
    <w:rsid w:val="00D91D28"/>
    <w:rsid w:val="00D92939"/>
    <w:rsid w:val="00D93ED3"/>
    <w:rsid w:val="00D95401"/>
    <w:rsid w:val="00D95D60"/>
    <w:rsid w:val="00D97642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2EE"/>
    <w:rsid w:val="00DB3E58"/>
    <w:rsid w:val="00DB44B2"/>
    <w:rsid w:val="00DB457A"/>
    <w:rsid w:val="00DB49E1"/>
    <w:rsid w:val="00DB4D0D"/>
    <w:rsid w:val="00DB529D"/>
    <w:rsid w:val="00DB7903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12C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169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421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4A42"/>
    <w:rsid w:val="00ED55F2"/>
    <w:rsid w:val="00ED7A9B"/>
    <w:rsid w:val="00ED7BE8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349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33D5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DF5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ED6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4CCF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095D"/>
  <w15:docId w15:val="{75E607AC-5BE8-4A39-A7DD-C993B79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  <w:style w:type="paragraph" w:styleId="Revision">
    <w:name w:val="Revision"/>
    <w:hidden/>
    <w:uiPriority w:val="99"/>
    <w:semiHidden/>
    <w:rsid w:val="008F6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9</cp:revision>
  <cp:lastPrinted>2018-10-03T16:50:00Z</cp:lastPrinted>
  <dcterms:created xsi:type="dcterms:W3CDTF">2018-10-12T13:55:00Z</dcterms:created>
  <dcterms:modified xsi:type="dcterms:W3CDTF">2018-10-25T20:33:00Z</dcterms:modified>
</cp:coreProperties>
</file>