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8D89" w14:textId="77777777" w:rsidR="001848BA" w:rsidRDefault="00DB504F" w:rsidP="001848BA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1848BA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5CC79A9A" wp14:editId="7082F06A">
            <wp:extent cx="247523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9E75D" w14:textId="7813F467" w:rsidR="00572503" w:rsidRDefault="00785DB7" w:rsidP="00E15047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The term </w:t>
      </w:r>
      <w:r w:rsidR="002C3ABD">
        <w:rPr>
          <w:rFonts w:eastAsiaTheme="minorHAnsi"/>
          <w:sz w:val="28"/>
          <w:szCs w:val="28"/>
        </w:rPr>
        <w:t>“</w:t>
      </w:r>
      <w:r>
        <w:rPr>
          <w:rFonts w:eastAsiaTheme="minorHAnsi"/>
          <w:sz w:val="28"/>
          <w:szCs w:val="28"/>
        </w:rPr>
        <w:t>high expectations</w:t>
      </w:r>
      <w:r w:rsidR="002C3ABD">
        <w:rPr>
          <w:rFonts w:eastAsiaTheme="minorHAnsi"/>
          <w:sz w:val="28"/>
          <w:szCs w:val="28"/>
        </w:rPr>
        <w:t>”</w:t>
      </w:r>
      <w:r>
        <w:rPr>
          <w:rFonts w:eastAsiaTheme="minorHAnsi"/>
          <w:sz w:val="28"/>
          <w:szCs w:val="28"/>
        </w:rPr>
        <w:t xml:space="preserve"> gets thrown aroun</w:t>
      </w:r>
      <w:r w:rsidR="002C3ABD">
        <w:rPr>
          <w:rFonts w:eastAsiaTheme="minorHAnsi"/>
          <w:sz w:val="28"/>
          <w:szCs w:val="28"/>
        </w:rPr>
        <w:t>d a lot especially by those who</w:t>
      </w:r>
      <w:r>
        <w:rPr>
          <w:rFonts w:eastAsiaTheme="minorHAnsi"/>
          <w:sz w:val="28"/>
          <w:szCs w:val="28"/>
        </w:rPr>
        <w:t xml:space="preserve"> don’t stand in front of students day in and day o</w:t>
      </w:r>
      <w:r w:rsidR="002C3ABD">
        <w:rPr>
          <w:rFonts w:eastAsiaTheme="minorHAnsi"/>
          <w:sz w:val="28"/>
          <w:szCs w:val="28"/>
        </w:rPr>
        <w:t>ut:</w:t>
      </w:r>
    </w:p>
    <w:p w14:paraId="32E419FB" w14:textId="2F32AE06" w:rsidR="00785DB7" w:rsidRDefault="00785DB7" w:rsidP="00785DB7">
      <w:pPr>
        <w:pStyle w:val="ListParagraph"/>
        <w:numPr>
          <w:ilvl w:val="0"/>
          <w:numId w:val="12"/>
        </w:num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You must have high expectations for your students.</w:t>
      </w:r>
    </w:p>
    <w:p w14:paraId="5411B9B3" w14:textId="4307AB8A" w:rsidR="00785DB7" w:rsidRDefault="00785DB7" w:rsidP="00785DB7">
      <w:pPr>
        <w:pStyle w:val="ListParagraph"/>
        <w:numPr>
          <w:ilvl w:val="0"/>
          <w:numId w:val="12"/>
        </w:num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High expectations for your students are the key to success.</w:t>
      </w:r>
    </w:p>
    <w:p w14:paraId="0547CBD3" w14:textId="77777777" w:rsidR="002C3ABD" w:rsidRDefault="00785DB7" w:rsidP="00785DB7">
      <w:pPr>
        <w:pStyle w:val="ListParagraph"/>
        <w:numPr>
          <w:ilvl w:val="0"/>
          <w:numId w:val="12"/>
        </w:num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Set your expectations to go through the roof</w:t>
      </w:r>
      <w:r w:rsidR="002C3ABD">
        <w:rPr>
          <w:rFonts w:eastAsiaTheme="minorHAnsi"/>
          <w:sz w:val="28"/>
          <w:szCs w:val="28"/>
        </w:rPr>
        <w:t>.</w:t>
      </w:r>
    </w:p>
    <w:p w14:paraId="27224CDB" w14:textId="77777777" w:rsidR="002C3ABD" w:rsidRDefault="002C3ABD" w:rsidP="00785DB7">
      <w:pPr>
        <w:pStyle w:val="ListParagraph"/>
        <w:numPr>
          <w:ilvl w:val="0"/>
          <w:numId w:val="12"/>
        </w:numPr>
        <w:rPr>
          <w:rFonts w:eastAsiaTheme="minorHAnsi"/>
          <w:sz w:val="28"/>
          <w:szCs w:val="28"/>
        </w:rPr>
      </w:pPr>
    </w:p>
    <w:p w14:paraId="601B4F3C" w14:textId="2A7BE9F2" w:rsidR="00785DB7" w:rsidRPr="002C3ABD" w:rsidRDefault="002C3ABD" w:rsidP="002C3ABD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I</w:t>
      </w:r>
      <w:r w:rsidR="00785DB7" w:rsidRPr="002C3ABD">
        <w:rPr>
          <w:rFonts w:eastAsiaTheme="minorHAnsi"/>
          <w:sz w:val="28"/>
          <w:szCs w:val="28"/>
        </w:rPr>
        <w:t>t is easy to say</w:t>
      </w:r>
      <w:r>
        <w:rPr>
          <w:rFonts w:eastAsiaTheme="minorHAnsi"/>
          <w:sz w:val="28"/>
          <w:szCs w:val="28"/>
        </w:rPr>
        <w:t>, but</w:t>
      </w:r>
      <w:r w:rsidR="00785DB7" w:rsidRPr="002C3ABD">
        <w:rPr>
          <w:rFonts w:eastAsiaTheme="minorHAnsi"/>
          <w:sz w:val="28"/>
          <w:szCs w:val="28"/>
        </w:rPr>
        <w:t xml:space="preserve"> what does it really </w:t>
      </w:r>
      <w:bookmarkStart w:id="0" w:name="_GoBack"/>
      <w:bookmarkEnd w:id="0"/>
      <w:r w:rsidR="00785DB7" w:rsidRPr="002C3ABD">
        <w:rPr>
          <w:rFonts w:eastAsiaTheme="minorHAnsi"/>
          <w:sz w:val="28"/>
          <w:szCs w:val="28"/>
        </w:rPr>
        <w:t>mean?  While the term get</w:t>
      </w:r>
      <w:r w:rsidR="001F5F3C" w:rsidRPr="002C3ABD">
        <w:rPr>
          <w:rFonts w:eastAsiaTheme="minorHAnsi"/>
          <w:sz w:val="28"/>
          <w:szCs w:val="28"/>
        </w:rPr>
        <w:t>s</w:t>
      </w:r>
      <w:r w:rsidR="00785DB7" w:rsidRPr="002C3ABD">
        <w:rPr>
          <w:rFonts w:eastAsiaTheme="minorHAnsi"/>
          <w:sz w:val="28"/>
          <w:szCs w:val="28"/>
        </w:rPr>
        <w:t xml:space="preserve"> used a lot not only in the classroom </w:t>
      </w:r>
      <w:r w:rsidR="007579EA" w:rsidRPr="002C3ABD">
        <w:rPr>
          <w:rFonts w:eastAsiaTheme="minorHAnsi"/>
          <w:sz w:val="28"/>
          <w:szCs w:val="28"/>
        </w:rPr>
        <w:t>but also</w:t>
      </w:r>
      <w:r w:rsidR="00785DB7" w:rsidRPr="002C3ABD">
        <w:rPr>
          <w:rFonts w:eastAsiaTheme="minorHAnsi"/>
          <w:sz w:val="28"/>
          <w:szCs w:val="28"/>
        </w:rPr>
        <w:t xml:space="preserve"> in the work</w:t>
      </w:r>
      <w:r>
        <w:rPr>
          <w:rFonts w:eastAsiaTheme="minorHAnsi"/>
          <w:sz w:val="28"/>
          <w:szCs w:val="28"/>
        </w:rPr>
        <w:t>-</w:t>
      </w:r>
      <w:r w:rsidR="00785DB7" w:rsidRPr="002C3ABD">
        <w:rPr>
          <w:rFonts w:eastAsiaTheme="minorHAnsi"/>
          <w:sz w:val="28"/>
          <w:szCs w:val="28"/>
        </w:rPr>
        <w:t>place, its true meaning has become somewhat diluted or lost altogether.  Most teachers have only the vaguest idea</w:t>
      </w:r>
      <w:r>
        <w:rPr>
          <w:rFonts w:eastAsiaTheme="minorHAnsi"/>
          <w:sz w:val="28"/>
          <w:szCs w:val="28"/>
        </w:rPr>
        <w:t xml:space="preserve"> what it means</w:t>
      </w:r>
      <w:r w:rsidR="00785DB7" w:rsidRPr="002C3ABD">
        <w:rPr>
          <w:rFonts w:eastAsiaTheme="minorHAnsi"/>
          <w:sz w:val="28"/>
          <w:szCs w:val="28"/>
        </w:rPr>
        <w:t>:</w:t>
      </w:r>
    </w:p>
    <w:p w14:paraId="4657A4A7" w14:textId="62C95238" w:rsidR="00785DB7" w:rsidRDefault="00785DB7" w:rsidP="00785DB7">
      <w:pPr>
        <w:pStyle w:val="ListParagraph"/>
        <w:numPr>
          <w:ilvl w:val="0"/>
          <w:numId w:val="13"/>
        </w:num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It means asking more of our CTE students, right?</w:t>
      </w:r>
    </w:p>
    <w:p w14:paraId="60642CE5" w14:textId="6F42B210" w:rsidR="00785DB7" w:rsidRDefault="00785DB7" w:rsidP="00785DB7">
      <w:pPr>
        <w:pStyle w:val="ListParagraph"/>
        <w:numPr>
          <w:ilvl w:val="0"/>
          <w:numId w:val="13"/>
        </w:num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It means communicating what you want at a higher level.</w:t>
      </w:r>
    </w:p>
    <w:p w14:paraId="6CB60021" w14:textId="5B4DF8FA" w:rsidR="00785DB7" w:rsidRDefault="00785DB7" w:rsidP="00785DB7">
      <w:pPr>
        <w:pStyle w:val="ListParagraph"/>
        <w:numPr>
          <w:ilvl w:val="0"/>
          <w:numId w:val="13"/>
        </w:num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It means to push your CTE students to do more to get better.</w:t>
      </w:r>
    </w:p>
    <w:p w14:paraId="59558522" w14:textId="53AF67C7" w:rsidR="00785DB7" w:rsidRDefault="00785DB7" w:rsidP="00785DB7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While these are all good things, they are just the results of having high exp</w:t>
      </w:r>
      <w:r w:rsidR="002C3ABD">
        <w:rPr>
          <w:rFonts w:eastAsiaTheme="minorHAnsi"/>
          <w:sz w:val="28"/>
          <w:szCs w:val="28"/>
        </w:rPr>
        <w:t xml:space="preserve">ectations.  They are </w:t>
      </w:r>
      <w:r w:rsidR="007579EA">
        <w:rPr>
          <w:rFonts w:eastAsiaTheme="minorHAnsi"/>
          <w:sz w:val="28"/>
          <w:szCs w:val="28"/>
        </w:rPr>
        <w:t>a part of the target</w:t>
      </w:r>
      <w:r w:rsidR="002C3ABD">
        <w:rPr>
          <w:rFonts w:eastAsiaTheme="minorHAnsi"/>
          <w:sz w:val="28"/>
          <w:szCs w:val="28"/>
        </w:rPr>
        <w:t>,</w:t>
      </w:r>
      <w:r w:rsidR="007579EA">
        <w:rPr>
          <w:rFonts w:eastAsiaTheme="minorHAnsi"/>
          <w:sz w:val="28"/>
          <w:szCs w:val="28"/>
        </w:rPr>
        <w:t xml:space="preserve"> but not the </w:t>
      </w:r>
      <w:r w:rsidR="005D7435">
        <w:rPr>
          <w:rFonts w:eastAsiaTheme="minorHAnsi"/>
          <w:sz w:val="28"/>
          <w:szCs w:val="28"/>
        </w:rPr>
        <w:t>bullseye</w:t>
      </w:r>
      <w:r w:rsidR="007579EA">
        <w:rPr>
          <w:rFonts w:eastAsiaTheme="minorHAnsi"/>
          <w:sz w:val="28"/>
          <w:szCs w:val="28"/>
        </w:rPr>
        <w:t>.  High expectations are not something you pull out of t</w:t>
      </w:r>
      <w:r w:rsidR="002C3ABD">
        <w:rPr>
          <w:rFonts w:eastAsiaTheme="minorHAnsi"/>
          <w:sz w:val="28"/>
          <w:szCs w:val="28"/>
        </w:rPr>
        <w:t>hin air; it doesn’t</w:t>
      </w:r>
      <w:r w:rsidR="007579EA">
        <w:rPr>
          <w:rFonts w:eastAsiaTheme="minorHAnsi"/>
          <w:sz w:val="28"/>
          <w:szCs w:val="28"/>
        </w:rPr>
        <w:t xml:space="preserve"> come from posters.  It </w:t>
      </w:r>
      <w:r w:rsidR="002C3ABD">
        <w:rPr>
          <w:rFonts w:eastAsiaTheme="minorHAnsi"/>
          <w:sz w:val="28"/>
          <w:szCs w:val="28"/>
        </w:rPr>
        <w:t>is definitely not something</w:t>
      </w:r>
      <w:r w:rsidR="007579EA">
        <w:rPr>
          <w:rFonts w:eastAsiaTheme="minorHAnsi"/>
          <w:sz w:val="28"/>
          <w:szCs w:val="28"/>
        </w:rPr>
        <w:t xml:space="preserve"> your principal can </w:t>
      </w:r>
      <w:r w:rsidR="002C3ABD">
        <w:rPr>
          <w:rFonts w:eastAsiaTheme="minorHAnsi"/>
          <w:sz w:val="28"/>
          <w:szCs w:val="28"/>
        </w:rPr>
        <w:t>bestow up</w:t>
      </w:r>
      <w:r w:rsidR="007579EA">
        <w:rPr>
          <w:rFonts w:eastAsiaTheme="minorHAnsi"/>
          <w:sz w:val="28"/>
          <w:szCs w:val="28"/>
        </w:rPr>
        <w:t>on you</w:t>
      </w:r>
      <w:r w:rsidR="002C3ABD">
        <w:rPr>
          <w:rFonts w:eastAsiaTheme="minorHAnsi"/>
          <w:sz w:val="28"/>
          <w:szCs w:val="28"/>
        </w:rPr>
        <w:t>,</w:t>
      </w:r>
      <w:r w:rsidR="007579EA">
        <w:rPr>
          <w:rFonts w:eastAsiaTheme="minorHAnsi"/>
          <w:sz w:val="28"/>
          <w:szCs w:val="28"/>
        </w:rPr>
        <w:t xml:space="preserve"> and you are not going to find it in the teacher’s guide.</w:t>
      </w:r>
    </w:p>
    <w:p w14:paraId="666D65C8" w14:textId="4E990927" w:rsidR="002C3ABD" w:rsidRDefault="007579EA" w:rsidP="00785DB7">
      <w:pPr>
        <w:rPr>
          <w:rStyle w:val="Strong"/>
          <w:b w:val="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High </w:t>
      </w:r>
      <w:r w:rsidR="002C3ABD">
        <w:rPr>
          <w:rFonts w:eastAsiaTheme="minorHAnsi"/>
          <w:sz w:val="28"/>
          <w:szCs w:val="28"/>
        </w:rPr>
        <w:t>e</w:t>
      </w:r>
      <w:r w:rsidR="00725648">
        <w:rPr>
          <w:rFonts w:eastAsiaTheme="minorHAnsi"/>
          <w:sz w:val="28"/>
          <w:szCs w:val="28"/>
        </w:rPr>
        <w:t>xpectations</w:t>
      </w:r>
      <w:r w:rsidR="002C3ABD">
        <w:rPr>
          <w:rFonts w:eastAsiaTheme="minorHAnsi"/>
          <w:sz w:val="28"/>
          <w:szCs w:val="28"/>
        </w:rPr>
        <w:t xml:space="preserve"> develop</w:t>
      </w:r>
      <w:r>
        <w:rPr>
          <w:rFonts w:eastAsiaTheme="minorHAnsi"/>
          <w:sz w:val="28"/>
          <w:szCs w:val="28"/>
        </w:rPr>
        <w:t xml:space="preserve"> in you over a </w:t>
      </w:r>
      <w:r w:rsidR="00725648">
        <w:rPr>
          <w:rFonts w:eastAsiaTheme="minorHAnsi"/>
          <w:sz w:val="28"/>
          <w:szCs w:val="28"/>
        </w:rPr>
        <w:t>lifetime</w:t>
      </w:r>
      <w:r>
        <w:rPr>
          <w:rFonts w:eastAsiaTheme="minorHAnsi"/>
          <w:sz w:val="28"/>
          <w:szCs w:val="28"/>
        </w:rPr>
        <w:t xml:space="preserve"> of overcoming </w:t>
      </w:r>
      <w:r w:rsidR="00725648">
        <w:rPr>
          <w:rFonts w:eastAsiaTheme="minorHAnsi"/>
          <w:sz w:val="28"/>
          <w:szCs w:val="28"/>
        </w:rPr>
        <w:t>obstacles</w:t>
      </w:r>
      <w:r>
        <w:rPr>
          <w:rFonts w:eastAsiaTheme="minorHAnsi"/>
          <w:sz w:val="28"/>
          <w:szCs w:val="28"/>
        </w:rPr>
        <w:t xml:space="preserve"> and disappointments.  They are the resu</w:t>
      </w:r>
      <w:r w:rsidR="002C3ABD">
        <w:rPr>
          <w:rFonts w:eastAsiaTheme="minorHAnsi"/>
          <w:sz w:val="28"/>
          <w:szCs w:val="28"/>
        </w:rPr>
        <w:t>lts of your perseverance and</w:t>
      </w:r>
      <w:r w:rsidR="00725648">
        <w:rPr>
          <w:rFonts w:eastAsiaTheme="minorHAnsi"/>
          <w:sz w:val="28"/>
          <w:szCs w:val="28"/>
        </w:rPr>
        <w:t xml:space="preserve"> grit</w:t>
      </w:r>
      <w:r w:rsidR="001F5F3C">
        <w:rPr>
          <w:rFonts w:eastAsiaTheme="minorHAnsi"/>
          <w:sz w:val="28"/>
          <w:szCs w:val="28"/>
        </w:rPr>
        <w:t>,</w:t>
      </w:r>
      <w:r w:rsidR="00725648">
        <w:rPr>
          <w:rFonts w:eastAsiaTheme="minorHAnsi"/>
          <w:sz w:val="28"/>
          <w:szCs w:val="28"/>
        </w:rPr>
        <w:t xml:space="preserve"> as well as the role models who passed them on to you.  </w:t>
      </w:r>
      <w:r w:rsidR="0063147F">
        <w:rPr>
          <w:rFonts w:eastAsiaTheme="minorHAnsi"/>
          <w:sz w:val="28"/>
          <w:szCs w:val="28"/>
        </w:rPr>
        <w:t xml:space="preserve">For those </w:t>
      </w:r>
      <w:r w:rsidR="002C3ABD">
        <w:rPr>
          <w:rFonts w:eastAsiaTheme="minorHAnsi"/>
          <w:sz w:val="28"/>
          <w:szCs w:val="28"/>
        </w:rPr>
        <w:t>who</w:t>
      </w:r>
      <w:r w:rsidR="0063147F">
        <w:rPr>
          <w:rFonts w:eastAsiaTheme="minorHAnsi"/>
          <w:sz w:val="28"/>
          <w:szCs w:val="28"/>
        </w:rPr>
        <w:t xml:space="preserve"> are new to the teaching profession there are ways to gain experience such as </w:t>
      </w:r>
      <w:hyperlink r:id="rId6" w:history="1">
        <w:r w:rsidR="0063147F" w:rsidRPr="0063147F">
          <w:rPr>
            <w:rStyle w:val="Hyperlink"/>
            <w:sz w:val="28"/>
            <w:szCs w:val="28"/>
          </w:rPr>
          <w:t>Great Expectations</w:t>
        </w:r>
        <w:r w:rsidR="0063147F" w:rsidRPr="0063147F">
          <w:rPr>
            <w:rStyle w:val="Hyperlink"/>
            <w:sz w:val="28"/>
            <w:szCs w:val="28"/>
            <w:vertAlign w:val="superscript"/>
          </w:rPr>
          <w:t>®</w:t>
        </w:r>
      </w:hyperlink>
      <w:r w:rsidR="002C3ABD">
        <w:rPr>
          <w:rStyle w:val="Strong"/>
          <w:b w:val="0"/>
          <w:sz w:val="28"/>
          <w:szCs w:val="28"/>
        </w:rPr>
        <w:t xml:space="preserve">.  </w:t>
      </w:r>
    </w:p>
    <w:p w14:paraId="0CB4E192" w14:textId="39939A99" w:rsidR="0063147F" w:rsidRPr="002C3ABD" w:rsidRDefault="0063147F" w:rsidP="00785DB7">
      <w:pPr>
        <w:rPr>
          <w:rStyle w:val="Strong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In </w:t>
      </w:r>
      <w:r w:rsidRPr="0063147F">
        <w:rPr>
          <w:rStyle w:val="Strong"/>
          <w:b w:val="0"/>
          <w:sz w:val="28"/>
          <w:szCs w:val="28"/>
        </w:rPr>
        <w:t xml:space="preserve">the </w:t>
      </w:r>
      <w:r>
        <w:rPr>
          <w:rStyle w:val="Strong"/>
          <w:b w:val="0"/>
          <w:sz w:val="28"/>
          <w:szCs w:val="28"/>
        </w:rPr>
        <w:t>end, high expectations must be a part of you before it can be a part of your students.  So when you say</w:t>
      </w:r>
      <w:r w:rsidR="002C3ABD">
        <w:rPr>
          <w:rStyle w:val="Strong"/>
          <w:b w:val="0"/>
          <w:sz w:val="28"/>
          <w:szCs w:val="28"/>
        </w:rPr>
        <w:t>,</w:t>
      </w:r>
      <w:r>
        <w:rPr>
          <w:rStyle w:val="Strong"/>
          <w:b w:val="0"/>
          <w:sz w:val="28"/>
          <w:szCs w:val="28"/>
        </w:rPr>
        <w:t xml:space="preserve"> “You can do this,” or</w:t>
      </w:r>
      <w:r w:rsidR="00FC2F0A">
        <w:rPr>
          <w:rStyle w:val="Strong"/>
          <w:b w:val="0"/>
          <w:sz w:val="28"/>
          <w:szCs w:val="28"/>
        </w:rPr>
        <w:t>,</w:t>
      </w:r>
      <w:r>
        <w:rPr>
          <w:rStyle w:val="Strong"/>
          <w:b w:val="0"/>
          <w:sz w:val="28"/>
          <w:szCs w:val="28"/>
        </w:rPr>
        <w:t xml:space="preserve"> “This is</w:t>
      </w:r>
      <w:r w:rsidR="00FC2F0A">
        <w:rPr>
          <w:rStyle w:val="Strong"/>
          <w:b w:val="0"/>
          <w:sz w:val="28"/>
          <w:szCs w:val="28"/>
        </w:rPr>
        <w:t xml:space="preserve"> how we are going to do this,” t</w:t>
      </w:r>
      <w:r>
        <w:rPr>
          <w:rStyle w:val="Strong"/>
          <w:b w:val="0"/>
          <w:sz w:val="28"/>
          <w:szCs w:val="28"/>
        </w:rPr>
        <w:t xml:space="preserve">he students can see that you are in there with them </w:t>
      </w:r>
      <w:r w:rsidR="001F5F3C">
        <w:rPr>
          <w:rStyle w:val="Strong"/>
          <w:b w:val="0"/>
          <w:sz w:val="28"/>
          <w:szCs w:val="28"/>
        </w:rPr>
        <w:t>through</w:t>
      </w:r>
      <w:r>
        <w:rPr>
          <w:rStyle w:val="Strong"/>
          <w:b w:val="0"/>
          <w:sz w:val="28"/>
          <w:szCs w:val="28"/>
        </w:rPr>
        <w:t xml:space="preserve"> the end.  They </w:t>
      </w:r>
      <w:r>
        <w:rPr>
          <w:rStyle w:val="Strong"/>
          <w:b w:val="0"/>
          <w:sz w:val="28"/>
          <w:szCs w:val="28"/>
        </w:rPr>
        <w:lastRenderedPageBreak/>
        <w:t>need to see that not only have you been there before</w:t>
      </w:r>
      <w:r w:rsidR="00FC2F0A">
        <w:rPr>
          <w:rStyle w:val="Strong"/>
          <w:b w:val="0"/>
          <w:sz w:val="28"/>
          <w:szCs w:val="28"/>
        </w:rPr>
        <w:t>,</w:t>
      </w:r>
      <w:r>
        <w:rPr>
          <w:rStyle w:val="Strong"/>
          <w:b w:val="0"/>
          <w:sz w:val="28"/>
          <w:szCs w:val="28"/>
        </w:rPr>
        <w:t xml:space="preserve"> but</w:t>
      </w:r>
      <w:r w:rsidR="00FC2F0A">
        <w:rPr>
          <w:rStyle w:val="Strong"/>
          <w:b w:val="0"/>
          <w:sz w:val="28"/>
          <w:szCs w:val="28"/>
        </w:rPr>
        <w:t xml:space="preserve"> also</w:t>
      </w:r>
      <w:r>
        <w:rPr>
          <w:rStyle w:val="Strong"/>
          <w:b w:val="0"/>
          <w:sz w:val="28"/>
          <w:szCs w:val="28"/>
        </w:rPr>
        <w:t xml:space="preserve"> you know there will be obstacles and will help them overcome them.</w:t>
      </w:r>
    </w:p>
    <w:p w14:paraId="0CEACB22" w14:textId="1DA70C04" w:rsidR="0063147F" w:rsidRPr="0063147F" w:rsidRDefault="0063147F" w:rsidP="00785DB7">
      <w:pPr>
        <w:rPr>
          <w:rFonts w:eastAsiaTheme="minorHAnsi"/>
          <w:b/>
          <w:sz w:val="28"/>
          <w:szCs w:val="28"/>
        </w:rPr>
      </w:pPr>
      <w:r>
        <w:rPr>
          <w:rStyle w:val="Strong"/>
          <w:b w:val="0"/>
          <w:sz w:val="28"/>
          <w:szCs w:val="28"/>
        </w:rPr>
        <w:t>Take heart</w:t>
      </w:r>
      <w:r w:rsidR="001F5F3C">
        <w:rPr>
          <w:rStyle w:val="Strong"/>
          <w:b w:val="0"/>
          <w:sz w:val="28"/>
          <w:szCs w:val="28"/>
        </w:rPr>
        <w:t>.  Y</w:t>
      </w:r>
      <w:r>
        <w:rPr>
          <w:rStyle w:val="Strong"/>
          <w:b w:val="0"/>
          <w:sz w:val="28"/>
          <w:szCs w:val="28"/>
        </w:rPr>
        <w:t xml:space="preserve">our fellow CTE teachers </w:t>
      </w:r>
      <w:r w:rsidR="00FC2F0A">
        <w:rPr>
          <w:rStyle w:val="Strong"/>
          <w:b w:val="0"/>
          <w:sz w:val="28"/>
          <w:szCs w:val="28"/>
        </w:rPr>
        <w:t>who</w:t>
      </w:r>
      <w:r>
        <w:rPr>
          <w:rStyle w:val="Strong"/>
          <w:b w:val="0"/>
          <w:sz w:val="28"/>
          <w:szCs w:val="28"/>
        </w:rPr>
        <w:t xml:space="preserve"> have been teaching for several years may not call it high ex</w:t>
      </w:r>
      <w:r w:rsidR="008116BC">
        <w:rPr>
          <w:rStyle w:val="Strong"/>
          <w:b w:val="0"/>
          <w:sz w:val="28"/>
          <w:szCs w:val="28"/>
        </w:rPr>
        <w:t xml:space="preserve">pectations but </w:t>
      </w:r>
      <w:r w:rsidR="005D7435">
        <w:rPr>
          <w:rStyle w:val="Strong"/>
          <w:b w:val="0"/>
          <w:sz w:val="28"/>
          <w:szCs w:val="28"/>
        </w:rPr>
        <w:t>they are good at motivating, inspiring and challenging students and are</w:t>
      </w:r>
      <w:r w:rsidR="008116BC">
        <w:rPr>
          <w:rStyle w:val="Strong"/>
          <w:b w:val="0"/>
          <w:sz w:val="28"/>
          <w:szCs w:val="28"/>
        </w:rPr>
        <w:t xml:space="preserve"> more than willing to help you gain the experience you need to overcome those obstacles so that the stu</w:t>
      </w:r>
      <w:r w:rsidR="001F5F3C">
        <w:rPr>
          <w:rStyle w:val="Strong"/>
          <w:b w:val="0"/>
          <w:sz w:val="28"/>
          <w:szCs w:val="28"/>
        </w:rPr>
        <w:t>dents can see the determination</w:t>
      </w:r>
      <w:r w:rsidR="008116BC">
        <w:rPr>
          <w:rStyle w:val="Strong"/>
          <w:b w:val="0"/>
          <w:sz w:val="28"/>
          <w:szCs w:val="28"/>
        </w:rPr>
        <w:t xml:space="preserve"> and expectations in you.</w:t>
      </w:r>
    </w:p>
    <w:p w14:paraId="1F76122A" w14:textId="77777777" w:rsidR="007579EA" w:rsidRPr="00785DB7" w:rsidRDefault="007579EA" w:rsidP="00785DB7">
      <w:pPr>
        <w:rPr>
          <w:rFonts w:eastAsiaTheme="minorHAnsi"/>
          <w:sz w:val="28"/>
          <w:szCs w:val="28"/>
        </w:rPr>
      </w:pPr>
    </w:p>
    <w:p w14:paraId="425367B2" w14:textId="77777777" w:rsidR="00785DB7" w:rsidRPr="00572503" w:rsidRDefault="00785DB7" w:rsidP="00E15047">
      <w:pPr>
        <w:rPr>
          <w:rFonts w:eastAsiaTheme="minorHAnsi"/>
          <w:sz w:val="28"/>
          <w:szCs w:val="28"/>
        </w:rPr>
      </w:pPr>
    </w:p>
    <w:p w14:paraId="13C779E8" w14:textId="77777777" w:rsidR="00FB7E16" w:rsidRDefault="00FB7E16" w:rsidP="00AE1DF3">
      <w:pPr>
        <w:rPr>
          <w:rFonts w:eastAsiaTheme="minorHAnsi"/>
          <w:sz w:val="28"/>
          <w:szCs w:val="28"/>
        </w:rPr>
      </w:pPr>
    </w:p>
    <w:p w14:paraId="72CC4E0D" w14:textId="77777777" w:rsidR="00B7208B" w:rsidRDefault="00B7208B" w:rsidP="0007321B">
      <w:pPr>
        <w:rPr>
          <w:rFonts w:eastAsiaTheme="minorHAnsi"/>
          <w:sz w:val="28"/>
          <w:szCs w:val="28"/>
        </w:rPr>
      </w:pPr>
    </w:p>
    <w:sectPr w:rsidR="00B7208B" w:rsidSect="0039552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531"/>
    <w:multiLevelType w:val="hybridMultilevel"/>
    <w:tmpl w:val="D2FA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01D4"/>
    <w:multiLevelType w:val="hybridMultilevel"/>
    <w:tmpl w:val="9D48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569"/>
    <w:multiLevelType w:val="multilevel"/>
    <w:tmpl w:val="814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B6A13"/>
    <w:multiLevelType w:val="hybridMultilevel"/>
    <w:tmpl w:val="EE1C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C3BE2"/>
    <w:multiLevelType w:val="hybridMultilevel"/>
    <w:tmpl w:val="F648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5F62"/>
    <w:multiLevelType w:val="hybridMultilevel"/>
    <w:tmpl w:val="F516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567"/>
    <w:multiLevelType w:val="hybridMultilevel"/>
    <w:tmpl w:val="D47A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E38A2"/>
    <w:multiLevelType w:val="hybridMultilevel"/>
    <w:tmpl w:val="B2B8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4093D"/>
    <w:multiLevelType w:val="hybridMultilevel"/>
    <w:tmpl w:val="1006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6154F"/>
    <w:multiLevelType w:val="hybridMultilevel"/>
    <w:tmpl w:val="5CE6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14A33"/>
    <w:multiLevelType w:val="multilevel"/>
    <w:tmpl w:val="920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11133"/>
    <w:multiLevelType w:val="hybridMultilevel"/>
    <w:tmpl w:val="1D88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16888"/>
    <w:multiLevelType w:val="hybridMultilevel"/>
    <w:tmpl w:val="FF92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A46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0A20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67DF9"/>
    <w:rsid w:val="00071636"/>
    <w:rsid w:val="0007202B"/>
    <w:rsid w:val="0007223F"/>
    <w:rsid w:val="000723A8"/>
    <w:rsid w:val="00072C32"/>
    <w:rsid w:val="0007321B"/>
    <w:rsid w:val="0007365A"/>
    <w:rsid w:val="00073795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4C22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0EA"/>
    <w:rsid w:val="000A344C"/>
    <w:rsid w:val="000A353A"/>
    <w:rsid w:val="000A455C"/>
    <w:rsid w:val="000A4864"/>
    <w:rsid w:val="000A4F95"/>
    <w:rsid w:val="000A6054"/>
    <w:rsid w:val="000A60D8"/>
    <w:rsid w:val="000A626B"/>
    <w:rsid w:val="000A6B18"/>
    <w:rsid w:val="000A7772"/>
    <w:rsid w:val="000A7E12"/>
    <w:rsid w:val="000B15BE"/>
    <w:rsid w:val="000B1BEC"/>
    <w:rsid w:val="000B296C"/>
    <w:rsid w:val="000B29F6"/>
    <w:rsid w:val="000B334C"/>
    <w:rsid w:val="000B45E7"/>
    <w:rsid w:val="000C04C6"/>
    <w:rsid w:val="000C10AD"/>
    <w:rsid w:val="000C22B3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8E8"/>
    <w:rsid w:val="000D1AA7"/>
    <w:rsid w:val="000D1F3F"/>
    <w:rsid w:val="000D208E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1E56"/>
    <w:rsid w:val="00172090"/>
    <w:rsid w:val="001721CA"/>
    <w:rsid w:val="001726A6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8BA"/>
    <w:rsid w:val="0018497E"/>
    <w:rsid w:val="001858AD"/>
    <w:rsid w:val="00186D42"/>
    <w:rsid w:val="00187C8A"/>
    <w:rsid w:val="0019044B"/>
    <w:rsid w:val="00190E67"/>
    <w:rsid w:val="001911FB"/>
    <w:rsid w:val="001917C5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E705F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5F3C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96F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284A"/>
    <w:rsid w:val="00233720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2E26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76A2A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3A1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3ABD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17FFE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63A4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3B24"/>
    <w:rsid w:val="00385F4E"/>
    <w:rsid w:val="00385F84"/>
    <w:rsid w:val="003865AF"/>
    <w:rsid w:val="003868C8"/>
    <w:rsid w:val="00387E87"/>
    <w:rsid w:val="00391039"/>
    <w:rsid w:val="00393994"/>
    <w:rsid w:val="00395521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6C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86F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18AF"/>
    <w:rsid w:val="004021C6"/>
    <w:rsid w:val="0040229F"/>
    <w:rsid w:val="00402DD5"/>
    <w:rsid w:val="004038DA"/>
    <w:rsid w:val="00403E6A"/>
    <w:rsid w:val="00404034"/>
    <w:rsid w:val="00404E7E"/>
    <w:rsid w:val="00405049"/>
    <w:rsid w:val="00405072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DD1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13E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6A4E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34D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34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B7BD3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A53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93A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6C3C"/>
    <w:rsid w:val="005676B9"/>
    <w:rsid w:val="0057012B"/>
    <w:rsid w:val="00572503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298"/>
    <w:rsid w:val="005C63ED"/>
    <w:rsid w:val="005C654B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435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07F34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47F"/>
    <w:rsid w:val="00631AA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649"/>
    <w:rsid w:val="00645F2E"/>
    <w:rsid w:val="00647039"/>
    <w:rsid w:val="00647425"/>
    <w:rsid w:val="006501FD"/>
    <w:rsid w:val="006510DC"/>
    <w:rsid w:val="0065124E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7D7"/>
    <w:rsid w:val="00664F32"/>
    <w:rsid w:val="00665131"/>
    <w:rsid w:val="0066516D"/>
    <w:rsid w:val="0066542D"/>
    <w:rsid w:val="00665453"/>
    <w:rsid w:val="0066662F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1CB8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0FCE"/>
    <w:rsid w:val="00712066"/>
    <w:rsid w:val="00713C65"/>
    <w:rsid w:val="00713E54"/>
    <w:rsid w:val="00713EC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5648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44DB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579EA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5DB7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21"/>
    <w:rsid w:val="007D0B63"/>
    <w:rsid w:val="007D0B89"/>
    <w:rsid w:val="007D0CC6"/>
    <w:rsid w:val="007D136B"/>
    <w:rsid w:val="007D1A75"/>
    <w:rsid w:val="007D2559"/>
    <w:rsid w:val="007D3DCE"/>
    <w:rsid w:val="007D41FE"/>
    <w:rsid w:val="007D45EC"/>
    <w:rsid w:val="007D4A8B"/>
    <w:rsid w:val="007D4E52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6BC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288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849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160B"/>
    <w:rsid w:val="008B1C4C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4BF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145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1DAD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25AFE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3E1E"/>
    <w:rsid w:val="00944453"/>
    <w:rsid w:val="00944A15"/>
    <w:rsid w:val="00944F1F"/>
    <w:rsid w:val="009468AC"/>
    <w:rsid w:val="00946AA6"/>
    <w:rsid w:val="00946AE0"/>
    <w:rsid w:val="0094772B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5ED9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2BC6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CB1"/>
    <w:rsid w:val="009F5E28"/>
    <w:rsid w:val="009F654D"/>
    <w:rsid w:val="009F70BA"/>
    <w:rsid w:val="009F7898"/>
    <w:rsid w:val="009F79D9"/>
    <w:rsid w:val="00A01149"/>
    <w:rsid w:val="00A01AE5"/>
    <w:rsid w:val="00A022A8"/>
    <w:rsid w:val="00A0341E"/>
    <w:rsid w:val="00A03470"/>
    <w:rsid w:val="00A05AC3"/>
    <w:rsid w:val="00A0677E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5E52"/>
    <w:rsid w:val="00A265DF"/>
    <w:rsid w:val="00A266F1"/>
    <w:rsid w:val="00A267C0"/>
    <w:rsid w:val="00A269B4"/>
    <w:rsid w:val="00A26D15"/>
    <w:rsid w:val="00A27149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730"/>
    <w:rsid w:val="00A67114"/>
    <w:rsid w:val="00A67136"/>
    <w:rsid w:val="00A6761F"/>
    <w:rsid w:val="00A67F04"/>
    <w:rsid w:val="00A70302"/>
    <w:rsid w:val="00A711ED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0FCF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6E4B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0B5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1DF3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37DB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1DC6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208B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43B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2E53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4FA"/>
    <w:rsid w:val="00C417AE"/>
    <w:rsid w:val="00C418C8"/>
    <w:rsid w:val="00C44869"/>
    <w:rsid w:val="00C44BFE"/>
    <w:rsid w:val="00C44F66"/>
    <w:rsid w:val="00C4618E"/>
    <w:rsid w:val="00C4684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4FF1"/>
    <w:rsid w:val="00C65F76"/>
    <w:rsid w:val="00C6617A"/>
    <w:rsid w:val="00C664C2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1E16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1D"/>
    <w:rsid w:val="00D055B6"/>
    <w:rsid w:val="00D05872"/>
    <w:rsid w:val="00D0695A"/>
    <w:rsid w:val="00D07436"/>
    <w:rsid w:val="00D07A6F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269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74E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5FE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308"/>
    <w:rsid w:val="00D77BDA"/>
    <w:rsid w:val="00D80BD1"/>
    <w:rsid w:val="00D81666"/>
    <w:rsid w:val="00D83520"/>
    <w:rsid w:val="00D850D6"/>
    <w:rsid w:val="00D858CE"/>
    <w:rsid w:val="00D87983"/>
    <w:rsid w:val="00D90502"/>
    <w:rsid w:val="00D90FE4"/>
    <w:rsid w:val="00D91D28"/>
    <w:rsid w:val="00D92939"/>
    <w:rsid w:val="00D93ED3"/>
    <w:rsid w:val="00D95401"/>
    <w:rsid w:val="00D95D60"/>
    <w:rsid w:val="00D97642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0FC8"/>
    <w:rsid w:val="00DB12EB"/>
    <w:rsid w:val="00DB1980"/>
    <w:rsid w:val="00DB2B68"/>
    <w:rsid w:val="00DB3E58"/>
    <w:rsid w:val="00DB44B2"/>
    <w:rsid w:val="00DB457A"/>
    <w:rsid w:val="00DB49E1"/>
    <w:rsid w:val="00DB4D0D"/>
    <w:rsid w:val="00DB504F"/>
    <w:rsid w:val="00DB529D"/>
    <w:rsid w:val="00DB7903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074C7"/>
    <w:rsid w:val="00E11DCC"/>
    <w:rsid w:val="00E12447"/>
    <w:rsid w:val="00E14105"/>
    <w:rsid w:val="00E14F1B"/>
    <w:rsid w:val="00E15047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10B6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421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4A42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B7E16"/>
    <w:rsid w:val="00FC161C"/>
    <w:rsid w:val="00FC18C9"/>
    <w:rsid w:val="00FC2F0A"/>
    <w:rsid w:val="00FC3455"/>
    <w:rsid w:val="00FC35E8"/>
    <w:rsid w:val="00FC3DF8"/>
    <w:rsid w:val="00FC4B5F"/>
    <w:rsid w:val="00FC4C42"/>
    <w:rsid w:val="00FC4CCF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85ED"/>
  <w15:docId w15:val="{75E607AC-5BE8-4A39-A7DD-C993B797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7983"/>
    <w:pPr>
      <w:ind w:left="720"/>
      <w:contextualSpacing/>
    </w:pPr>
  </w:style>
  <w:style w:type="character" w:customStyle="1" w:styleId="text-heading-epic">
    <w:name w:val="text-heading-epic"/>
    <w:basedOn w:val="DefaultParagraphFont"/>
    <w:rsid w:val="00DB504F"/>
  </w:style>
  <w:style w:type="character" w:styleId="Strong">
    <w:name w:val="Strong"/>
    <w:basedOn w:val="DefaultParagraphFont"/>
    <w:uiPriority w:val="22"/>
    <w:qFormat/>
    <w:rsid w:val="00631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atexpectations.org/trai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6</cp:revision>
  <cp:lastPrinted>2019-02-11T19:56:00Z</cp:lastPrinted>
  <dcterms:created xsi:type="dcterms:W3CDTF">2019-02-11T19:11:00Z</dcterms:created>
  <dcterms:modified xsi:type="dcterms:W3CDTF">2019-02-22T20:02:00Z</dcterms:modified>
</cp:coreProperties>
</file>