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4A9" w:rsidRDefault="00D22645" w:rsidP="00D22645">
      <w:pPr>
        <w:spacing w:after="0"/>
        <w:jc w:val="center"/>
        <w:rPr>
          <w:sz w:val="40"/>
          <w:szCs w:val="40"/>
        </w:rPr>
      </w:pPr>
      <w:r w:rsidRPr="00D22645">
        <w:rPr>
          <w:sz w:val="40"/>
          <w:szCs w:val="40"/>
        </w:rPr>
        <w:t>Cooking Right</w:t>
      </w:r>
    </w:p>
    <w:p w:rsidR="00D22645" w:rsidRDefault="00D22645" w:rsidP="00D22645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</w:t>
      </w:r>
    </w:p>
    <w:p w:rsidR="00D22645" w:rsidRDefault="00D22645" w:rsidP="00D22645">
      <w:pPr>
        <w:spacing w:after="0"/>
        <w:jc w:val="right"/>
        <w:rPr>
          <w:sz w:val="28"/>
          <w:szCs w:val="28"/>
        </w:rPr>
      </w:pPr>
    </w:p>
    <w:p w:rsidR="00D22645" w:rsidRDefault="00D22645" w:rsidP="00D22645">
      <w:pPr>
        <w:spacing w:after="0"/>
        <w:rPr>
          <w:sz w:val="28"/>
          <w:szCs w:val="28"/>
        </w:rPr>
      </w:pPr>
      <w:r>
        <w:rPr>
          <w:sz w:val="28"/>
          <w:szCs w:val="28"/>
        </w:rPr>
        <w:t>Hypothesis:</w:t>
      </w:r>
    </w:p>
    <w:p w:rsidR="00D22645" w:rsidRDefault="00D22645" w:rsidP="00D22645">
      <w:pPr>
        <w:spacing w:after="0"/>
        <w:rPr>
          <w:sz w:val="28"/>
          <w:szCs w:val="28"/>
        </w:rPr>
      </w:pPr>
    </w:p>
    <w:p w:rsidR="00D22645" w:rsidRDefault="00D22645" w:rsidP="00D22645">
      <w:pPr>
        <w:spacing w:after="0"/>
        <w:rPr>
          <w:sz w:val="28"/>
          <w:szCs w:val="28"/>
        </w:rPr>
      </w:pPr>
      <w:r>
        <w:rPr>
          <w:sz w:val="28"/>
          <w:szCs w:val="28"/>
        </w:rPr>
        <w:t>Instructions: Observe record and graph bacterial numbers in the four samples.</w:t>
      </w:r>
    </w:p>
    <w:p w:rsidR="00D22645" w:rsidRDefault="00D22645" w:rsidP="00D22645">
      <w:pPr>
        <w:spacing w:after="0"/>
        <w:rPr>
          <w:sz w:val="28"/>
          <w:szCs w:val="28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629"/>
        <w:gridCol w:w="1629"/>
        <w:gridCol w:w="1629"/>
        <w:gridCol w:w="1629"/>
        <w:gridCol w:w="1630"/>
        <w:gridCol w:w="1630"/>
      </w:tblGrid>
      <w:tr w:rsidR="00D22645" w:rsidTr="00D22645">
        <w:trPr>
          <w:trHeight w:val="1025"/>
        </w:trPr>
        <w:tc>
          <w:tcPr>
            <w:tcW w:w="1629" w:type="dxa"/>
          </w:tcPr>
          <w:p w:rsidR="00D22645" w:rsidRPr="00D22645" w:rsidRDefault="00D22645" w:rsidP="00D22645">
            <w:pPr>
              <w:jc w:val="center"/>
              <w:rPr>
                <w:sz w:val="24"/>
                <w:szCs w:val="24"/>
              </w:rPr>
            </w:pPr>
            <w:r w:rsidRPr="00D22645">
              <w:rPr>
                <w:sz w:val="24"/>
                <w:szCs w:val="24"/>
              </w:rPr>
              <w:t>Petri Dish</w:t>
            </w:r>
          </w:p>
          <w:p w:rsidR="00D22645" w:rsidRPr="00D22645" w:rsidRDefault="00D22645" w:rsidP="00D22645">
            <w:pPr>
              <w:jc w:val="center"/>
              <w:rPr>
                <w:sz w:val="24"/>
                <w:szCs w:val="24"/>
              </w:rPr>
            </w:pPr>
            <w:r w:rsidRPr="00D22645">
              <w:rPr>
                <w:sz w:val="24"/>
                <w:szCs w:val="24"/>
              </w:rPr>
              <w:t>Control</w:t>
            </w:r>
          </w:p>
        </w:tc>
        <w:tc>
          <w:tcPr>
            <w:tcW w:w="1629" w:type="dxa"/>
          </w:tcPr>
          <w:p w:rsidR="00D22645" w:rsidRPr="00D22645" w:rsidRDefault="00D22645" w:rsidP="00D22645">
            <w:pPr>
              <w:jc w:val="center"/>
              <w:rPr>
                <w:sz w:val="24"/>
                <w:szCs w:val="24"/>
              </w:rPr>
            </w:pPr>
            <w:r w:rsidRPr="00D22645">
              <w:rPr>
                <w:sz w:val="24"/>
                <w:szCs w:val="24"/>
              </w:rPr>
              <w:t>Raw Hamburger</w:t>
            </w:r>
          </w:p>
          <w:p w:rsidR="00D22645" w:rsidRPr="00D22645" w:rsidRDefault="00D22645" w:rsidP="00D22645">
            <w:pPr>
              <w:jc w:val="center"/>
              <w:rPr>
                <w:sz w:val="24"/>
                <w:szCs w:val="24"/>
              </w:rPr>
            </w:pPr>
            <w:r w:rsidRPr="00D22645">
              <w:rPr>
                <w:sz w:val="24"/>
                <w:szCs w:val="24"/>
              </w:rPr>
              <w:t>Control</w:t>
            </w:r>
          </w:p>
        </w:tc>
        <w:tc>
          <w:tcPr>
            <w:tcW w:w="1629" w:type="dxa"/>
          </w:tcPr>
          <w:p w:rsidR="00D22645" w:rsidRPr="00D22645" w:rsidRDefault="00D22645" w:rsidP="00D22645">
            <w:pPr>
              <w:jc w:val="center"/>
              <w:rPr>
                <w:sz w:val="24"/>
                <w:szCs w:val="24"/>
              </w:rPr>
            </w:pPr>
            <w:r w:rsidRPr="00D22645">
              <w:rPr>
                <w:sz w:val="24"/>
                <w:szCs w:val="24"/>
              </w:rPr>
              <w:t>120 Degrees</w:t>
            </w:r>
          </w:p>
        </w:tc>
        <w:tc>
          <w:tcPr>
            <w:tcW w:w="1629" w:type="dxa"/>
          </w:tcPr>
          <w:p w:rsidR="00D22645" w:rsidRPr="00D22645" w:rsidRDefault="00D22645" w:rsidP="00D22645">
            <w:pPr>
              <w:jc w:val="center"/>
              <w:rPr>
                <w:sz w:val="24"/>
                <w:szCs w:val="24"/>
              </w:rPr>
            </w:pPr>
            <w:r w:rsidRPr="00D22645">
              <w:rPr>
                <w:sz w:val="24"/>
                <w:szCs w:val="24"/>
              </w:rPr>
              <w:t>140 Degrees</w:t>
            </w:r>
          </w:p>
        </w:tc>
        <w:tc>
          <w:tcPr>
            <w:tcW w:w="1630" w:type="dxa"/>
          </w:tcPr>
          <w:p w:rsidR="00D22645" w:rsidRPr="00D22645" w:rsidRDefault="00D22645" w:rsidP="00D22645">
            <w:pPr>
              <w:jc w:val="center"/>
              <w:rPr>
                <w:sz w:val="24"/>
                <w:szCs w:val="24"/>
              </w:rPr>
            </w:pPr>
            <w:r w:rsidRPr="00D22645">
              <w:rPr>
                <w:sz w:val="24"/>
                <w:szCs w:val="24"/>
              </w:rPr>
              <w:t>160 Degrees</w:t>
            </w:r>
          </w:p>
        </w:tc>
        <w:tc>
          <w:tcPr>
            <w:tcW w:w="1630" w:type="dxa"/>
          </w:tcPr>
          <w:p w:rsidR="00D22645" w:rsidRPr="00D22645" w:rsidRDefault="00D22645" w:rsidP="00D22645">
            <w:pPr>
              <w:jc w:val="center"/>
              <w:rPr>
                <w:sz w:val="24"/>
                <w:szCs w:val="24"/>
              </w:rPr>
            </w:pPr>
            <w:r w:rsidRPr="00D22645">
              <w:rPr>
                <w:sz w:val="24"/>
                <w:szCs w:val="24"/>
              </w:rPr>
              <w:t>Day 1</w:t>
            </w:r>
          </w:p>
        </w:tc>
      </w:tr>
      <w:tr w:rsidR="00D22645" w:rsidTr="00D22645">
        <w:trPr>
          <w:trHeight w:val="1254"/>
        </w:trPr>
        <w:tc>
          <w:tcPr>
            <w:tcW w:w="1629" w:type="dxa"/>
          </w:tcPr>
          <w:p w:rsidR="00D22645" w:rsidRDefault="00D22645" w:rsidP="00D22645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D22645" w:rsidRDefault="00D22645" w:rsidP="00D22645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D22645" w:rsidRDefault="00D22645" w:rsidP="00D22645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D22645" w:rsidRDefault="00D22645" w:rsidP="00D22645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</w:tcPr>
          <w:p w:rsidR="00D22645" w:rsidRPr="00D22645" w:rsidRDefault="00D22645" w:rsidP="00D226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D22645" w:rsidRPr="00D22645" w:rsidRDefault="00D22645" w:rsidP="00D22645">
            <w:pPr>
              <w:jc w:val="center"/>
              <w:rPr>
                <w:sz w:val="24"/>
                <w:szCs w:val="24"/>
              </w:rPr>
            </w:pPr>
            <w:r w:rsidRPr="00D22645">
              <w:rPr>
                <w:sz w:val="24"/>
                <w:szCs w:val="24"/>
              </w:rPr>
              <w:t>Day 2</w:t>
            </w:r>
          </w:p>
        </w:tc>
      </w:tr>
      <w:tr w:rsidR="00D22645" w:rsidTr="00D22645">
        <w:trPr>
          <w:trHeight w:val="1199"/>
        </w:trPr>
        <w:tc>
          <w:tcPr>
            <w:tcW w:w="1629" w:type="dxa"/>
          </w:tcPr>
          <w:p w:rsidR="00D22645" w:rsidRDefault="00D22645" w:rsidP="00D22645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D22645" w:rsidRDefault="00D22645" w:rsidP="00D22645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D22645" w:rsidRDefault="00D22645" w:rsidP="00D22645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D22645" w:rsidRDefault="00D22645" w:rsidP="00D22645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</w:tcPr>
          <w:p w:rsidR="00D22645" w:rsidRPr="00D22645" w:rsidRDefault="00D22645" w:rsidP="00D226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D22645" w:rsidRPr="00D22645" w:rsidRDefault="00D22645" w:rsidP="00D22645">
            <w:pPr>
              <w:jc w:val="center"/>
              <w:rPr>
                <w:sz w:val="24"/>
                <w:szCs w:val="24"/>
              </w:rPr>
            </w:pPr>
            <w:r w:rsidRPr="00D22645">
              <w:rPr>
                <w:sz w:val="24"/>
                <w:szCs w:val="24"/>
              </w:rPr>
              <w:t>Day 3</w:t>
            </w:r>
          </w:p>
        </w:tc>
      </w:tr>
      <w:tr w:rsidR="00D22645" w:rsidTr="00D22645">
        <w:trPr>
          <w:trHeight w:val="1254"/>
        </w:trPr>
        <w:tc>
          <w:tcPr>
            <w:tcW w:w="1629" w:type="dxa"/>
          </w:tcPr>
          <w:p w:rsidR="00D22645" w:rsidRDefault="00D22645" w:rsidP="00D22645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D22645" w:rsidRDefault="00D22645" w:rsidP="00D22645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D22645" w:rsidRDefault="00D22645" w:rsidP="00D22645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D22645" w:rsidRDefault="00D22645" w:rsidP="00D22645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</w:tcPr>
          <w:p w:rsidR="00D22645" w:rsidRPr="00D22645" w:rsidRDefault="00D22645" w:rsidP="00D226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D22645" w:rsidRPr="00D22645" w:rsidRDefault="00D22645" w:rsidP="00D22645">
            <w:pPr>
              <w:jc w:val="center"/>
              <w:rPr>
                <w:sz w:val="24"/>
                <w:szCs w:val="24"/>
              </w:rPr>
            </w:pPr>
            <w:r w:rsidRPr="00D22645">
              <w:rPr>
                <w:sz w:val="24"/>
                <w:szCs w:val="24"/>
              </w:rPr>
              <w:t>Day 4</w:t>
            </w:r>
          </w:p>
        </w:tc>
      </w:tr>
      <w:tr w:rsidR="00D22645" w:rsidTr="00D22645">
        <w:trPr>
          <w:trHeight w:val="1199"/>
        </w:trPr>
        <w:tc>
          <w:tcPr>
            <w:tcW w:w="1629" w:type="dxa"/>
          </w:tcPr>
          <w:p w:rsidR="00D22645" w:rsidRDefault="00D22645" w:rsidP="00D22645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D22645" w:rsidRDefault="00D22645" w:rsidP="00D22645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D22645" w:rsidRDefault="00D22645" w:rsidP="00D22645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D22645" w:rsidRDefault="00D22645" w:rsidP="00D22645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</w:tcPr>
          <w:p w:rsidR="00D22645" w:rsidRPr="00D22645" w:rsidRDefault="00D22645" w:rsidP="00D226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D22645" w:rsidRPr="00D22645" w:rsidRDefault="00D22645" w:rsidP="00D22645">
            <w:pPr>
              <w:jc w:val="center"/>
              <w:rPr>
                <w:sz w:val="24"/>
                <w:szCs w:val="24"/>
              </w:rPr>
            </w:pPr>
            <w:r w:rsidRPr="00D22645">
              <w:rPr>
                <w:sz w:val="24"/>
                <w:szCs w:val="24"/>
              </w:rPr>
              <w:t>Day 5</w:t>
            </w:r>
          </w:p>
        </w:tc>
      </w:tr>
    </w:tbl>
    <w:p w:rsidR="00D22645" w:rsidRDefault="00D22645" w:rsidP="00D22645">
      <w:pPr>
        <w:spacing w:after="0"/>
        <w:rPr>
          <w:sz w:val="28"/>
          <w:szCs w:val="28"/>
        </w:rPr>
      </w:pPr>
    </w:p>
    <w:p w:rsidR="00D22645" w:rsidRPr="00D22645" w:rsidRDefault="00D22645" w:rsidP="00D22645">
      <w:pPr>
        <w:spacing w:after="0"/>
        <w:rPr>
          <w:sz w:val="24"/>
          <w:szCs w:val="24"/>
        </w:rPr>
      </w:pPr>
      <w:r w:rsidRPr="00D22645">
        <w:rPr>
          <w:sz w:val="24"/>
          <w:szCs w:val="24"/>
        </w:rPr>
        <w:t>Which temperature produced the most effective results in reducing bacterial numbers?</w:t>
      </w:r>
    </w:p>
    <w:p w:rsidR="00D22645" w:rsidRPr="00D22645" w:rsidRDefault="00D22645" w:rsidP="00D22645">
      <w:pPr>
        <w:spacing w:after="0"/>
        <w:rPr>
          <w:sz w:val="24"/>
          <w:szCs w:val="24"/>
        </w:rPr>
      </w:pPr>
    </w:p>
    <w:p w:rsidR="00D22645" w:rsidRDefault="00D22645" w:rsidP="00D22645">
      <w:pPr>
        <w:spacing w:after="0"/>
        <w:rPr>
          <w:sz w:val="24"/>
          <w:szCs w:val="24"/>
        </w:rPr>
      </w:pPr>
    </w:p>
    <w:p w:rsidR="00D22645" w:rsidRPr="00D22645" w:rsidRDefault="00D22645" w:rsidP="00D22645">
      <w:pPr>
        <w:spacing w:after="0"/>
        <w:rPr>
          <w:sz w:val="24"/>
          <w:szCs w:val="24"/>
        </w:rPr>
      </w:pPr>
      <w:bookmarkStart w:id="0" w:name="_GoBack"/>
      <w:bookmarkEnd w:id="0"/>
      <w:r w:rsidRPr="00D22645">
        <w:rPr>
          <w:sz w:val="24"/>
          <w:szCs w:val="24"/>
        </w:rPr>
        <w:t>How did the amount of bacteria in the raw hamburger compare to the cooked burgers?</w:t>
      </w:r>
    </w:p>
    <w:p w:rsidR="00D22645" w:rsidRPr="00D22645" w:rsidRDefault="00D22645" w:rsidP="00D22645">
      <w:pPr>
        <w:spacing w:after="0"/>
        <w:rPr>
          <w:sz w:val="24"/>
          <w:szCs w:val="24"/>
        </w:rPr>
      </w:pPr>
    </w:p>
    <w:p w:rsidR="00D22645" w:rsidRPr="00D22645" w:rsidRDefault="00D22645" w:rsidP="00D22645">
      <w:pPr>
        <w:spacing w:after="0"/>
        <w:rPr>
          <w:sz w:val="24"/>
          <w:szCs w:val="24"/>
        </w:rPr>
      </w:pPr>
    </w:p>
    <w:p w:rsidR="00D22645" w:rsidRDefault="00D22645" w:rsidP="00D22645">
      <w:pPr>
        <w:spacing w:after="0"/>
        <w:rPr>
          <w:sz w:val="24"/>
          <w:szCs w:val="24"/>
        </w:rPr>
      </w:pPr>
      <w:r w:rsidRPr="00D22645">
        <w:rPr>
          <w:sz w:val="24"/>
          <w:szCs w:val="24"/>
        </w:rPr>
        <w:t>What did the control dish show?</w:t>
      </w:r>
    </w:p>
    <w:p w:rsidR="00D22645" w:rsidRDefault="00D22645" w:rsidP="00D22645">
      <w:pPr>
        <w:spacing w:after="0"/>
        <w:rPr>
          <w:sz w:val="24"/>
          <w:szCs w:val="24"/>
        </w:rPr>
      </w:pPr>
    </w:p>
    <w:p w:rsidR="00D22645" w:rsidRPr="00D22645" w:rsidRDefault="00D22645" w:rsidP="00D22645">
      <w:pPr>
        <w:spacing w:after="0"/>
        <w:rPr>
          <w:sz w:val="24"/>
          <w:szCs w:val="24"/>
        </w:rPr>
      </w:pPr>
    </w:p>
    <w:p w:rsidR="00D22645" w:rsidRPr="00D22645" w:rsidRDefault="00D22645" w:rsidP="00D22645">
      <w:pPr>
        <w:spacing w:after="0"/>
        <w:rPr>
          <w:sz w:val="24"/>
          <w:szCs w:val="24"/>
        </w:rPr>
      </w:pPr>
    </w:p>
    <w:p w:rsidR="00D22645" w:rsidRPr="00D22645" w:rsidRDefault="00D22645" w:rsidP="00D22645">
      <w:pPr>
        <w:spacing w:after="0"/>
        <w:rPr>
          <w:sz w:val="24"/>
          <w:szCs w:val="24"/>
        </w:rPr>
      </w:pPr>
      <w:r w:rsidRPr="00D22645">
        <w:rPr>
          <w:sz w:val="24"/>
          <w:szCs w:val="24"/>
        </w:rPr>
        <w:t>Conclusions:</w:t>
      </w:r>
    </w:p>
    <w:sectPr w:rsidR="00D22645" w:rsidRPr="00D22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45"/>
    <w:rsid w:val="000A34A9"/>
    <w:rsid w:val="00D2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E8EA0"/>
  <w15:chartTrackingRefBased/>
  <w15:docId w15:val="{2282CA1C-FDF0-405B-AFFF-E7ABBCDF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2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J. Hartwick</dc:creator>
  <cp:keywords/>
  <dc:description/>
  <cp:lastModifiedBy>Rita J. Hartwick</cp:lastModifiedBy>
  <cp:revision>1</cp:revision>
  <dcterms:created xsi:type="dcterms:W3CDTF">2018-04-03T19:19:00Z</dcterms:created>
  <dcterms:modified xsi:type="dcterms:W3CDTF">2018-04-03T19:25:00Z</dcterms:modified>
</cp:coreProperties>
</file>