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chitects Daughter" w:cs="Architects Daughter" w:eastAsia="Architects Daughter" w:hAnsi="Architects Daughter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36"/>
          <w:szCs w:val="36"/>
          <w:rtl w:val="0"/>
        </w:rPr>
        <w:t xml:space="preserve">HOW TO UTILIZE YOUR ADVISORY COMMITTEE MEMBERS IN YOUR PROGRAM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676275</wp:posOffset>
            </wp:positionH>
            <wp:positionV relativeFrom="paragraph">
              <wp:posOffset>657225</wp:posOffset>
            </wp:positionV>
            <wp:extent cx="4462463" cy="6525651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65256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SCAN THIS QR CODE FOR LINKS TO TOOLS AND DOCUMENTS &amp; INFORMATION FOR YOUR PROGRAM ADVISORY.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THESE MATERIALS WILL ALSO BE UPLOADED INTO CTYOU :) HAVE A GREAT CONFERENCE :)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3hwybq1ws6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How to Utilize Your Advisory Committee Members in Your Program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Looking to get more from your advisory committee?</w:t>
      </w:r>
      <w:r w:rsidDel="00000000" w:rsidR="00000000" w:rsidRPr="00000000">
        <w:rPr>
          <w:rtl w:val="0"/>
        </w:rPr>
        <w:t xml:space="preserve"> I have put together some ideas and tools for you below that have effectively worked for my program. These are simple tools but edible and I hope it encourages you to integrate your advisory members into program planning, implementation, WBL/OJT opportunities and evaluation.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all know advisory meetings are a requirement, but I hope these tools will help</w:t>
      </w:r>
      <w:r w:rsidDel="00000000" w:rsidR="00000000" w:rsidRPr="00000000">
        <w:rPr>
          <w:color w:val="1f1f1f"/>
          <w:highlight w:val="white"/>
          <w:rtl w:val="0"/>
        </w:rPr>
        <w:t xml:space="preserve"> transform your advisory meetings from mere requirements into dynamic, invaluable assets for your program growth and student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4dyoeiwovjd6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Beyond Compliance: Why Advisory Committees Matter</w:t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Shift the mindset from "must-do" to "opportunity."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Let's move beyond just checking a box. Your advisory committee is a </w:t>
      </w:r>
      <w:r w:rsidDel="00000000" w:rsidR="00000000" w:rsidRPr="00000000">
        <w:rPr>
          <w:b w:val="1"/>
          <w:rtl w:val="0"/>
        </w:rPr>
        <w:t xml:space="preserve">goldmine of expertise, connections, and fresh perspectives.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720"/>
        <w:rPr/>
      </w:pPr>
      <w:r w:rsidDel="00000000" w:rsidR="00000000" w:rsidRPr="00000000">
        <w:rPr>
          <w:b w:val="1"/>
          <w:rtl w:val="0"/>
        </w:rPr>
        <w:t xml:space="preserve">Program Relevance:</w:t>
      </w:r>
      <w:r w:rsidDel="00000000" w:rsidR="00000000" w:rsidRPr="00000000">
        <w:rPr>
          <w:rtl w:val="0"/>
        </w:rPr>
        <w:t xml:space="preserve"> Ensuring your curriculum aligns with industry needs and trends.</w:t>
      </w:r>
    </w:p>
    <w:p w:rsidR="00000000" w:rsidDel="00000000" w:rsidP="00000000" w:rsidRDefault="00000000" w:rsidRPr="00000000" w14:paraId="00000030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Resource Development:</w:t>
      </w:r>
      <w:r w:rsidDel="00000000" w:rsidR="00000000" w:rsidRPr="00000000">
        <w:rPr>
          <w:rtl w:val="0"/>
        </w:rPr>
        <w:t xml:space="preserve"> Tapping into community resources, OJT/WBL, internships, guest speakers.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720"/>
        <w:rPr/>
      </w:pPr>
      <w:r w:rsidDel="00000000" w:rsidR="00000000" w:rsidRPr="00000000">
        <w:rPr>
          <w:b w:val="1"/>
          <w:rtl w:val="0"/>
        </w:rPr>
        <w:t xml:space="preserve">Advocacy &amp; Support:</w:t>
      </w:r>
      <w:r w:rsidDel="00000000" w:rsidR="00000000" w:rsidRPr="00000000">
        <w:rPr>
          <w:rtl w:val="0"/>
        </w:rPr>
        <w:t xml:space="preserve"> Gaining champions for your program within the community.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Evaluation &amp; Improvement:</w:t>
      </w:r>
      <w:r w:rsidDel="00000000" w:rsidR="00000000" w:rsidRPr="00000000">
        <w:rPr>
          <w:rtl w:val="0"/>
        </w:rPr>
        <w:t xml:space="preserve"> Receiving constructive feedback for continuous enhancement.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720"/>
        <w:rPr/>
      </w:pPr>
      <w:r w:rsidDel="00000000" w:rsidR="00000000" w:rsidRPr="00000000">
        <w:rPr>
          <w:b w:val="1"/>
          <w:rtl w:val="0"/>
        </w:rPr>
        <w:t xml:space="preserve">Networking:</w:t>
      </w:r>
      <w:r w:rsidDel="00000000" w:rsidR="00000000" w:rsidRPr="00000000">
        <w:rPr>
          <w:rtl w:val="0"/>
        </w:rPr>
        <w:t xml:space="preserve"> Building valuable connections for students and the program.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Think of them as your program's board of directors – invested stakeholders/partners who want to see you succeed.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frbekaalp8bm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Building Your Dream Advisory Team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Provide actionable steps and a tool for recruitment.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The foundation of a great committee is its members. Who should be on your team?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Who to Recruit (Diversity is Key!): </w:t>
      </w:r>
      <w:r w:rsidDel="00000000" w:rsidR="00000000" w:rsidRPr="00000000">
        <w:rPr>
          <w:rtl w:val="0"/>
        </w:rPr>
        <w:t xml:space="preserve">(My school wants me to have a min. Of 6 members yours may or may not have a specific number. I also am required to formally turn in a list of advisory members by a certain date.Every school does this a bit different. )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after="0" w:afterAutospacing="0" w:before="24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Industry Professionals:</w:t>
      </w:r>
      <w:r w:rsidDel="00000000" w:rsidR="00000000" w:rsidRPr="00000000">
        <w:rPr>
          <w:rtl w:val="0"/>
        </w:rPr>
        <w:t xml:space="preserve"> Chefs, nutritionists, fashion designers, early childhood educators, financial planners, interior designers.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Community Leaders:</w:t>
      </w:r>
      <w:r w:rsidDel="00000000" w:rsidR="00000000" w:rsidRPr="00000000">
        <w:rPr>
          <w:rtl w:val="0"/>
        </w:rPr>
        <w:t xml:space="preserve"> Chamber of Commerce, local business owners, non-profit directors.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Parents/Alumni:</w:t>
      </w:r>
      <w:r w:rsidDel="00000000" w:rsidR="00000000" w:rsidRPr="00000000">
        <w:rPr>
          <w:rtl w:val="0"/>
        </w:rPr>
        <w:t xml:space="preserve"> Those with a vested interest in student success.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Post-Secondary Reps:</w:t>
      </w:r>
      <w:r w:rsidDel="00000000" w:rsidR="00000000" w:rsidRPr="00000000">
        <w:rPr>
          <w:rtl w:val="0"/>
        </w:rPr>
        <w:t xml:space="preserve"> Community college or university faculty.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Former Students:</w:t>
      </w:r>
      <w:r w:rsidDel="00000000" w:rsidR="00000000" w:rsidRPr="00000000">
        <w:rPr>
          <w:rtl w:val="0"/>
        </w:rPr>
        <w:t xml:space="preserve">( my favorites to have on committee each year) Recent graduates who can offer current insights.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Where to Find Them: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Local businesses (ask for managers/owners).Ask your students where they are working :)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Parent-Teacher Organizations (PTO/PTA).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Community events, job fairs.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Professional organizations (e.g., local culinary associations).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Your existing network!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Recruitment Approach: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Personalized Invitation:</w:t>
      </w:r>
      <w:r w:rsidDel="00000000" w:rsidR="00000000" w:rsidRPr="00000000">
        <w:rPr>
          <w:rtl w:val="0"/>
        </w:rPr>
        <w:t xml:space="preserve"> A direct ask is often most effective.Open House/PT Meeting, ect. 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Clearly Define Roles:</w:t>
      </w:r>
      <w:r w:rsidDel="00000000" w:rsidR="00000000" w:rsidRPr="00000000">
        <w:rPr>
          <w:rtl w:val="0"/>
        </w:rPr>
        <w:t xml:space="preserve"> What's the time commitment? What are their responsibilities? 1 meeting annually, if they would like to judge at FCCLA Contest? Volunteer or Assist with Mock interviews, ect. 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pacing w:after="24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Highlight the Impact:</w:t>
      </w:r>
      <w:r w:rsidDel="00000000" w:rsidR="00000000" w:rsidRPr="00000000">
        <w:rPr>
          <w:rtl w:val="0"/>
        </w:rPr>
        <w:t xml:space="preserve"> How will their contribution directly benefit students and the program?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Tool: Sample Recruitment Email/Script</w:t>
      </w:r>
    </w:p>
    <w:p w:rsidR="00000000" w:rsidDel="00000000" w:rsidP="00000000" w:rsidRDefault="00000000" w:rsidRPr="00000000" w14:paraId="0000004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Here's a template you can adapt to reach out to potential members:</w:t>
      </w:r>
    </w:p>
    <w:p w:rsidR="00000000" w:rsidDel="00000000" w:rsidP="00000000" w:rsidRDefault="00000000" w:rsidRPr="00000000" w14:paraId="0000004A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Subject: Invitation to Join Our FCS Advisory Committee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Dear [Name],</w:t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 hope this email finds you well. My name is [Your Name], and I am the FCS Educator at [School Name]. I am reaching out to invite you to join our Family and Consumer Sciences (FCS) Advisory Committee for the upcoming academic year.</w:t>
      </w:r>
    </w:p>
    <w:p w:rsidR="00000000" w:rsidDel="00000000" w:rsidP="00000000" w:rsidRDefault="00000000" w:rsidRPr="00000000" w14:paraId="0000004D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Our advisory committee plays a vital role in ensuring our FCS program remains relevant, robust, and responsive to the needs of our students and the community. As a leader/expert in [their field/community], your insights would be incredibly valuable in helping us [mention specific goals, e.g., develop curriculum, identify internship opportunities, secure resources, evaluate program effectiveness].</w:t>
      </w:r>
    </w:p>
    <w:p w:rsidR="00000000" w:rsidDel="00000000" w:rsidP="00000000" w:rsidRDefault="00000000" w:rsidRPr="00000000" w14:paraId="0000004E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committee typically meets [number] times per year for approximately [duration] hours. We aim to make these meetings engaging and impactful, focusing on tangible outcomes that directly benefit our students.</w:t>
      </w:r>
    </w:p>
    <w:p w:rsidR="00000000" w:rsidDel="00000000" w:rsidP="00000000" w:rsidRDefault="00000000" w:rsidRPr="00000000" w14:paraId="0000004F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Would you be willing to discuss this opportunity further? Please let me know if you are available for a brief call next week. Thank you for considering this important role.</w:t>
      </w:r>
    </w:p>
    <w:p w:rsidR="00000000" w:rsidDel="00000000" w:rsidP="00000000" w:rsidRDefault="00000000" w:rsidRPr="00000000" w14:paraId="00000050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Sincerely,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[Your Name], [Your Contact Information]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cm667te7h8sk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Planning Effective Advisory Meetings</w:t>
      </w:r>
    </w:p>
    <w:p w:rsidR="00000000" w:rsidDel="00000000" w:rsidP="00000000" w:rsidRDefault="00000000" w:rsidRPr="00000000" w14:paraId="00000053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Provide a structured approach and a checklist for productive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Once you have your team, the next step is making your meetings count. There are different styles of Advisory Meetings: Advisory Panel Meeting, Informational Meeting, Virtual and Hybrid Meetings. Preparation is key!</w:t>
      </w:r>
    </w:p>
    <w:p w:rsidR="00000000" w:rsidDel="00000000" w:rsidP="00000000" w:rsidRDefault="00000000" w:rsidRPr="00000000" w14:paraId="00000055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Setting Clear Objectives:</w:t>
      </w:r>
    </w:p>
    <w:p w:rsidR="00000000" w:rsidDel="00000000" w:rsidP="00000000" w:rsidRDefault="00000000" w:rsidRPr="00000000" w14:paraId="00000056">
      <w:pPr>
        <w:numPr>
          <w:ilvl w:val="2"/>
          <w:numId w:val="4"/>
        </w:numPr>
        <w:spacing w:after="0" w:afterAutospacing="0" w:before="240" w:lineRule="auto"/>
        <w:ind w:left="2160" w:hanging="360"/>
        <w:rPr/>
      </w:pPr>
      <w:r w:rsidDel="00000000" w:rsidR="00000000" w:rsidRPr="00000000">
        <w:rPr>
          <w:rtl w:val="0"/>
        </w:rPr>
        <w:t xml:space="preserve">Before each meeting, define 1-3 specific, measurable objectives. What do you want to achieve or get feedback on?</w:t>
      </w:r>
    </w:p>
    <w:p w:rsidR="00000000" w:rsidDel="00000000" w:rsidP="00000000" w:rsidRDefault="00000000" w:rsidRPr="00000000" w14:paraId="00000057">
      <w:pPr>
        <w:numPr>
          <w:ilvl w:val="2"/>
          <w:numId w:val="4"/>
        </w:numPr>
        <w:spacing w:after="240" w:before="0" w:beforeAutospacing="0" w:lineRule="auto"/>
        <w:ind w:left="2160" w:hanging="360"/>
        <w:rPr/>
      </w:pPr>
      <w:r w:rsidDel="00000000" w:rsidR="00000000" w:rsidRPr="00000000">
        <w:rPr>
          <w:i w:val="1"/>
          <w:rtl w:val="0"/>
        </w:rPr>
        <w:t xml:space="preserve">Examples:</w:t>
      </w:r>
      <w:r w:rsidDel="00000000" w:rsidR="00000000" w:rsidRPr="00000000">
        <w:rPr>
          <w:rtl w:val="0"/>
        </w:rPr>
        <w:t xml:space="preserve"> "Review proposed curriculum changes for the Early Childhood Master Teacher Pathway," "Brainstorm community service project ideas," "Evaluate student portfolio samples."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Development:</w:t>
      </w:r>
    </w:p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A well-structured agenda keeps everyone on track and ensures all key topics are covered.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Tool: Advisory Meeting Agenda Checklist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Pre-Meeting:</w:t>
      </w:r>
    </w:p>
    <w:p w:rsidR="00000000" w:rsidDel="00000000" w:rsidP="00000000" w:rsidRDefault="00000000" w:rsidRPr="00000000" w14:paraId="0000005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Define Objectives:</w:t>
      </w:r>
      <w:r w:rsidDel="00000000" w:rsidR="00000000" w:rsidRPr="00000000">
        <w:rPr>
          <w:rtl w:val="0"/>
        </w:rPr>
        <w:t xml:space="preserve"> What are the 1-3 main goals for this meeting?</w:t>
      </w:r>
    </w:p>
    <w:p w:rsidR="00000000" w:rsidDel="00000000" w:rsidP="00000000" w:rsidRDefault="00000000" w:rsidRPr="00000000" w14:paraId="0000005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Identify Key Discussion Points:</w:t>
      </w:r>
      <w:r w:rsidDel="00000000" w:rsidR="00000000" w:rsidRPr="00000000">
        <w:rPr>
          <w:rtl w:val="0"/>
        </w:rPr>
        <w:t xml:space="preserve"> What specific questions do you need answers to?</w:t>
      </w:r>
    </w:p>
    <w:p w:rsidR="00000000" w:rsidDel="00000000" w:rsidP="00000000" w:rsidRDefault="00000000" w:rsidRPr="00000000" w14:paraId="0000005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Gather Relevant Materials:</w:t>
      </w:r>
      <w:r w:rsidDel="00000000" w:rsidR="00000000" w:rsidRPr="00000000">
        <w:rPr>
          <w:rtl w:val="0"/>
        </w:rPr>
        <w:t xml:space="preserve"> I create and put together slideshow-Data, curriculum drafts, student work, program highlights. </w:t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Set Date &amp; Time:</w:t>
      </w:r>
      <w:r w:rsidDel="00000000" w:rsidR="00000000" w:rsidRPr="00000000">
        <w:rPr>
          <w:rtl w:val="0"/>
        </w:rPr>
        <w:t xml:space="preserve"> Consider members' availability. (This is a big one-I send out a google survey to my committee members to see what times are best for them. I keep mine to one hour and we do a fun brunch advisory that has worked for our group, but everyone is different.)</w:t>
      </w:r>
    </w:p>
    <w:p w:rsidR="00000000" w:rsidDel="00000000" w:rsidP="00000000" w:rsidRDefault="00000000" w:rsidRPr="00000000" w14:paraId="0000006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Send Invitation &amp; Agenda:</w:t>
      </w:r>
      <w:r w:rsidDel="00000000" w:rsidR="00000000" w:rsidRPr="00000000">
        <w:rPr>
          <w:rtl w:val="0"/>
        </w:rPr>
        <w:t xml:space="preserve"> At least one week in advance.</w:t>
      </w:r>
    </w:p>
    <w:p w:rsidR="00000000" w:rsidDel="00000000" w:rsidP="00000000" w:rsidRDefault="00000000" w:rsidRPr="00000000" w14:paraId="0000006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Confirm Attendance:</w:t>
      </w:r>
      <w:r w:rsidDel="00000000" w:rsidR="00000000" w:rsidRPr="00000000">
        <w:rPr>
          <w:rtl w:val="0"/>
        </w:rPr>
        <w:t xml:space="preserve"> Follow up with reminders.</w:t>
      </w:r>
    </w:p>
    <w:p w:rsidR="00000000" w:rsidDel="00000000" w:rsidP="00000000" w:rsidRDefault="00000000" w:rsidRPr="00000000" w14:paraId="00000062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Agenda Items:</w:t>
      </w:r>
    </w:p>
    <w:p w:rsidR="00000000" w:rsidDel="00000000" w:rsidP="00000000" w:rsidRDefault="00000000" w:rsidRPr="00000000" w14:paraId="0000006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Welcome &amp; Introductions (5 min):</w:t>
      </w:r>
      <w:r w:rsidDel="00000000" w:rsidR="00000000" w:rsidRPr="00000000">
        <w:rPr>
          <w:rtl w:val="0"/>
        </w:rPr>
        <w:t xml:space="preserve"> Quick icebreaker, acknowledge new members.</w:t>
      </w:r>
    </w:p>
    <w:p w:rsidR="00000000" w:rsidDel="00000000" w:rsidP="00000000" w:rsidRDefault="00000000" w:rsidRPr="00000000" w14:paraId="0000006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Review Previous Meeting Minutes/Action Items (5 min):</w:t>
      </w:r>
      <w:r w:rsidDel="00000000" w:rsidR="00000000" w:rsidRPr="00000000">
        <w:rPr>
          <w:rtl w:val="0"/>
        </w:rPr>
        <w:t xml:space="preserve"> What was decided last time? What progress has been made?</w:t>
      </w:r>
    </w:p>
    <w:p w:rsidR="00000000" w:rsidDel="00000000" w:rsidP="00000000" w:rsidRDefault="00000000" w:rsidRPr="00000000" w14:paraId="0000006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Program Update/Highlights (10 min):</w:t>
      </w:r>
      <w:r w:rsidDel="00000000" w:rsidR="00000000" w:rsidRPr="00000000">
        <w:rPr>
          <w:rtl w:val="0"/>
        </w:rPr>
        <w:t xml:space="preserve"> Share successes, challenges, student achievements.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Main Discussion Topic(s) (20-30 min):</w:t>
      </w:r>
      <w:r w:rsidDel="00000000" w:rsidR="00000000" w:rsidRPr="00000000">
        <w:rPr>
          <w:rtl w:val="0"/>
        </w:rPr>
        <w:t xml:space="preserve"> This is where you seek input on your objectives. Facilitate open dialogue.</w:t>
      </w:r>
    </w:p>
    <w:p w:rsidR="00000000" w:rsidDel="00000000" w:rsidP="00000000" w:rsidRDefault="00000000" w:rsidRPr="00000000" w14:paraId="0000006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New Business/Future Planning (5-10 min):</w:t>
      </w:r>
      <w:r w:rsidDel="00000000" w:rsidR="00000000" w:rsidRPr="00000000">
        <w:rPr>
          <w:rtl w:val="0"/>
        </w:rPr>
        <w:t xml:space="preserve"> Ideas for next steps, future meeting topics.</w:t>
      </w:r>
    </w:p>
    <w:p w:rsidR="00000000" w:rsidDel="00000000" w:rsidP="00000000" w:rsidRDefault="00000000" w:rsidRPr="00000000" w14:paraId="0000006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Action Items &amp; Next Steps (5 min):</w:t>
      </w:r>
      <w:r w:rsidDel="00000000" w:rsidR="00000000" w:rsidRPr="00000000">
        <w:rPr>
          <w:rtl w:val="0"/>
        </w:rPr>
        <w:t xml:space="preserve"> Clearly assign who does what by when.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Adjournment &amp; Thank You (2 min):</w:t>
      </w:r>
      <w:r w:rsidDel="00000000" w:rsidR="00000000" w:rsidRPr="00000000">
        <w:rPr>
          <w:rtl w:val="0"/>
        </w:rPr>
        <w:t xml:space="preserve"> Express gratitude for their time and input.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Facilitating Discussion:</w:t>
      </w:r>
    </w:p>
    <w:p w:rsidR="00000000" w:rsidDel="00000000" w:rsidP="00000000" w:rsidRDefault="00000000" w:rsidRPr="00000000" w14:paraId="0000006B">
      <w:pPr>
        <w:numPr>
          <w:ilvl w:val="2"/>
          <w:numId w:val="4"/>
        </w:numPr>
        <w:spacing w:after="0" w:afterAutospacing="0" w:before="240" w:lineRule="auto"/>
        <w:ind w:left="2160" w:hanging="360"/>
        <w:rPr/>
      </w:pPr>
      <w:r w:rsidDel="00000000" w:rsidR="00000000" w:rsidRPr="00000000">
        <w:rPr>
          <w:rtl w:val="0"/>
        </w:rPr>
        <w:t xml:space="preserve">Encourage all members to speak.</w:t>
      </w:r>
    </w:p>
    <w:p w:rsidR="00000000" w:rsidDel="00000000" w:rsidP="00000000" w:rsidRDefault="00000000" w:rsidRPr="00000000" w14:paraId="0000006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Ask open-ended questions.</w:t>
      </w:r>
    </w:p>
    <w:p w:rsidR="00000000" w:rsidDel="00000000" w:rsidP="00000000" w:rsidRDefault="00000000" w:rsidRPr="00000000" w14:paraId="0000006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Stay on topic.</w:t>
      </w:r>
    </w:p>
    <w:p w:rsidR="00000000" w:rsidDel="00000000" w:rsidP="00000000" w:rsidRDefault="00000000" w:rsidRPr="00000000" w14:paraId="0000006E">
      <w:pPr>
        <w:numPr>
          <w:ilvl w:val="2"/>
          <w:numId w:val="4"/>
        </w:numPr>
        <w:spacing w:after="24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Designate a note-taker.</w:t>
      </w:r>
    </w:p>
    <w:p w:rsidR="00000000" w:rsidDel="00000000" w:rsidP="00000000" w:rsidRDefault="00000000" w:rsidRPr="00000000" w14:paraId="0000006F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Assigning Roles:</w:t>
      </w:r>
    </w:p>
    <w:p w:rsidR="00000000" w:rsidDel="00000000" w:rsidP="00000000" w:rsidRDefault="00000000" w:rsidRPr="00000000" w14:paraId="00000070">
      <w:pPr>
        <w:numPr>
          <w:ilvl w:val="2"/>
          <w:numId w:val="4"/>
        </w:numPr>
        <w:spacing w:after="240" w:before="240" w:lineRule="auto"/>
        <w:ind w:left="2160" w:hanging="360"/>
        <w:rPr/>
      </w:pPr>
      <w:r w:rsidDel="00000000" w:rsidR="00000000" w:rsidRPr="00000000">
        <w:rPr>
          <w:rtl w:val="0"/>
        </w:rPr>
        <w:t xml:space="preserve">Consider asking a committee member to co-chair or lead a specific discussion.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hd69ozdkjyze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Maximizing Engagement &amp; Impact</w:t>
      </w:r>
    </w:p>
    <w:p w:rsidR="00000000" w:rsidDel="00000000" w:rsidP="00000000" w:rsidRDefault="00000000" w:rsidRPr="00000000" w14:paraId="0000007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Emphasize ongoing connection and demonstrating value.</w:t>
      </w:r>
    </w:p>
    <w:p w:rsidR="00000000" w:rsidDel="00000000" w:rsidP="00000000" w:rsidRDefault="00000000" w:rsidRPr="00000000" w14:paraId="0000007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The work doesn't end when the meeting adjourns. Consistent engagement is vital.</w:t>
      </w:r>
    </w:p>
    <w:p w:rsidR="00000000" w:rsidDel="00000000" w:rsidP="00000000" w:rsidRDefault="00000000" w:rsidRPr="00000000" w14:paraId="00000076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Beyond the Meeting:</w:t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720"/>
        <w:rPr/>
      </w:pPr>
      <w:r w:rsidDel="00000000" w:rsidR="00000000" w:rsidRPr="00000000">
        <w:rPr>
          <w:b w:val="1"/>
          <w:rtl w:val="0"/>
        </w:rPr>
        <w:t xml:space="preserve">Follow-up:</w:t>
      </w:r>
      <w:r w:rsidDel="00000000" w:rsidR="00000000" w:rsidRPr="00000000">
        <w:rPr>
          <w:rtl w:val="0"/>
        </w:rPr>
        <w:t xml:space="preserve"> Send meeting minutes and action items promptly.</w:t>
      </w:r>
    </w:p>
    <w:p w:rsidR="00000000" w:rsidDel="00000000" w:rsidP="00000000" w:rsidRDefault="00000000" w:rsidRPr="00000000" w14:paraId="00000078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Small Tasks:</w:t>
      </w:r>
      <w:r w:rsidDel="00000000" w:rsidR="00000000" w:rsidRPr="00000000">
        <w:rPr>
          <w:rtl w:val="0"/>
        </w:rPr>
        <w:t xml:space="preserve"> Occasionally reach out for quick advice or small contributions (e.g., "Could you review this draft lesson plan?").</w:t>
      </w:r>
    </w:p>
    <w:p w:rsidR="00000000" w:rsidDel="00000000" w:rsidP="00000000" w:rsidRDefault="00000000" w:rsidRPr="00000000" w14:paraId="00000079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Share Successes:</w:t>
      </w:r>
      <w:r w:rsidDel="00000000" w:rsidR="00000000" w:rsidRPr="00000000">
        <w:rPr>
          <w:rtl w:val="0"/>
        </w:rPr>
        <w:t xml:space="preserve"> Let them know how their input led to positive changes. "Because of your feedback, we were able to..."</w:t>
      </w:r>
    </w:p>
    <w:p w:rsidR="00000000" w:rsidDel="00000000" w:rsidP="00000000" w:rsidRDefault="00000000" w:rsidRPr="00000000" w14:paraId="0000007A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Recognizing Contributions:</w:t>
      </w:r>
    </w:p>
    <w:p w:rsidR="00000000" w:rsidDel="00000000" w:rsidP="00000000" w:rsidRDefault="00000000" w:rsidRPr="00000000" w14:paraId="0000007B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A simple thank you note.</w:t>
      </w:r>
    </w:p>
    <w:p w:rsidR="00000000" w:rsidDel="00000000" w:rsidP="00000000" w:rsidRDefault="00000000" w:rsidRPr="00000000" w14:paraId="0000007C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Highlighting their involvement in school newsletters or social media (with permission).</w:t>
      </w:r>
    </w:p>
    <w:p w:rsidR="00000000" w:rsidDel="00000000" w:rsidP="00000000" w:rsidRDefault="00000000" w:rsidRPr="00000000" w14:paraId="0000007D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A small token of appreciation.</w:t>
      </w:r>
    </w:p>
    <w:p w:rsidR="00000000" w:rsidDel="00000000" w:rsidP="00000000" w:rsidRDefault="00000000" w:rsidRPr="00000000" w14:paraId="0000007E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Connecting Input to Program Improvements:</w:t>
      </w:r>
    </w:p>
    <w:p w:rsidR="00000000" w:rsidDel="00000000" w:rsidP="00000000" w:rsidRDefault="00000000" w:rsidRPr="00000000" w14:paraId="0000007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This is crucial! Show them their time and expertise are making a real difference. This fosters continued commitment.</w:t>
      </w:r>
    </w:p>
    <w:p w:rsidR="00000000" w:rsidDel="00000000" w:rsidP="00000000" w:rsidRDefault="00000000" w:rsidRPr="00000000" w14:paraId="0000008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I like to collect data for example: what FCCLA has been doing, pictures and samples of work and having students speak just even for a minute at advisory or plugging in a little video of class discussions or thank yous from the students.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Below I have attached a copy of last falls agenda to help get you started if needed. I like to usually have my advisory at Fall break, but last year I did it on a PD day. </w:t>
      </w:r>
    </w:p>
    <w:p w:rsidR="00000000" w:rsidDel="00000000" w:rsidP="00000000" w:rsidRDefault="00000000" w:rsidRPr="00000000" w14:paraId="0000008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Have a sweet school year!! Hollar at me if you have any questions 🙂</w:t>
      </w:r>
    </w:p>
    <w:p w:rsidR="00000000" w:rsidDel="00000000" w:rsidP="00000000" w:rsidRDefault="00000000" w:rsidRPr="00000000" w14:paraId="00000084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Keri Laxton</w:t>
      </w:r>
    </w:p>
    <w:p w:rsidR="00000000" w:rsidDel="00000000" w:rsidP="00000000" w:rsidRDefault="00000000" w:rsidRPr="00000000" w14:paraId="00000085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Gordon Cooper Technology Center</w:t>
      </w:r>
    </w:p>
    <w:p w:rsidR="00000000" w:rsidDel="00000000" w:rsidP="00000000" w:rsidRDefault="00000000" w:rsidRPr="00000000" w14:paraId="00000086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keril@gctech.edu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Example of Advisory Agenda: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60" w:line="259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502749" cy="76152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2749" cy="761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GCTC’S Early Care &amp; Education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1063403" cy="6100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403" cy="61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Advisory Committee Meeting Agenda</w:t>
      </w:r>
    </w:p>
    <w:p w:rsidR="00000000" w:rsidDel="00000000" w:rsidP="00000000" w:rsidRDefault="00000000" w:rsidRPr="00000000" w14:paraId="0000009D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Instructor: Keri Laxton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When: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Monday, November 25,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  <w:b w:val="1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Where: Skylab I, Main Building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8:30-9:30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 will meet in Skylab I.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Brunch will be served for you at 8:15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and the meeting will start at 8:30</w:t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line="259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Welcome</w:t>
      </w:r>
    </w:p>
    <w:p w:rsidR="00000000" w:rsidDel="00000000" w:rsidP="00000000" w:rsidRDefault="00000000" w:rsidRPr="00000000" w14:paraId="000000A5">
      <w:pPr>
        <w:numPr>
          <w:ilvl w:val="1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for your support in the future success of the ECE program.</w:t>
      </w:r>
    </w:p>
    <w:p w:rsidR="00000000" w:rsidDel="00000000" w:rsidP="00000000" w:rsidRDefault="00000000" w:rsidRPr="00000000" w14:paraId="000000A6">
      <w:pPr>
        <w:numPr>
          <w:ilvl w:val="1"/>
          <w:numId w:val="5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Introductions </w:t>
      </w:r>
    </w:p>
    <w:p w:rsidR="00000000" w:rsidDel="00000000" w:rsidP="00000000" w:rsidRDefault="00000000" w:rsidRPr="00000000" w14:paraId="000000A7">
      <w:pPr>
        <w:spacing w:line="259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spacing w:line="259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Early Care and Education Report/FCCLA Report</w:t>
      </w:r>
    </w:p>
    <w:p w:rsidR="00000000" w:rsidDel="00000000" w:rsidP="00000000" w:rsidRDefault="00000000" w:rsidRPr="00000000" w14:paraId="000000A9">
      <w:pPr>
        <w:numPr>
          <w:ilvl w:val="1"/>
          <w:numId w:val="5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the ECE Roles and Responsibilities of students</w:t>
      </w:r>
    </w:p>
    <w:p w:rsidR="00000000" w:rsidDel="00000000" w:rsidP="00000000" w:rsidRDefault="00000000" w:rsidRPr="00000000" w14:paraId="000000AA">
      <w:pPr>
        <w:numPr>
          <w:ilvl w:val="1"/>
          <w:numId w:val="5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ECE Updates</w:t>
      </w:r>
    </w:p>
    <w:p w:rsidR="00000000" w:rsidDel="00000000" w:rsidP="00000000" w:rsidRDefault="00000000" w:rsidRPr="00000000" w14:paraId="000000AB">
      <w:pPr>
        <w:numPr>
          <w:ilvl w:val="1"/>
          <w:numId w:val="5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FCCLA Updates</w:t>
      </w:r>
    </w:p>
    <w:p w:rsidR="00000000" w:rsidDel="00000000" w:rsidP="00000000" w:rsidRDefault="00000000" w:rsidRPr="00000000" w14:paraId="000000A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line="259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ECE OJT Experience/FCCLA Student Outreach projects</w:t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ECE Training/Needs of individual students/Opportunities for students</w:t>
      </w:r>
    </w:p>
    <w:p w:rsidR="00000000" w:rsidDel="00000000" w:rsidP="00000000" w:rsidRDefault="00000000" w:rsidRPr="00000000" w14:paraId="000000AF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FCCLA outreach projects/community involvement and service-(FCCLA Officers and Students to Speak to Committee)</w:t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needs does the advisory group see for students and the community?</w:t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suggestions does the advisory group have for FCCLA and ECE to collaborate to address these emerging issues?</w:t>
      </w:r>
    </w:p>
    <w:p w:rsidR="00000000" w:rsidDel="00000000" w:rsidP="00000000" w:rsidRDefault="00000000" w:rsidRPr="00000000" w14:paraId="000000B2">
      <w:pPr>
        <w:spacing w:line="259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59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line="259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ECE Advisory Committee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Advisory Members Update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Goals for Advisory and student interviews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24.25 school timeline and ideas for program and FCCLA 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for Spring Meeting 2025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ECE Advisory Surveys</w:t>
      </w:r>
    </w:p>
    <w:p w:rsidR="00000000" w:rsidDel="00000000" w:rsidP="00000000" w:rsidRDefault="00000000" w:rsidRPr="00000000" w14:paraId="000000BA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line="259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</w:t>
      </w:r>
    </w:p>
    <w:p w:rsidR="00000000" w:rsidDel="00000000" w:rsidP="00000000" w:rsidRDefault="00000000" w:rsidRPr="00000000" w14:paraId="000000BC">
      <w:pPr>
        <w:spacing w:after="160" w:line="259" w:lineRule="auto"/>
        <w:ind w:left="72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for your help and commitment to Gordon Cooper’s ECE and FCCLA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B853D-97FC-4B5A-9A7C-944E99CFA3A7}"/>
</file>

<file path=customXml/itemProps2.xml><?xml version="1.0" encoding="utf-8"?>
<ds:datastoreItem xmlns:ds="http://schemas.openxmlformats.org/officeDocument/2006/customXml" ds:itemID="{CACEBACF-05FE-4F47-A3AE-C22AB7F7A0FD}"/>
</file>

<file path=customXml/itemProps3.xml><?xml version="1.0" encoding="utf-8"?>
<ds:datastoreItem xmlns:ds="http://schemas.openxmlformats.org/officeDocument/2006/customXml" ds:itemID="{85D3644A-2725-4CF7-B408-EF6CDB54143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