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Power of One Personality Match Cards</w:t>
      </w:r>
    </w:p>
    <w:p>
      <w:r>
        <w:t>Cut apart these cards. Match each leadership skill card to the correct Power of One unit.</w:t>
      </w:r>
    </w:p>
    <w:p>
      <w:pPr>
        <w:pStyle w:val="Heading2"/>
      </w:pPr>
      <w:r>
        <w:t>A Better You</w:t>
      </w:r>
    </w:p>
    <w:p>
      <w:r>
        <w:t>- Improving your time management</w:t>
      </w:r>
    </w:p>
    <w:p>
      <w:r>
        <w:t>- Eating healthier meals</w:t>
      </w:r>
    </w:p>
    <w:p>
      <w:r>
        <w:t>- Getting more sleep</w:t>
      </w:r>
    </w:p>
    <w:p>
      <w:r>
        <w:t>- Managing stress</w:t>
      </w:r>
    </w:p>
    <w:p>
      <w:pPr>
        <w:pStyle w:val="Heading2"/>
      </w:pPr>
      <w:r>
        <w:t>Family Ties</w:t>
      </w:r>
    </w:p>
    <w:p>
      <w:r>
        <w:t>- Helping siblings with homework</w:t>
      </w:r>
    </w:p>
    <w:p>
      <w:r>
        <w:t>- Planning a family game night</w:t>
      </w:r>
    </w:p>
    <w:p>
      <w:r>
        <w:t>- Improving communication at home</w:t>
      </w:r>
    </w:p>
    <w:p>
      <w:r>
        <w:t>- Sharing chores fairly</w:t>
      </w:r>
    </w:p>
    <w:p>
      <w:pPr>
        <w:pStyle w:val="Heading2"/>
      </w:pPr>
      <w:r>
        <w:t>Working on Working</w:t>
      </w:r>
    </w:p>
    <w:p>
      <w:r>
        <w:t>- Learning a new workplace skill</w:t>
      </w:r>
    </w:p>
    <w:p>
      <w:r>
        <w:t>- Improving your resume</w:t>
      </w:r>
    </w:p>
    <w:p>
      <w:r>
        <w:t>- Preparing for a job interview</w:t>
      </w:r>
    </w:p>
    <w:p>
      <w:r>
        <w:t>- Exploring a career path</w:t>
      </w:r>
    </w:p>
    <w:p>
      <w:pPr>
        <w:pStyle w:val="Heading2"/>
      </w:pPr>
      <w:r>
        <w:t>Take the Lead</w:t>
      </w:r>
    </w:p>
    <w:p>
      <w:r>
        <w:t>- Organizing a chapter event</w:t>
      </w:r>
    </w:p>
    <w:p>
      <w:r>
        <w:t>- Leading a group discussion</w:t>
      </w:r>
    </w:p>
    <w:p>
      <w:r>
        <w:t>- Planning a community service project</w:t>
      </w:r>
    </w:p>
    <w:p>
      <w:r>
        <w:t>- Mentoring a younger member</w:t>
      </w:r>
    </w:p>
    <w:p>
      <w:pPr>
        <w:pStyle w:val="Heading2"/>
      </w:pPr>
      <w:r>
        <w:t>Speak Out for FCCLA</w:t>
      </w:r>
    </w:p>
    <w:p>
      <w:r>
        <w:t>- Presenting FCCLA to a class</w:t>
      </w:r>
    </w:p>
    <w:p>
      <w:r>
        <w:t>- Talking to community leaders about FCCLA</w:t>
      </w:r>
    </w:p>
    <w:p>
      <w:r>
        <w:t>- Recruiting new members</w:t>
      </w:r>
    </w:p>
    <w:p>
      <w:r>
        <w:t>- Promoting FCCLA events on social media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986C3-F134-4B7A-AEF6-D37710543B1B}"/>
</file>

<file path=customXml/itemProps3.xml><?xml version="1.0" encoding="utf-8"?>
<ds:datastoreItem xmlns:ds="http://schemas.openxmlformats.org/officeDocument/2006/customXml" ds:itemID="{AC4903E8-AA61-4617-A2D9-8CE6643AC15B}"/>
</file>

<file path=customXml/itemProps4.xml><?xml version="1.0" encoding="utf-8"?>
<ds:datastoreItem xmlns:ds="http://schemas.openxmlformats.org/officeDocument/2006/customXml" ds:itemID="{086FABD4-45B5-4A67-8933-B68C59A27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