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83C9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DOMAIN 1: Planning, Preparation &amp; Course Management</w:t>
      </w:r>
    </w:p>
    <w:p w14:paraId="5E9687C4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Purpose</w:t>
      </w:r>
    </w:p>
    <w:p w14:paraId="4FE34A8F" w14:textId="77777777" w:rsidR="00016D97" w:rsidRPr="00016D97" w:rsidRDefault="00016D97" w:rsidP="00016D97">
      <w:r w:rsidRPr="00016D97">
        <w:t>Evaluates the instructor’s organization, preparedness, instructional planning, LMS/course management, and alignment to program outcomes and industry expectations.</w:t>
      </w:r>
    </w:p>
    <w:p w14:paraId="5DB0406A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Indicators</w:t>
      </w:r>
    </w:p>
    <w:p w14:paraId="4DA414FF" w14:textId="77777777" w:rsidR="00016D97" w:rsidRPr="00016D97" w:rsidRDefault="00016D97" w:rsidP="00016D97">
      <w:pPr>
        <w:numPr>
          <w:ilvl w:val="0"/>
          <w:numId w:val="5"/>
        </w:numPr>
      </w:pPr>
      <w:r w:rsidRPr="00016D97">
        <w:t xml:space="preserve">Lesson objectives and activities align with ODCTE/program standards and industry expectations </w:t>
      </w:r>
    </w:p>
    <w:p w14:paraId="2AC66975" w14:textId="77777777" w:rsidR="00016D97" w:rsidRPr="00016D97" w:rsidRDefault="00016D97" w:rsidP="00016D97">
      <w:pPr>
        <w:numPr>
          <w:ilvl w:val="0"/>
          <w:numId w:val="5"/>
        </w:numPr>
      </w:pPr>
      <w:r w:rsidRPr="00016D97">
        <w:t xml:space="preserve">Materials, technology, equipment, and instructional resources are prepared prior to instruction </w:t>
      </w:r>
    </w:p>
    <w:p w14:paraId="18C879C9" w14:textId="77777777" w:rsidR="00016D97" w:rsidRPr="00016D97" w:rsidRDefault="00016D97" w:rsidP="00016D97">
      <w:pPr>
        <w:numPr>
          <w:ilvl w:val="0"/>
          <w:numId w:val="5"/>
        </w:numPr>
      </w:pPr>
      <w:r w:rsidRPr="00016D97">
        <w:t xml:space="preserve">LMS/course platform is organized, current, and accessible to students </w:t>
      </w:r>
    </w:p>
    <w:p w14:paraId="5DF4C40C" w14:textId="77777777" w:rsidR="00016D97" w:rsidRPr="00016D97" w:rsidRDefault="00016D97" w:rsidP="00016D97">
      <w:pPr>
        <w:numPr>
          <w:ilvl w:val="0"/>
          <w:numId w:val="5"/>
        </w:numPr>
      </w:pPr>
      <w:r w:rsidRPr="00016D97">
        <w:t xml:space="preserve">Assignments, pacing, grading, and due dates are maintained appropriately </w:t>
      </w:r>
    </w:p>
    <w:p w14:paraId="1211EAC3" w14:textId="77777777" w:rsidR="00016D97" w:rsidRPr="00016D97" w:rsidRDefault="00016D97" w:rsidP="00016D97">
      <w:pPr>
        <w:numPr>
          <w:ilvl w:val="0"/>
          <w:numId w:val="5"/>
        </w:numPr>
      </w:pPr>
      <w:r w:rsidRPr="00016D97">
        <w:t xml:space="preserve">Course organization supports student understanding and independence </w:t>
      </w:r>
    </w:p>
    <w:p w14:paraId="5467EB9E" w14:textId="77777777" w:rsidR="00016D97" w:rsidRPr="00016D97" w:rsidRDefault="00016D97" w:rsidP="00016D97">
      <w:pPr>
        <w:numPr>
          <w:ilvl w:val="0"/>
          <w:numId w:val="5"/>
        </w:numPr>
      </w:pPr>
      <w:r w:rsidRPr="00016D97">
        <w:t xml:space="preserve">Instructor arrives prepared for the instructional day prior to student arrival </w:t>
      </w:r>
    </w:p>
    <w:p w14:paraId="31C6EFC1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Possible Evidence Sources</w:t>
      </w:r>
    </w:p>
    <w:p w14:paraId="37E89369" w14:textId="77777777" w:rsidR="00016D97" w:rsidRPr="00016D97" w:rsidRDefault="00016D97" w:rsidP="00016D97">
      <w:pPr>
        <w:numPr>
          <w:ilvl w:val="0"/>
          <w:numId w:val="6"/>
        </w:numPr>
      </w:pPr>
      <w:r w:rsidRPr="00016D97">
        <w:t xml:space="preserve">Observation </w:t>
      </w:r>
    </w:p>
    <w:p w14:paraId="706BE3E1" w14:textId="77777777" w:rsidR="00016D97" w:rsidRPr="00016D97" w:rsidRDefault="00016D97" w:rsidP="00016D97">
      <w:pPr>
        <w:numPr>
          <w:ilvl w:val="0"/>
          <w:numId w:val="6"/>
        </w:numPr>
      </w:pPr>
      <w:r w:rsidRPr="00016D97">
        <w:t xml:space="preserve">LMS review </w:t>
      </w:r>
    </w:p>
    <w:p w14:paraId="76122C8A" w14:textId="77777777" w:rsidR="00016D97" w:rsidRPr="00016D97" w:rsidRDefault="00016D97" w:rsidP="00016D97">
      <w:pPr>
        <w:numPr>
          <w:ilvl w:val="0"/>
          <w:numId w:val="6"/>
        </w:numPr>
      </w:pPr>
      <w:r w:rsidRPr="00016D97">
        <w:t xml:space="preserve">Lesson plans/materials </w:t>
      </w:r>
    </w:p>
    <w:p w14:paraId="3243A970" w14:textId="77777777" w:rsidR="00016D97" w:rsidRPr="00016D97" w:rsidRDefault="00016D97" w:rsidP="00016D97">
      <w:pPr>
        <w:numPr>
          <w:ilvl w:val="0"/>
          <w:numId w:val="6"/>
        </w:numPr>
      </w:pPr>
      <w:r w:rsidRPr="00016D97">
        <w:t xml:space="preserve">Gradebook review </w:t>
      </w:r>
    </w:p>
    <w:p w14:paraId="68C7F88A" w14:textId="77777777" w:rsidR="00016D97" w:rsidRPr="00016D97" w:rsidRDefault="00016D97" w:rsidP="00016D97">
      <w:pPr>
        <w:numPr>
          <w:ilvl w:val="0"/>
          <w:numId w:val="6"/>
        </w:numPr>
      </w:pPr>
      <w:r w:rsidRPr="00016D97">
        <w:t xml:space="preserve">Supervisor review </w:t>
      </w:r>
    </w:p>
    <w:p w14:paraId="5A96B194" w14:textId="77777777" w:rsidR="00016D97" w:rsidRPr="00016D97" w:rsidRDefault="00016D97" w:rsidP="00016D97">
      <w:r w:rsidRPr="00016D97">
        <w:pict w14:anchorId="73B1E99D">
          <v:rect id="_x0000_i1028" style="width:0;height:1.5pt" o:hralign="center" o:hrstd="t" o:hr="t" fillcolor="#a0a0a0" stroked="f"/>
        </w:pict>
      </w:r>
    </w:p>
    <w:p w14:paraId="622766BC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DOMAIN 2: Instructional Delivery &amp; Student Engagement</w:t>
      </w:r>
    </w:p>
    <w:p w14:paraId="1C9D30B0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Purpose</w:t>
      </w:r>
    </w:p>
    <w:p w14:paraId="5561831D" w14:textId="77777777" w:rsidR="00016D97" w:rsidRPr="00016D97" w:rsidRDefault="00016D97" w:rsidP="00016D97">
      <w:r w:rsidRPr="00016D97">
        <w:t>Evaluates the instructor’s ability to deliver clear, engaging, student-centered instruction that supports learning and workforce readiness.</w:t>
      </w:r>
    </w:p>
    <w:p w14:paraId="18EFCBB3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Indicators</w:t>
      </w:r>
    </w:p>
    <w:p w14:paraId="4266558A" w14:textId="77777777" w:rsidR="00016D97" w:rsidRPr="00016D97" w:rsidRDefault="00016D97" w:rsidP="00016D97">
      <w:pPr>
        <w:numPr>
          <w:ilvl w:val="0"/>
          <w:numId w:val="7"/>
        </w:numPr>
      </w:pPr>
      <w:r w:rsidRPr="00016D97">
        <w:t xml:space="preserve">Instruction is clear, organized, and understandable </w:t>
      </w:r>
    </w:p>
    <w:p w14:paraId="6AEC5BDB" w14:textId="77777777" w:rsidR="00016D97" w:rsidRPr="00016D97" w:rsidRDefault="00016D97" w:rsidP="00016D97">
      <w:pPr>
        <w:numPr>
          <w:ilvl w:val="0"/>
          <w:numId w:val="7"/>
        </w:numPr>
      </w:pPr>
      <w:r w:rsidRPr="00016D97">
        <w:t xml:space="preserve">Students are actively engaged in learning activities </w:t>
      </w:r>
    </w:p>
    <w:p w14:paraId="088CE0C4" w14:textId="77777777" w:rsidR="00016D97" w:rsidRPr="00016D97" w:rsidRDefault="00016D97" w:rsidP="00016D97">
      <w:pPr>
        <w:numPr>
          <w:ilvl w:val="0"/>
          <w:numId w:val="7"/>
        </w:numPr>
      </w:pPr>
      <w:r w:rsidRPr="00016D97">
        <w:t xml:space="preserve">Instructor uses modeling, demonstration, questioning, discussion, and applied learning appropriately </w:t>
      </w:r>
    </w:p>
    <w:p w14:paraId="1F976A97" w14:textId="77777777" w:rsidR="00016D97" w:rsidRPr="00016D97" w:rsidRDefault="00016D97" w:rsidP="00016D97">
      <w:pPr>
        <w:numPr>
          <w:ilvl w:val="0"/>
          <w:numId w:val="7"/>
        </w:numPr>
      </w:pPr>
      <w:r w:rsidRPr="00016D97">
        <w:t xml:space="preserve">Instruction reflects industry relevance and real-world application </w:t>
      </w:r>
    </w:p>
    <w:p w14:paraId="0EE0DCDA" w14:textId="77777777" w:rsidR="00016D97" w:rsidRPr="00016D97" w:rsidRDefault="00016D97" w:rsidP="00016D97">
      <w:pPr>
        <w:numPr>
          <w:ilvl w:val="0"/>
          <w:numId w:val="7"/>
        </w:numPr>
      </w:pPr>
      <w:r w:rsidRPr="00016D97">
        <w:t xml:space="preserve">Instructor uses a variety of instructional methods to support diverse learners </w:t>
      </w:r>
    </w:p>
    <w:p w14:paraId="6385614C" w14:textId="77777777" w:rsidR="00016D97" w:rsidRPr="00016D97" w:rsidRDefault="00016D97" w:rsidP="00016D97">
      <w:pPr>
        <w:numPr>
          <w:ilvl w:val="0"/>
          <w:numId w:val="7"/>
        </w:numPr>
      </w:pPr>
      <w:r w:rsidRPr="00016D97">
        <w:t xml:space="preserve">Transitions and instructional pacing maximize learning time </w:t>
      </w:r>
    </w:p>
    <w:p w14:paraId="0EF2931A" w14:textId="77777777" w:rsidR="00016D97" w:rsidRPr="00016D97" w:rsidRDefault="00016D97" w:rsidP="00016D97">
      <w:pPr>
        <w:numPr>
          <w:ilvl w:val="0"/>
          <w:numId w:val="7"/>
        </w:numPr>
      </w:pPr>
      <w:r w:rsidRPr="00016D97">
        <w:lastRenderedPageBreak/>
        <w:t xml:space="preserve">Instructor summarizes and reinforces learning appropriately </w:t>
      </w:r>
    </w:p>
    <w:p w14:paraId="0B0214E8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Possible Evidence Sources</w:t>
      </w:r>
    </w:p>
    <w:p w14:paraId="69E8AE31" w14:textId="77777777" w:rsidR="00016D97" w:rsidRPr="00016D97" w:rsidRDefault="00016D97" w:rsidP="00016D97">
      <w:pPr>
        <w:numPr>
          <w:ilvl w:val="0"/>
          <w:numId w:val="8"/>
        </w:numPr>
      </w:pPr>
      <w:r w:rsidRPr="00016D97">
        <w:t xml:space="preserve">Classroom/lab/shop observation </w:t>
      </w:r>
    </w:p>
    <w:p w14:paraId="1E6F8A8F" w14:textId="77777777" w:rsidR="00016D97" w:rsidRPr="00016D97" w:rsidRDefault="00016D97" w:rsidP="00016D97">
      <w:pPr>
        <w:numPr>
          <w:ilvl w:val="0"/>
          <w:numId w:val="8"/>
        </w:numPr>
      </w:pPr>
      <w:r w:rsidRPr="00016D97">
        <w:t xml:space="preserve">Student participation </w:t>
      </w:r>
    </w:p>
    <w:p w14:paraId="382353FC" w14:textId="77777777" w:rsidR="00016D97" w:rsidRPr="00016D97" w:rsidRDefault="00016D97" w:rsidP="00016D97">
      <w:pPr>
        <w:numPr>
          <w:ilvl w:val="0"/>
          <w:numId w:val="8"/>
        </w:numPr>
      </w:pPr>
      <w:r w:rsidRPr="00016D97">
        <w:t xml:space="preserve">Lesson artifacts </w:t>
      </w:r>
    </w:p>
    <w:p w14:paraId="3E59C1B0" w14:textId="77777777" w:rsidR="00016D97" w:rsidRPr="00016D97" w:rsidRDefault="00016D97" w:rsidP="00016D97">
      <w:pPr>
        <w:numPr>
          <w:ilvl w:val="0"/>
          <w:numId w:val="8"/>
        </w:numPr>
      </w:pPr>
      <w:r w:rsidRPr="00016D97">
        <w:t xml:space="preserve">Student work samples </w:t>
      </w:r>
    </w:p>
    <w:p w14:paraId="1468604C" w14:textId="77777777" w:rsidR="00016D97" w:rsidRPr="00016D97" w:rsidRDefault="00016D97" w:rsidP="00016D97">
      <w:r w:rsidRPr="00016D97">
        <w:pict w14:anchorId="0B5C1B9B">
          <v:rect id="_x0000_i1029" style="width:0;height:1.5pt" o:hralign="center" o:hrstd="t" o:hr="t" fillcolor="#a0a0a0" stroked="f"/>
        </w:pict>
      </w:r>
    </w:p>
    <w:p w14:paraId="0342F18B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DOMAIN 3: Assessment, Feedback &amp; Instructional Responsiveness</w:t>
      </w:r>
    </w:p>
    <w:p w14:paraId="3A39223C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Purpose</w:t>
      </w:r>
    </w:p>
    <w:p w14:paraId="3CE32F3E" w14:textId="77777777" w:rsidR="00016D97" w:rsidRPr="00016D97" w:rsidRDefault="00016D97" w:rsidP="00016D97">
      <w:r w:rsidRPr="00016D97">
        <w:t>Evaluates how the instructor monitors learning, provides feedback, uses assessment data, and adjusts instruction to support student success.</w:t>
      </w:r>
    </w:p>
    <w:p w14:paraId="72982706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Indicators</w:t>
      </w:r>
    </w:p>
    <w:p w14:paraId="521E18A6" w14:textId="77777777" w:rsidR="00016D97" w:rsidRPr="00016D97" w:rsidRDefault="00016D97" w:rsidP="00016D97">
      <w:pPr>
        <w:numPr>
          <w:ilvl w:val="0"/>
          <w:numId w:val="9"/>
        </w:numPr>
      </w:pPr>
      <w:r w:rsidRPr="00016D97">
        <w:t xml:space="preserve">Instructor checks for understanding throughout instruction </w:t>
      </w:r>
    </w:p>
    <w:p w14:paraId="67A481BA" w14:textId="77777777" w:rsidR="00016D97" w:rsidRPr="00016D97" w:rsidRDefault="00016D97" w:rsidP="00016D97">
      <w:pPr>
        <w:numPr>
          <w:ilvl w:val="0"/>
          <w:numId w:val="9"/>
        </w:numPr>
      </w:pPr>
      <w:r w:rsidRPr="00016D97">
        <w:t xml:space="preserve">Feedback is timely, meaningful, and supports improvement </w:t>
      </w:r>
    </w:p>
    <w:p w14:paraId="2D11AC37" w14:textId="77777777" w:rsidR="00016D97" w:rsidRPr="00016D97" w:rsidRDefault="00016D97" w:rsidP="00016D97">
      <w:pPr>
        <w:numPr>
          <w:ilvl w:val="0"/>
          <w:numId w:val="9"/>
        </w:numPr>
      </w:pPr>
      <w:r w:rsidRPr="00016D97">
        <w:t xml:space="preserve">Assessments align with lesson objectives and program expectations </w:t>
      </w:r>
    </w:p>
    <w:p w14:paraId="1A08862F" w14:textId="77777777" w:rsidR="00016D97" w:rsidRPr="00016D97" w:rsidRDefault="00016D97" w:rsidP="00016D97">
      <w:pPr>
        <w:numPr>
          <w:ilvl w:val="0"/>
          <w:numId w:val="9"/>
        </w:numPr>
      </w:pPr>
      <w:r w:rsidRPr="00016D97">
        <w:t xml:space="preserve">Instructor adjusts instruction based on monitoring and student performance </w:t>
      </w:r>
    </w:p>
    <w:p w14:paraId="5410887F" w14:textId="77777777" w:rsidR="00016D97" w:rsidRPr="00016D97" w:rsidRDefault="00016D97" w:rsidP="00016D97">
      <w:pPr>
        <w:numPr>
          <w:ilvl w:val="0"/>
          <w:numId w:val="9"/>
        </w:numPr>
      </w:pPr>
      <w:r w:rsidRPr="00016D97">
        <w:t xml:space="preserve">Remediation and reteaching are provided when needed </w:t>
      </w:r>
    </w:p>
    <w:p w14:paraId="19515EA9" w14:textId="77777777" w:rsidR="00016D97" w:rsidRPr="00016D97" w:rsidRDefault="00016D97" w:rsidP="00016D97">
      <w:pPr>
        <w:numPr>
          <w:ilvl w:val="0"/>
          <w:numId w:val="9"/>
        </w:numPr>
      </w:pPr>
      <w:r w:rsidRPr="00016D97">
        <w:t xml:space="preserve">Accommodations and supports are implemented appropriately </w:t>
      </w:r>
    </w:p>
    <w:p w14:paraId="61A929CC" w14:textId="77777777" w:rsidR="00016D97" w:rsidRPr="00016D97" w:rsidRDefault="00016D97" w:rsidP="00016D97">
      <w:pPr>
        <w:numPr>
          <w:ilvl w:val="0"/>
          <w:numId w:val="9"/>
        </w:numPr>
      </w:pPr>
      <w:r w:rsidRPr="00016D97">
        <w:t xml:space="preserve">Student progress is documented and communicated appropriately </w:t>
      </w:r>
    </w:p>
    <w:p w14:paraId="31B55DFD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Possible Evidence Sources</w:t>
      </w:r>
    </w:p>
    <w:p w14:paraId="15E37573" w14:textId="77777777" w:rsidR="00016D97" w:rsidRPr="00016D97" w:rsidRDefault="00016D97" w:rsidP="00016D97">
      <w:pPr>
        <w:numPr>
          <w:ilvl w:val="0"/>
          <w:numId w:val="10"/>
        </w:numPr>
      </w:pPr>
      <w:r w:rsidRPr="00016D97">
        <w:t xml:space="preserve">Observation </w:t>
      </w:r>
    </w:p>
    <w:p w14:paraId="521D7BA4" w14:textId="77777777" w:rsidR="00016D97" w:rsidRPr="00016D97" w:rsidRDefault="00016D97" w:rsidP="00016D97">
      <w:pPr>
        <w:numPr>
          <w:ilvl w:val="0"/>
          <w:numId w:val="10"/>
        </w:numPr>
      </w:pPr>
      <w:r w:rsidRPr="00016D97">
        <w:t xml:space="preserve">Student assessments/work samples </w:t>
      </w:r>
    </w:p>
    <w:p w14:paraId="501D2BA0" w14:textId="77777777" w:rsidR="00016D97" w:rsidRPr="00016D97" w:rsidRDefault="00016D97" w:rsidP="00016D97">
      <w:pPr>
        <w:numPr>
          <w:ilvl w:val="0"/>
          <w:numId w:val="10"/>
        </w:numPr>
      </w:pPr>
      <w:r w:rsidRPr="00016D97">
        <w:t xml:space="preserve">Gradebook/LMS review </w:t>
      </w:r>
    </w:p>
    <w:p w14:paraId="0A1F8C4B" w14:textId="77777777" w:rsidR="00016D97" w:rsidRPr="00016D97" w:rsidRDefault="00016D97" w:rsidP="00016D97">
      <w:pPr>
        <w:numPr>
          <w:ilvl w:val="0"/>
          <w:numId w:val="10"/>
        </w:numPr>
      </w:pPr>
      <w:r w:rsidRPr="00016D97">
        <w:t xml:space="preserve">Remediation documentation </w:t>
      </w:r>
    </w:p>
    <w:p w14:paraId="7755D3B0" w14:textId="77777777" w:rsidR="00016D97" w:rsidRPr="00016D97" w:rsidRDefault="00016D97" w:rsidP="00016D97">
      <w:pPr>
        <w:numPr>
          <w:ilvl w:val="0"/>
          <w:numId w:val="10"/>
        </w:numPr>
      </w:pPr>
      <w:r w:rsidRPr="00016D97">
        <w:t xml:space="preserve">Student support records </w:t>
      </w:r>
    </w:p>
    <w:p w14:paraId="32A6FADA" w14:textId="77777777" w:rsidR="00016D97" w:rsidRPr="00016D97" w:rsidRDefault="00016D97" w:rsidP="00016D97">
      <w:r w:rsidRPr="00016D97">
        <w:pict w14:anchorId="679BCE9D">
          <v:rect id="_x0000_i1030" style="width:0;height:1.5pt" o:hralign="center" o:hrstd="t" o:hr="t" fillcolor="#a0a0a0" stroked="f"/>
        </w:pict>
      </w:r>
    </w:p>
    <w:p w14:paraId="4AF25709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DOMAIN 4: Learning Environment, Safety &amp; Student Support</w:t>
      </w:r>
    </w:p>
    <w:p w14:paraId="4E01C5F1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Purpose</w:t>
      </w:r>
    </w:p>
    <w:p w14:paraId="351387F1" w14:textId="77777777" w:rsidR="00016D97" w:rsidRPr="00016D97" w:rsidRDefault="00016D97" w:rsidP="00016D97">
      <w:r w:rsidRPr="00016D97">
        <w:lastRenderedPageBreak/>
        <w:t xml:space="preserve">Evaluates the instructor’s ability to maintain a respectful, structured, safe, and supportive learning environment that reflects </w:t>
      </w:r>
      <w:proofErr w:type="spellStart"/>
      <w:r w:rsidRPr="00016D97">
        <w:t>CareerTech</w:t>
      </w:r>
      <w:proofErr w:type="spellEnd"/>
      <w:r w:rsidRPr="00016D97">
        <w:t xml:space="preserve"> and workplace expectations.</w:t>
      </w:r>
    </w:p>
    <w:p w14:paraId="4952F6C7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Indicators</w:t>
      </w:r>
    </w:p>
    <w:p w14:paraId="0ED1FC0C" w14:textId="77777777" w:rsidR="00016D97" w:rsidRPr="00016D97" w:rsidRDefault="00016D97" w:rsidP="00016D97">
      <w:pPr>
        <w:numPr>
          <w:ilvl w:val="0"/>
          <w:numId w:val="11"/>
        </w:numPr>
      </w:pPr>
      <w:r w:rsidRPr="00016D97">
        <w:t xml:space="preserve">Learning environment is respectful, structured, and productive </w:t>
      </w:r>
    </w:p>
    <w:p w14:paraId="28BF2457" w14:textId="77777777" w:rsidR="00016D97" w:rsidRPr="00016D97" w:rsidRDefault="00016D97" w:rsidP="00016D97">
      <w:pPr>
        <w:numPr>
          <w:ilvl w:val="0"/>
          <w:numId w:val="11"/>
        </w:numPr>
      </w:pPr>
      <w:r w:rsidRPr="00016D97">
        <w:t xml:space="preserve">Safety procedures and supervision expectations are consistently enforced </w:t>
      </w:r>
    </w:p>
    <w:p w14:paraId="47E1D820" w14:textId="77777777" w:rsidR="00016D97" w:rsidRPr="00016D97" w:rsidRDefault="00016D97" w:rsidP="00016D97">
      <w:pPr>
        <w:numPr>
          <w:ilvl w:val="0"/>
          <w:numId w:val="11"/>
        </w:numPr>
      </w:pPr>
      <w:r w:rsidRPr="00016D97">
        <w:t xml:space="preserve">Students understand behavioral and professionalism expectations </w:t>
      </w:r>
    </w:p>
    <w:p w14:paraId="3E2D1825" w14:textId="77777777" w:rsidR="00016D97" w:rsidRPr="00016D97" w:rsidRDefault="00016D97" w:rsidP="00016D97">
      <w:pPr>
        <w:numPr>
          <w:ilvl w:val="0"/>
          <w:numId w:val="11"/>
        </w:numPr>
      </w:pPr>
      <w:r w:rsidRPr="00016D97">
        <w:t xml:space="preserve">Instructor maintains appropriate professional boundaries with students </w:t>
      </w:r>
    </w:p>
    <w:p w14:paraId="63041915" w14:textId="77777777" w:rsidR="00016D97" w:rsidRPr="00016D97" w:rsidRDefault="00016D97" w:rsidP="00016D97">
      <w:pPr>
        <w:numPr>
          <w:ilvl w:val="0"/>
          <w:numId w:val="11"/>
        </w:numPr>
      </w:pPr>
      <w:r w:rsidRPr="00016D97">
        <w:t xml:space="preserve">Instructor supports students while maintaining accountability and consistent standards </w:t>
      </w:r>
    </w:p>
    <w:p w14:paraId="2F432C12" w14:textId="77777777" w:rsidR="00016D97" w:rsidRPr="00016D97" w:rsidRDefault="00016D97" w:rsidP="00016D97">
      <w:pPr>
        <w:numPr>
          <w:ilvl w:val="0"/>
          <w:numId w:val="11"/>
        </w:numPr>
      </w:pPr>
      <w:r w:rsidRPr="00016D97">
        <w:t xml:space="preserve">Workplace professionalism and employability skills are reinforced </w:t>
      </w:r>
    </w:p>
    <w:p w14:paraId="3EFE8887" w14:textId="77777777" w:rsidR="00016D97" w:rsidRPr="00016D97" w:rsidRDefault="00016D97" w:rsidP="00016D97">
      <w:pPr>
        <w:numPr>
          <w:ilvl w:val="0"/>
          <w:numId w:val="11"/>
        </w:numPr>
      </w:pPr>
      <w:r w:rsidRPr="00016D97">
        <w:t xml:space="preserve">Instructor responds appropriately to student concerns and behavioral issues </w:t>
      </w:r>
    </w:p>
    <w:p w14:paraId="45C882A7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Possible Evidence Sources</w:t>
      </w:r>
    </w:p>
    <w:p w14:paraId="384911D1" w14:textId="77777777" w:rsidR="00016D97" w:rsidRPr="00016D97" w:rsidRDefault="00016D97" w:rsidP="00016D97">
      <w:pPr>
        <w:numPr>
          <w:ilvl w:val="0"/>
          <w:numId w:val="12"/>
        </w:numPr>
      </w:pPr>
      <w:r w:rsidRPr="00016D97">
        <w:t xml:space="preserve">Observation </w:t>
      </w:r>
    </w:p>
    <w:p w14:paraId="663D4DE6" w14:textId="77777777" w:rsidR="00016D97" w:rsidRPr="00016D97" w:rsidRDefault="00016D97" w:rsidP="00016D97">
      <w:pPr>
        <w:numPr>
          <w:ilvl w:val="0"/>
          <w:numId w:val="12"/>
        </w:numPr>
      </w:pPr>
      <w:r w:rsidRPr="00016D97">
        <w:t xml:space="preserve">Safety compliance checks </w:t>
      </w:r>
    </w:p>
    <w:p w14:paraId="58E25BA0" w14:textId="77777777" w:rsidR="00016D97" w:rsidRPr="00016D97" w:rsidRDefault="00016D97" w:rsidP="00016D97">
      <w:pPr>
        <w:numPr>
          <w:ilvl w:val="0"/>
          <w:numId w:val="12"/>
        </w:numPr>
      </w:pPr>
      <w:r w:rsidRPr="00016D97">
        <w:t xml:space="preserve">Student documentation </w:t>
      </w:r>
    </w:p>
    <w:p w14:paraId="7EE1F89D" w14:textId="77777777" w:rsidR="00016D97" w:rsidRPr="00016D97" w:rsidRDefault="00016D97" w:rsidP="00016D97">
      <w:pPr>
        <w:numPr>
          <w:ilvl w:val="0"/>
          <w:numId w:val="12"/>
        </w:numPr>
      </w:pPr>
      <w:r w:rsidRPr="00016D97">
        <w:t xml:space="preserve">Supervisor notes </w:t>
      </w:r>
    </w:p>
    <w:p w14:paraId="3E0BAA07" w14:textId="77777777" w:rsidR="00016D97" w:rsidRPr="00016D97" w:rsidRDefault="00016D97" w:rsidP="00016D97">
      <w:pPr>
        <w:numPr>
          <w:ilvl w:val="0"/>
          <w:numId w:val="12"/>
        </w:numPr>
      </w:pPr>
      <w:r w:rsidRPr="00016D97">
        <w:t xml:space="preserve">Student support records </w:t>
      </w:r>
    </w:p>
    <w:p w14:paraId="6086A648" w14:textId="77777777" w:rsidR="00016D97" w:rsidRPr="00016D97" w:rsidRDefault="00016D97" w:rsidP="00016D97">
      <w:r w:rsidRPr="00016D97">
        <w:pict w14:anchorId="5F525DE9">
          <v:rect id="_x0000_i1031" style="width:0;height:1.5pt" o:hralign="center" o:hrstd="t" o:hr="t" fillcolor="#a0a0a0" stroked="f"/>
        </w:pict>
      </w:r>
    </w:p>
    <w:p w14:paraId="28A60CE5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DOMAIN 5: Professional Accountability, Communication &amp; Team Contribution</w:t>
      </w:r>
    </w:p>
    <w:p w14:paraId="054986E2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Purpose</w:t>
      </w:r>
    </w:p>
    <w:p w14:paraId="70C84FD6" w14:textId="77777777" w:rsidR="00016D97" w:rsidRPr="00016D97" w:rsidRDefault="00016D97" w:rsidP="00016D97">
      <w:r w:rsidRPr="00016D97">
        <w:t>Evaluates professionalism, reliability, communication, collaboration, adherence to policy/procedure, and contribution to organizational effectiveness.</w:t>
      </w:r>
    </w:p>
    <w:p w14:paraId="4FABA660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Indicators</w:t>
      </w:r>
    </w:p>
    <w:p w14:paraId="071A7E6E" w14:textId="77777777" w:rsidR="00016D97" w:rsidRPr="00016D97" w:rsidRDefault="00016D97" w:rsidP="00016D97">
      <w:pPr>
        <w:numPr>
          <w:ilvl w:val="0"/>
          <w:numId w:val="13"/>
        </w:numPr>
      </w:pPr>
      <w:r w:rsidRPr="00016D97">
        <w:t xml:space="preserve">Arrives on time and prepared for assigned responsibilities </w:t>
      </w:r>
    </w:p>
    <w:p w14:paraId="1E70F55D" w14:textId="77777777" w:rsidR="00016D97" w:rsidRPr="00016D97" w:rsidRDefault="00016D97" w:rsidP="00016D97">
      <w:pPr>
        <w:numPr>
          <w:ilvl w:val="0"/>
          <w:numId w:val="13"/>
        </w:numPr>
      </w:pPr>
      <w:r w:rsidRPr="00016D97">
        <w:t xml:space="preserve">Meets deadlines, reporting timelines, and documentation expectations </w:t>
      </w:r>
    </w:p>
    <w:p w14:paraId="6E81BB7C" w14:textId="77777777" w:rsidR="00016D97" w:rsidRPr="00016D97" w:rsidRDefault="00016D97" w:rsidP="00016D97">
      <w:pPr>
        <w:numPr>
          <w:ilvl w:val="0"/>
          <w:numId w:val="13"/>
        </w:numPr>
      </w:pPr>
      <w:r w:rsidRPr="00016D97">
        <w:t xml:space="preserve">Follows district/site policies, procedures, and chain of command </w:t>
      </w:r>
    </w:p>
    <w:p w14:paraId="020287ED" w14:textId="77777777" w:rsidR="00016D97" w:rsidRPr="00016D97" w:rsidRDefault="00016D97" w:rsidP="00016D97">
      <w:pPr>
        <w:numPr>
          <w:ilvl w:val="0"/>
          <w:numId w:val="13"/>
        </w:numPr>
      </w:pPr>
      <w:r w:rsidRPr="00016D97">
        <w:t xml:space="preserve">Communicates professionally, respectfully, and in a timely manner </w:t>
      </w:r>
    </w:p>
    <w:p w14:paraId="36253696" w14:textId="77777777" w:rsidR="00016D97" w:rsidRPr="00016D97" w:rsidRDefault="00016D97" w:rsidP="00016D97">
      <w:pPr>
        <w:numPr>
          <w:ilvl w:val="0"/>
          <w:numId w:val="13"/>
        </w:numPr>
      </w:pPr>
      <w:r w:rsidRPr="00016D97">
        <w:t xml:space="preserve">Collaborates positively with coworkers, administration, students, families, and stakeholders </w:t>
      </w:r>
    </w:p>
    <w:p w14:paraId="4CABE7C5" w14:textId="77777777" w:rsidR="00016D97" w:rsidRPr="00016D97" w:rsidRDefault="00016D97" w:rsidP="00016D97">
      <w:pPr>
        <w:numPr>
          <w:ilvl w:val="0"/>
          <w:numId w:val="13"/>
        </w:numPr>
      </w:pPr>
      <w:r w:rsidRPr="00016D97">
        <w:t xml:space="preserve">Participates appropriately in meetings, committees, and shared responsibilities </w:t>
      </w:r>
    </w:p>
    <w:p w14:paraId="79E741C9" w14:textId="77777777" w:rsidR="00016D97" w:rsidRPr="00016D97" w:rsidRDefault="00016D97" w:rsidP="00016D97">
      <w:pPr>
        <w:numPr>
          <w:ilvl w:val="0"/>
          <w:numId w:val="13"/>
        </w:numPr>
      </w:pPr>
      <w:r w:rsidRPr="00016D97">
        <w:t xml:space="preserve">Demonstrates flexibility, professionalism, and solution-focused behavior </w:t>
      </w:r>
    </w:p>
    <w:p w14:paraId="37D3B854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lastRenderedPageBreak/>
        <w:t>Possible Evidence Sources</w:t>
      </w:r>
    </w:p>
    <w:p w14:paraId="50532F2E" w14:textId="77777777" w:rsidR="00016D97" w:rsidRPr="00016D97" w:rsidRDefault="00016D97" w:rsidP="00016D97">
      <w:pPr>
        <w:numPr>
          <w:ilvl w:val="0"/>
          <w:numId w:val="14"/>
        </w:numPr>
      </w:pPr>
      <w:r w:rsidRPr="00016D97">
        <w:t xml:space="preserve">Supervisor documentation </w:t>
      </w:r>
    </w:p>
    <w:p w14:paraId="2245C830" w14:textId="77777777" w:rsidR="00016D97" w:rsidRPr="00016D97" w:rsidRDefault="00016D97" w:rsidP="00016D97">
      <w:pPr>
        <w:numPr>
          <w:ilvl w:val="0"/>
          <w:numId w:val="14"/>
        </w:numPr>
      </w:pPr>
      <w:r w:rsidRPr="00016D97">
        <w:t xml:space="preserve">Attendance records </w:t>
      </w:r>
    </w:p>
    <w:p w14:paraId="6A1D900F" w14:textId="77777777" w:rsidR="00016D97" w:rsidRPr="00016D97" w:rsidRDefault="00016D97" w:rsidP="00016D97">
      <w:pPr>
        <w:numPr>
          <w:ilvl w:val="0"/>
          <w:numId w:val="14"/>
        </w:numPr>
      </w:pPr>
      <w:r w:rsidRPr="00016D97">
        <w:t xml:space="preserve">Communication records </w:t>
      </w:r>
    </w:p>
    <w:p w14:paraId="0B2C7940" w14:textId="77777777" w:rsidR="00016D97" w:rsidRPr="00016D97" w:rsidRDefault="00016D97" w:rsidP="00016D97">
      <w:pPr>
        <w:numPr>
          <w:ilvl w:val="0"/>
          <w:numId w:val="14"/>
        </w:numPr>
      </w:pPr>
      <w:r w:rsidRPr="00016D97">
        <w:t xml:space="preserve">Meeting participation </w:t>
      </w:r>
    </w:p>
    <w:p w14:paraId="44345202" w14:textId="77777777" w:rsidR="00016D97" w:rsidRPr="00016D97" w:rsidRDefault="00016D97" w:rsidP="00016D97">
      <w:pPr>
        <w:numPr>
          <w:ilvl w:val="0"/>
          <w:numId w:val="14"/>
        </w:numPr>
      </w:pPr>
      <w:r w:rsidRPr="00016D97">
        <w:t xml:space="preserve">Team feedback </w:t>
      </w:r>
    </w:p>
    <w:p w14:paraId="263AF4B0" w14:textId="77777777" w:rsidR="00016D97" w:rsidRPr="00016D97" w:rsidRDefault="00016D97" w:rsidP="00016D97">
      <w:r w:rsidRPr="00016D97">
        <w:pict w14:anchorId="75E99DAA">
          <v:rect id="_x0000_i1032" style="width:0;height:1.5pt" o:hralign="center" o:hrstd="t" o:hr="t" fillcolor="#a0a0a0" stroked="f"/>
        </w:pict>
      </w:r>
    </w:p>
    <w:p w14:paraId="3EC9D53C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DOMAIN 6: Industry Alignment, Leadership &amp; Continuous Improvement</w:t>
      </w:r>
    </w:p>
    <w:p w14:paraId="60063BB5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Purpose</w:t>
      </w:r>
    </w:p>
    <w:p w14:paraId="6A2D7195" w14:textId="77777777" w:rsidR="00016D97" w:rsidRPr="00016D97" w:rsidRDefault="00016D97" w:rsidP="00016D97">
      <w:r w:rsidRPr="00016D97">
        <w:t xml:space="preserve">Evaluates the instructor’s commitment to industry relevance, professional growth, program improvement, advisory involvement, and leadership within </w:t>
      </w:r>
      <w:proofErr w:type="spellStart"/>
      <w:r w:rsidRPr="00016D97">
        <w:t>CareerTech</w:t>
      </w:r>
      <w:proofErr w:type="spellEnd"/>
      <w:r w:rsidRPr="00016D97">
        <w:t xml:space="preserve"> education.</w:t>
      </w:r>
    </w:p>
    <w:p w14:paraId="6C6B515E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Indicators</w:t>
      </w:r>
    </w:p>
    <w:p w14:paraId="6C1D8718" w14:textId="77777777" w:rsidR="00016D97" w:rsidRPr="00016D97" w:rsidRDefault="00016D97" w:rsidP="00016D97">
      <w:pPr>
        <w:numPr>
          <w:ilvl w:val="0"/>
          <w:numId w:val="15"/>
        </w:numPr>
      </w:pPr>
      <w:r w:rsidRPr="00016D97">
        <w:t xml:space="preserve">Instruction reflects current industry standards and workforce expectations </w:t>
      </w:r>
    </w:p>
    <w:p w14:paraId="43D49EFA" w14:textId="77777777" w:rsidR="00016D97" w:rsidRPr="00016D97" w:rsidRDefault="00016D97" w:rsidP="00016D97">
      <w:pPr>
        <w:numPr>
          <w:ilvl w:val="0"/>
          <w:numId w:val="15"/>
        </w:numPr>
      </w:pPr>
      <w:r w:rsidRPr="00016D97">
        <w:t xml:space="preserve">Instructor participates in professional development and continuous improvement </w:t>
      </w:r>
    </w:p>
    <w:p w14:paraId="4EE3AF04" w14:textId="77777777" w:rsidR="00016D97" w:rsidRPr="00016D97" w:rsidRDefault="00016D97" w:rsidP="00016D97">
      <w:pPr>
        <w:numPr>
          <w:ilvl w:val="0"/>
          <w:numId w:val="15"/>
        </w:numPr>
      </w:pPr>
      <w:r w:rsidRPr="00016D97">
        <w:t xml:space="preserve">Advisory committee/employer feedback is used to support program improvement </w:t>
      </w:r>
    </w:p>
    <w:p w14:paraId="0FBE1043" w14:textId="77777777" w:rsidR="00016D97" w:rsidRPr="00016D97" w:rsidRDefault="00016D97" w:rsidP="00016D97">
      <w:pPr>
        <w:numPr>
          <w:ilvl w:val="0"/>
          <w:numId w:val="15"/>
        </w:numPr>
      </w:pPr>
      <w:r w:rsidRPr="00016D97">
        <w:t xml:space="preserve">Instructor maintains certifications/licenses as appropriate </w:t>
      </w:r>
    </w:p>
    <w:p w14:paraId="09828BB9" w14:textId="77777777" w:rsidR="00016D97" w:rsidRPr="00016D97" w:rsidRDefault="00016D97" w:rsidP="00016D97">
      <w:pPr>
        <w:numPr>
          <w:ilvl w:val="0"/>
          <w:numId w:val="15"/>
        </w:numPr>
      </w:pPr>
      <w:r w:rsidRPr="00016D97">
        <w:t xml:space="preserve">Supports CTSO, work-based learning, clinical, or industry partnership opportunities </w:t>
      </w:r>
    </w:p>
    <w:p w14:paraId="7036E037" w14:textId="77777777" w:rsidR="00016D97" w:rsidRPr="00016D97" w:rsidRDefault="00016D97" w:rsidP="00016D97">
      <w:pPr>
        <w:numPr>
          <w:ilvl w:val="0"/>
          <w:numId w:val="15"/>
        </w:numPr>
      </w:pPr>
      <w:r w:rsidRPr="00016D97">
        <w:t xml:space="preserve">Demonstrates initiative and contributes positively to program development </w:t>
      </w:r>
    </w:p>
    <w:p w14:paraId="04449E09" w14:textId="77777777" w:rsidR="00016D97" w:rsidRPr="00016D97" w:rsidRDefault="00016D97" w:rsidP="00016D97">
      <w:pPr>
        <w:numPr>
          <w:ilvl w:val="0"/>
          <w:numId w:val="15"/>
        </w:numPr>
      </w:pPr>
      <w:r w:rsidRPr="00016D97">
        <w:t xml:space="preserve">Accepts feedback professionally and implements improvements when needed </w:t>
      </w:r>
    </w:p>
    <w:p w14:paraId="576F8314" w14:textId="77777777" w:rsidR="00016D97" w:rsidRPr="00016D97" w:rsidRDefault="00016D97" w:rsidP="00016D97">
      <w:pPr>
        <w:rPr>
          <w:b/>
          <w:bCs/>
        </w:rPr>
      </w:pPr>
      <w:r w:rsidRPr="00016D97">
        <w:rPr>
          <w:b/>
          <w:bCs/>
        </w:rPr>
        <w:t>Possible Evidence Sources</w:t>
      </w:r>
    </w:p>
    <w:p w14:paraId="6C047EDD" w14:textId="77777777" w:rsidR="00016D97" w:rsidRPr="00016D97" w:rsidRDefault="00016D97" w:rsidP="00016D97">
      <w:pPr>
        <w:numPr>
          <w:ilvl w:val="0"/>
          <w:numId w:val="16"/>
        </w:numPr>
      </w:pPr>
      <w:r w:rsidRPr="00016D97">
        <w:t xml:space="preserve">Professional development records </w:t>
      </w:r>
    </w:p>
    <w:p w14:paraId="0383D402" w14:textId="77777777" w:rsidR="00016D97" w:rsidRPr="00016D97" w:rsidRDefault="00016D97" w:rsidP="00016D97">
      <w:pPr>
        <w:numPr>
          <w:ilvl w:val="0"/>
          <w:numId w:val="16"/>
        </w:numPr>
      </w:pPr>
      <w:r w:rsidRPr="00016D97">
        <w:t xml:space="preserve">Advisory committee documentation </w:t>
      </w:r>
    </w:p>
    <w:p w14:paraId="7368FD9B" w14:textId="77777777" w:rsidR="00016D97" w:rsidRPr="00016D97" w:rsidRDefault="00016D97" w:rsidP="00016D97">
      <w:pPr>
        <w:numPr>
          <w:ilvl w:val="0"/>
          <w:numId w:val="16"/>
        </w:numPr>
      </w:pPr>
      <w:r w:rsidRPr="00016D97">
        <w:t xml:space="preserve">Certification/licensure records </w:t>
      </w:r>
    </w:p>
    <w:p w14:paraId="1DD61BF2" w14:textId="77777777" w:rsidR="00016D97" w:rsidRPr="00016D97" w:rsidRDefault="00016D97" w:rsidP="00016D97">
      <w:pPr>
        <w:numPr>
          <w:ilvl w:val="0"/>
          <w:numId w:val="16"/>
        </w:numPr>
      </w:pPr>
      <w:r w:rsidRPr="00016D97">
        <w:t xml:space="preserve">Program improvement plans </w:t>
      </w:r>
    </w:p>
    <w:p w14:paraId="39FAD779" w14:textId="77777777" w:rsidR="00016D97" w:rsidRPr="00016D97" w:rsidRDefault="00016D97" w:rsidP="00016D97">
      <w:pPr>
        <w:numPr>
          <w:ilvl w:val="0"/>
          <w:numId w:val="16"/>
        </w:numPr>
      </w:pPr>
      <w:r w:rsidRPr="00016D97">
        <w:t>Supervisor observation/documentation</w:t>
      </w:r>
    </w:p>
    <w:p w14:paraId="5548AAB7" w14:textId="77777777" w:rsidR="00C55E87" w:rsidRDefault="00C55E87"/>
    <w:sectPr w:rsidR="00C55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A06"/>
    <w:multiLevelType w:val="multilevel"/>
    <w:tmpl w:val="52E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B10F8"/>
    <w:multiLevelType w:val="multilevel"/>
    <w:tmpl w:val="452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B5C2E"/>
    <w:multiLevelType w:val="multilevel"/>
    <w:tmpl w:val="4ACE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D710D"/>
    <w:multiLevelType w:val="multilevel"/>
    <w:tmpl w:val="932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46E76"/>
    <w:multiLevelType w:val="multilevel"/>
    <w:tmpl w:val="0E6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E2324"/>
    <w:multiLevelType w:val="multilevel"/>
    <w:tmpl w:val="BF8A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76A09"/>
    <w:multiLevelType w:val="multilevel"/>
    <w:tmpl w:val="396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B5B79"/>
    <w:multiLevelType w:val="multilevel"/>
    <w:tmpl w:val="0C8A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E0F15"/>
    <w:multiLevelType w:val="multilevel"/>
    <w:tmpl w:val="844E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F3A2B"/>
    <w:multiLevelType w:val="multilevel"/>
    <w:tmpl w:val="94A6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F733B"/>
    <w:multiLevelType w:val="multilevel"/>
    <w:tmpl w:val="FA54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647BC"/>
    <w:multiLevelType w:val="multilevel"/>
    <w:tmpl w:val="7D2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5648C"/>
    <w:multiLevelType w:val="multilevel"/>
    <w:tmpl w:val="1A0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BC3E8B"/>
    <w:multiLevelType w:val="multilevel"/>
    <w:tmpl w:val="26A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B3C54"/>
    <w:multiLevelType w:val="multilevel"/>
    <w:tmpl w:val="46D0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B0808"/>
    <w:multiLevelType w:val="multilevel"/>
    <w:tmpl w:val="78BA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97"/>
    <w:rsid w:val="00016D97"/>
    <w:rsid w:val="00C5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DE37"/>
  <w15:chartTrackingRefBased/>
  <w15:docId w15:val="{5EA5636E-8ACE-4D61-8833-C65D4733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Pershica</dc:creator>
  <cp:keywords/>
  <dc:description/>
  <cp:lastModifiedBy>Amber Pershica</cp:lastModifiedBy>
  <cp:revision>1</cp:revision>
  <dcterms:created xsi:type="dcterms:W3CDTF">2026-06-10T17:28:00Z</dcterms:created>
  <dcterms:modified xsi:type="dcterms:W3CDTF">2026-06-10T17:29:00Z</dcterms:modified>
</cp:coreProperties>
</file>