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3AD4" w14:textId="2DA253AA" w:rsidR="005906D7" w:rsidRPr="005906D7" w:rsidRDefault="0013486A" w:rsidP="005906D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58A20B7" wp14:editId="0F15E4C0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195F4" w14:textId="77777777" w:rsidR="00E55C0F" w:rsidRDefault="00405E1C" w:rsidP="00405E1C">
      <w:pPr>
        <w:rPr>
          <w:sz w:val="28"/>
          <w:szCs w:val="28"/>
        </w:rPr>
      </w:pPr>
      <w:r w:rsidRPr="005906D7">
        <w:rPr>
          <w:sz w:val="28"/>
          <w:szCs w:val="28"/>
        </w:rPr>
        <w:t>Extended strategies may not come easily the first year, but as you build your teaching strategies toolbox, you should be looking for ways to involve real</w:t>
      </w:r>
      <w:r w:rsidR="00E55C0F">
        <w:rPr>
          <w:sz w:val="28"/>
          <w:szCs w:val="28"/>
        </w:rPr>
        <w:t>-</w:t>
      </w:r>
      <w:r w:rsidRPr="005906D7">
        <w:rPr>
          <w:sz w:val="28"/>
          <w:szCs w:val="28"/>
        </w:rPr>
        <w:t xml:space="preserve">world employers throughout your course. </w:t>
      </w:r>
      <w:r w:rsidR="00891C2A">
        <w:rPr>
          <w:sz w:val="28"/>
          <w:szCs w:val="28"/>
        </w:rPr>
        <w:t xml:space="preserve"> </w:t>
      </w:r>
    </w:p>
    <w:p w14:paraId="4972A1A8" w14:textId="77777777" w:rsidR="00E55C0F" w:rsidRDefault="00E55C0F" w:rsidP="00405E1C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="00891C2A">
        <w:rPr>
          <w:sz w:val="28"/>
          <w:szCs w:val="28"/>
        </w:rPr>
        <w:t>Real</w:t>
      </w:r>
      <w:r w:rsidR="001042D1">
        <w:rPr>
          <w:sz w:val="28"/>
          <w:szCs w:val="28"/>
        </w:rPr>
        <w:t>-</w:t>
      </w:r>
      <w:r w:rsidR="00891C2A">
        <w:rPr>
          <w:sz w:val="28"/>
          <w:szCs w:val="28"/>
        </w:rPr>
        <w:t>world</w:t>
      </w:r>
      <w:r>
        <w:rPr>
          <w:sz w:val="28"/>
          <w:szCs w:val="28"/>
        </w:rPr>
        <w:t>”</w:t>
      </w:r>
      <w:r w:rsidR="00891C2A">
        <w:rPr>
          <w:sz w:val="28"/>
          <w:szCs w:val="28"/>
        </w:rPr>
        <w:t xml:space="preserve"> can mean more than a field trip to a job site.  Depending on the level of student</w:t>
      </w:r>
      <w:r>
        <w:rPr>
          <w:sz w:val="28"/>
          <w:szCs w:val="28"/>
        </w:rPr>
        <w:t>s</w:t>
      </w:r>
      <w:r w:rsidR="00891C2A">
        <w:rPr>
          <w:sz w:val="28"/>
          <w:szCs w:val="28"/>
        </w:rPr>
        <w:t xml:space="preserve"> you teach</w:t>
      </w:r>
      <w:r>
        <w:rPr>
          <w:sz w:val="28"/>
          <w:szCs w:val="28"/>
        </w:rPr>
        <w:t>,</w:t>
      </w:r>
      <w:r w:rsidR="00891C2A">
        <w:rPr>
          <w:sz w:val="28"/>
          <w:szCs w:val="28"/>
        </w:rPr>
        <w:t xml:space="preserve"> it may </w:t>
      </w:r>
      <w:r w:rsidR="001042D1">
        <w:rPr>
          <w:sz w:val="28"/>
          <w:szCs w:val="28"/>
        </w:rPr>
        <w:t>mean</w:t>
      </w:r>
      <w:r w:rsidR="00891C2A">
        <w:rPr>
          <w:sz w:val="28"/>
          <w:szCs w:val="28"/>
        </w:rPr>
        <w:t xml:space="preserve"> getting them involved with teachers and students </w:t>
      </w:r>
      <w:r>
        <w:rPr>
          <w:sz w:val="28"/>
          <w:szCs w:val="28"/>
        </w:rPr>
        <w:t>at</w:t>
      </w:r>
      <w:r w:rsidR="00891C2A">
        <w:rPr>
          <w:sz w:val="28"/>
          <w:szCs w:val="28"/>
        </w:rPr>
        <w:t xml:space="preserve"> schools that will receive your students after </w:t>
      </w:r>
      <w:r>
        <w:rPr>
          <w:sz w:val="28"/>
          <w:szCs w:val="28"/>
        </w:rPr>
        <w:t>eighth</w:t>
      </w:r>
      <w:r w:rsidR="00891C2A">
        <w:rPr>
          <w:sz w:val="28"/>
          <w:szCs w:val="28"/>
        </w:rPr>
        <w:t xml:space="preserve">, </w:t>
      </w:r>
      <w:r>
        <w:rPr>
          <w:sz w:val="28"/>
          <w:szCs w:val="28"/>
        </w:rPr>
        <w:t>ninth</w:t>
      </w:r>
      <w:r w:rsidR="00891C2A">
        <w:rPr>
          <w:sz w:val="28"/>
          <w:szCs w:val="28"/>
        </w:rPr>
        <w:t xml:space="preserve"> or </w:t>
      </w:r>
      <w:r>
        <w:rPr>
          <w:sz w:val="28"/>
          <w:szCs w:val="28"/>
        </w:rPr>
        <w:t>tenth</w:t>
      </w:r>
      <w:r w:rsidR="00891C2A">
        <w:rPr>
          <w:sz w:val="28"/>
          <w:szCs w:val="28"/>
        </w:rPr>
        <w:t xml:space="preserve"> grade.</w:t>
      </w:r>
    </w:p>
    <w:p w14:paraId="4DB09926" w14:textId="77777777" w:rsidR="00891C2A" w:rsidRDefault="00891C2A" w:rsidP="00405E1C">
      <w:pPr>
        <w:rPr>
          <w:sz w:val="28"/>
          <w:szCs w:val="28"/>
        </w:rPr>
      </w:pPr>
      <w:r>
        <w:rPr>
          <w:sz w:val="28"/>
          <w:szCs w:val="28"/>
        </w:rPr>
        <w:t xml:space="preserve">  While visiting a real</w:t>
      </w:r>
      <w:r w:rsidR="00E55C0F">
        <w:rPr>
          <w:sz w:val="28"/>
          <w:szCs w:val="28"/>
        </w:rPr>
        <w:t>-</w:t>
      </w:r>
      <w:r>
        <w:rPr>
          <w:sz w:val="28"/>
          <w:szCs w:val="28"/>
        </w:rPr>
        <w:t>world site on a field trip is nice</w:t>
      </w:r>
      <w:r w:rsidR="00776665">
        <w:rPr>
          <w:sz w:val="28"/>
          <w:szCs w:val="28"/>
        </w:rPr>
        <w:t>,</w:t>
      </w:r>
      <w:r>
        <w:rPr>
          <w:sz w:val="28"/>
          <w:szCs w:val="28"/>
        </w:rPr>
        <w:t xml:space="preserve"> it is not an extended strategy.  </w:t>
      </w:r>
      <w:r w:rsidR="00405E1C" w:rsidRPr="005906D7">
        <w:rPr>
          <w:sz w:val="28"/>
          <w:szCs w:val="28"/>
        </w:rPr>
        <w:t xml:space="preserve"> </w:t>
      </w:r>
      <w:r>
        <w:rPr>
          <w:sz w:val="28"/>
          <w:szCs w:val="28"/>
        </w:rPr>
        <w:t>To extend that strategy</w:t>
      </w:r>
      <w:r w:rsidR="00776665">
        <w:rPr>
          <w:sz w:val="28"/>
          <w:szCs w:val="28"/>
        </w:rPr>
        <w:t>,</w:t>
      </w:r>
      <w:r>
        <w:rPr>
          <w:sz w:val="28"/>
          <w:szCs w:val="28"/>
        </w:rPr>
        <w:t xml:space="preserve"> you need to have those employers come to your class and talk about some of the skills needed on the job to be hired and </w:t>
      </w:r>
      <w:r w:rsidR="001042D1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maintain the job.  You can also extend that experience </w:t>
      </w:r>
      <w:r w:rsidR="00776665">
        <w:rPr>
          <w:sz w:val="28"/>
          <w:szCs w:val="28"/>
        </w:rPr>
        <w:t>by</w:t>
      </w:r>
      <w:r>
        <w:rPr>
          <w:sz w:val="28"/>
          <w:szCs w:val="28"/>
        </w:rPr>
        <w:t xml:space="preserve"> having those employers come in and </w:t>
      </w:r>
      <w:r w:rsidR="00E55C0F">
        <w:rPr>
          <w:sz w:val="28"/>
          <w:szCs w:val="28"/>
        </w:rPr>
        <w:t>evaluate</w:t>
      </w:r>
      <w:r>
        <w:rPr>
          <w:sz w:val="28"/>
          <w:szCs w:val="28"/>
        </w:rPr>
        <w:t xml:space="preserve"> student</w:t>
      </w:r>
      <w:r w:rsidR="00E55C0F">
        <w:rPr>
          <w:sz w:val="28"/>
          <w:szCs w:val="28"/>
        </w:rPr>
        <w:t>s’</w:t>
      </w:r>
      <w:r>
        <w:rPr>
          <w:sz w:val="28"/>
          <w:szCs w:val="28"/>
        </w:rPr>
        <w:t xml:space="preserve"> work or presentations.  </w:t>
      </w:r>
      <w:r w:rsidR="00E55C0F">
        <w:rPr>
          <w:sz w:val="28"/>
          <w:szCs w:val="28"/>
        </w:rPr>
        <w:t xml:space="preserve">You </w:t>
      </w:r>
      <w:r>
        <w:rPr>
          <w:sz w:val="28"/>
          <w:szCs w:val="28"/>
        </w:rPr>
        <w:t>work with an advisory committee</w:t>
      </w:r>
      <w:r w:rsidR="00E55C0F">
        <w:rPr>
          <w:sz w:val="28"/>
          <w:szCs w:val="28"/>
        </w:rPr>
        <w:t xml:space="preserve"> in the same way</w:t>
      </w:r>
      <w:r>
        <w:rPr>
          <w:sz w:val="28"/>
          <w:szCs w:val="28"/>
        </w:rPr>
        <w:t xml:space="preserve">. </w:t>
      </w:r>
    </w:p>
    <w:p w14:paraId="0AF02EF5" w14:textId="77777777" w:rsidR="00891C2A" w:rsidRDefault="00405E1C" w:rsidP="00405E1C">
      <w:pPr>
        <w:rPr>
          <w:sz w:val="28"/>
          <w:szCs w:val="28"/>
        </w:rPr>
      </w:pPr>
      <w:r w:rsidRPr="005906D7">
        <w:rPr>
          <w:sz w:val="28"/>
          <w:szCs w:val="28"/>
        </w:rPr>
        <w:t xml:space="preserve">You can also look for opportunities </w:t>
      </w:r>
      <w:r w:rsidR="00B33166" w:rsidRPr="005906D7">
        <w:rPr>
          <w:sz w:val="28"/>
          <w:szCs w:val="28"/>
        </w:rPr>
        <w:t>for</w:t>
      </w:r>
      <w:r w:rsidRPr="005906D7">
        <w:rPr>
          <w:sz w:val="28"/>
          <w:szCs w:val="28"/>
        </w:rPr>
        <w:t xml:space="preserve"> cross</w:t>
      </w:r>
      <w:r w:rsidR="00E55C0F">
        <w:rPr>
          <w:sz w:val="28"/>
          <w:szCs w:val="28"/>
        </w:rPr>
        <w:t>-</w:t>
      </w:r>
      <w:r w:rsidRPr="005906D7">
        <w:rPr>
          <w:sz w:val="28"/>
          <w:szCs w:val="28"/>
        </w:rPr>
        <w:t xml:space="preserve">curricular activities with math, science or other CTE courses.  </w:t>
      </w:r>
      <w:r w:rsidR="00762F7E">
        <w:rPr>
          <w:sz w:val="28"/>
          <w:szCs w:val="28"/>
        </w:rPr>
        <w:t xml:space="preserve">This </w:t>
      </w:r>
      <w:r w:rsidR="00E55C0F">
        <w:rPr>
          <w:sz w:val="28"/>
          <w:szCs w:val="28"/>
        </w:rPr>
        <w:t xml:space="preserve">strategy </w:t>
      </w:r>
      <w:r w:rsidR="00762F7E">
        <w:rPr>
          <w:sz w:val="28"/>
          <w:szCs w:val="28"/>
        </w:rPr>
        <w:t xml:space="preserve">may involve more planning with the other instructor to involve both classes or even to switch classrooms to deliver and expound on </w:t>
      </w:r>
      <w:r w:rsidR="00776665">
        <w:rPr>
          <w:sz w:val="28"/>
          <w:szCs w:val="28"/>
        </w:rPr>
        <w:t>certain</w:t>
      </w:r>
      <w:r w:rsidR="00762F7E">
        <w:rPr>
          <w:sz w:val="28"/>
          <w:szCs w:val="28"/>
        </w:rPr>
        <w:t xml:space="preserve"> science or math concepts.</w:t>
      </w:r>
    </w:p>
    <w:p w14:paraId="3B4632EA" w14:textId="4AFB03BA" w:rsidR="00E55C0F" w:rsidRDefault="00762F7E" w:rsidP="00405E1C">
      <w:pPr>
        <w:rPr>
          <w:sz w:val="28"/>
          <w:szCs w:val="28"/>
        </w:rPr>
      </w:pPr>
      <w:r>
        <w:rPr>
          <w:sz w:val="28"/>
          <w:szCs w:val="28"/>
        </w:rPr>
        <w:t>Cross</w:t>
      </w:r>
      <w:r w:rsidR="001042D1">
        <w:rPr>
          <w:sz w:val="28"/>
          <w:szCs w:val="28"/>
        </w:rPr>
        <w:t>-</w:t>
      </w:r>
      <w:r>
        <w:rPr>
          <w:sz w:val="28"/>
          <w:szCs w:val="28"/>
        </w:rPr>
        <w:t>curricular</w:t>
      </w:r>
      <w:r w:rsidR="00776665">
        <w:rPr>
          <w:sz w:val="28"/>
          <w:szCs w:val="28"/>
        </w:rPr>
        <w:t xml:space="preserve"> activities</w:t>
      </w:r>
      <w:r>
        <w:rPr>
          <w:sz w:val="28"/>
          <w:szCs w:val="28"/>
        </w:rPr>
        <w:t xml:space="preserve"> may also </w:t>
      </w:r>
      <w:r w:rsidR="00E55C0F">
        <w:rPr>
          <w:sz w:val="28"/>
          <w:szCs w:val="28"/>
        </w:rPr>
        <w:t xml:space="preserve">involve </w:t>
      </w:r>
      <w:r w:rsidR="00C04A2E">
        <w:rPr>
          <w:sz w:val="28"/>
          <w:szCs w:val="28"/>
        </w:rPr>
        <w:t xml:space="preserve">clubs / </w:t>
      </w:r>
      <w:r w:rsidR="005F464D">
        <w:rPr>
          <w:sz w:val="28"/>
          <w:szCs w:val="28"/>
        </w:rPr>
        <w:t>organization</w:t>
      </w:r>
      <w:r>
        <w:rPr>
          <w:sz w:val="28"/>
          <w:szCs w:val="28"/>
        </w:rPr>
        <w:t xml:space="preserve"> and </w:t>
      </w:r>
      <w:r w:rsidR="00E55C0F">
        <w:rPr>
          <w:sz w:val="28"/>
          <w:szCs w:val="28"/>
        </w:rPr>
        <w:t xml:space="preserve">their members, which can </w:t>
      </w:r>
      <w:r>
        <w:rPr>
          <w:sz w:val="28"/>
          <w:szCs w:val="28"/>
        </w:rPr>
        <w:t xml:space="preserve">lead to community projects.  </w:t>
      </w:r>
    </w:p>
    <w:p w14:paraId="0F1C008B" w14:textId="77777777" w:rsidR="00762F7E" w:rsidRDefault="00762F7E" w:rsidP="00405E1C">
      <w:pPr>
        <w:rPr>
          <w:sz w:val="28"/>
          <w:szCs w:val="28"/>
        </w:rPr>
      </w:pPr>
      <w:r>
        <w:rPr>
          <w:sz w:val="28"/>
          <w:szCs w:val="28"/>
        </w:rPr>
        <w:t xml:space="preserve">When </w:t>
      </w:r>
      <w:r w:rsidR="00E55C0F">
        <w:rPr>
          <w:sz w:val="28"/>
          <w:szCs w:val="28"/>
        </w:rPr>
        <w:t xml:space="preserve">you are </w:t>
      </w:r>
      <w:r>
        <w:rPr>
          <w:sz w:val="28"/>
          <w:szCs w:val="28"/>
        </w:rPr>
        <w:t>looking at a larger</w:t>
      </w:r>
      <w:r w:rsidR="00E55C0F">
        <w:rPr>
          <w:sz w:val="28"/>
          <w:szCs w:val="28"/>
        </w:rPr>
        <w:t>-</w:t>
      </w:r>
      <w:r>
        <w:rPr>
          <w:sz w:val="28"/>
          <w:szCs w:val="28"/>
        </w:rPr>
        <w:t>scale project</w:t>
      </w:r>
      <w:r w:rsidR="00776665">
        <w:rPr>
          <w:sz w:val="28"/>
          <w:szCs w:val="28"/>
        </w:rPr>
        <w:t xml:space="preserve"> with extended activities,</w:t>
      </w:r>
      <w:r>
        <w:rPr>
          <w:sz w:val="28"/>
          <w:szCs w:val="28"/>
        </w:rPr>
        <w:t xml:space="preserve"> never be afraid to bring in an expert to guide you and your students. </w:t>
      </w:r>
    </w:p>
    <w:p w14:paraId="6F1544E3" w14:textId="5046DB8F" w:rsidR="00A06297" w:rsidRDefault="00405E1C" w:rsidP="00405E1C">
      <w:pPr>
        <w:rPr>
          <w:sz w:val="28"/>
          <w:szCs w:val="28"/>
        </w:rPr>
      </w:pPr>
      <w:hyperlink r:id="rId7" w:history="1">
        <w:r w:rsidRPr="00B27A58">
          <w:rPr>
            <w:rStyle w:val="Hyperlink"/>
            <w:sz w:val="28"/>
            <w:szCs w:val="28"/>
          </w:rPr>
          <w:t>Whole-school activities</w:t>
        </w:r>
      </w:hyperlink>
      <w:r w:rsidR="00776665">
        <w:t>,</w:t>
      </w:r>
      <w:r w:rsidRPr="005906D7">
        <w:rPr>
          <w:sz w:val="28"/>
          <w:szCs w:val="28"/>
        </w:rPr>
        <w:t xml:space="preserve"> </w:t>
      </w:r>
      <w:r w:rsidR="00776665">
        <w:rPr>
          <w:sz w:val="28"/>
          <w:szCs w:val="28"/>
        </w:rPr>
        <w:t xml:space="preserve">even </w:t>
      </w:r>
      <w:r w:rsidR="00E55C0F">
        <w:rPr>
          <w:sz w:val="28"/>
          <w:szCs w:val="28"/>
        </w:rPr>
        <w:t xml:space="preserve">those </w:t>
      </w:r>
      <w:r w:rsidR="00776665">
        <w:rPr>
          <w:sz w:val="28"/>
          <w:szCs w:val="28"/>
        </w:rPr>
        <w:t xml:space="preserve">lasting </w:t>
      </w:r>
      <w:r w:rsidR="00E55C0F">
        <w:rPr>
          <w:sz w:val="28"/>
          <w:szCs w:val="28"/>
        </w:rPr>
        <w:t xml:space="preserve">only </w:t>
      </w:r>
      <w:r w:rsidR="00776665">
        <w:rPr>
          <w:sz w:val="28"/>
          <w:szCs w:val="28"/>
        </w:rPr>
        <w:t>one day</w:t>
      </w:r>
      <w:r w:rsidR="00E55C0F">
        <w:rPr>
          <w:sz w:val="28"/>
          <w:szCs w:val="28"/>
        </w:rPr>
        <w:t>,</w:t>
      </w:r>
      <w:r w:rsidR="00776665">
        <w:rPr>
          <w:sz w:val="28"/>
          <w:szCs w:val="28"/>
        </w:rPr>
        <w:t xml:space="preserve"> </w:t>
      </w:r>
      <w:r w:rsidR="00E55C0F">
        <w:rPr>
          <w:sz w:val="28"/>
          <w:szCs w:val="28"/>
        </w:rPr>
        <w:t>take a lot of planning</w:t>
      </w:r>
      <w:r w:rsidRPr="005906D7">
        <w:rPr>
          <w:sz w:val="28"/>
          <w:szCs w:val="28"/>
        </w:rPr>
        <w:t xml:space="preserve"> and </w:t>
      </w:r>
      <w:r w:rsidR="00776665">
        <w:rPr>
          <w:sz w:val="28"/>
          <w:szCs w:val="28"/>
        </w:rPr>
        <w:t xml:space="preserve">can </w:t>
      </w:r>
      <w:r w:rsidRPr="005906D7">
        <w:rPr>
          <w:sz w:val="28"/>
          <w:szCs w:val="28"/>
        </w:rPr>
        <w:t xml:space="preserve">engage </w:t>
      </w:r>
      <w:r w:rsidR="00776665">
        <w:rPr>
          <w:sz w:val="28"/>
          <w:szCs w:val="28"/>
        </w:rPr>
        <w:t xml:space="preserve">not only </w:t>
      </w:r>
      <w:r w:rsidRPr="005906D7">
        <w:rPr>
          <w:sz w:val="28"/>
          <w:szCs w:val="28"/>
        </w:rPr>
        <w:t>your students, bu</w:t>
      </w:r>
      <w:r w:rsidR="00776665">
        <w:rPr>
          <w:sz w:val="28"/>
          <w:szCs w:val="28"/>
        </w:rPr>
        <w:t>t the entire student population.</w:t>
      </w:r>
      <w:r w:rsidR="00762F7E">
        <w:rPr>
          <w:sz w:val="28"/>
          <w:szCs w:val="28"/>
        </w:rPr>
        <w:t xml:space="preserve"> </w:t>
      </w:r>
      <w:r w:rsidR="0002380D">
        <w:rPr>
          <w:sz w:val="28"/>
          <w:szCs w:val="28"/>
        </w:rPr>
        <w:t xml:space="preserve"> Yet the critical thinking, communication, collaboration and creativity that takes place while planning for the activity are as real</w:t>
      </w:r>
      <w:r w:rsidR="00776665">
        <w:rPr>
          <w:sz w:val="28"/>
          <w:szCs w:val="28"/>
        </w:rPr>
        <w:t>-</w:t>
      </w:r>
      <w:r w:rsidR="0002380D">
        <w:rPr>
          <w:sz w:val="28"/>
          <w:szCs w:val="28"/>
        </w:rPr>
        <w:t>world as</w:t>
      </w:r>
      <w:r w:rsidR="00776665">
        <w:rPr>
          <w:sz w:val="28"/>
          <w:szCs w:val="28"/>
        </w:rPr>
        <w:t xml:space="preserve"> you </w:t>
      </w:r>
      <w:r w:rsidR="00E55C0F">
        <w:rPr>
          <w:sz w:val="28"/>
          <w:szCs w:val="28"/>
        </w:rPr>
        <w:t>will</w:t>
      </w:r>
      <w:r w:rsidR="00776665">
        <w:rPr>
          <w:sz w:val="28"/>
          <w:szCs w:val="28"/>
        </w:rPr>
        <w:t xml:space="preserve"> find on</w:t>
      </w:r>
      <w:r w:rsidR="0002380D">
        <w:rPr>
          <w:sz w:val="28"/>
          <w:szCs w:val="28"/>
        </w:rPr>
        <w:t xml:space="preserve"> any job site.</w:t>
      </w:r>
      <w:r w:rsidR="00A06297">
        <w:rPr>
          <w:sz w:val="28"/>
          <w:szCs w:val="28"/>
        </w:rPr>
        <w:t xml:space="preserve"> </w:t>
      </w:r>
    </w:p>
    <w:sectPr w:rsidR="00A06297" w:rsidSect="00E55C0F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26F"/>
    <w:multiLevelType w:val="hybridMultilevel"/>
    <w:tmpl w:val="CA6E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D7B64"/>
    <w:multiLevelType w:val="hybridMultilevel"/>
    <w:tmpl w:val="2108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454E5"/>
    <w:multiLevelType w:val="hybridMultilevel"/>
    <w:tmpl w:val="3CC4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A1141"/>
    <w:multiLevelType w:val="hybridMultilevel"/>
    <w:tmpl w:val="2FEA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3F0B"/>
    <w:multiLevelType w:val="hybridMultilevel"/>
    <w:tmpl w:val="AC3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B4257"/>
    <w:multiLevelType w:val="hybridMultilevel"/>
    <w:tmpl w:val="9452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A370A"/>
    <w:multiLevelType w:val="multilevel"/>
    <w:tmpl w:val="8C0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F1B09"/>
    <w:multiLevelType w:val="hybridMultilevel"/>
    <w:tmpl w:val="B12E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D3E2A"/>
    <w:multiLevelType w:val="hybridMultilevel"/>
    <w:tmpl w:val="0472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F448C"/>
    <w:multiLevelType w:val="hybridMultilevel"/>
    <w:tmpl w:val="D29647A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803540719">
    <w:abstractNumId w:val="6"/>
  </w:num>
  <w:num w:numId="2" w16cid:durableId="1692801658">
    <w:abstractNumId w:val="9"/>
  </w:num>
  <w:num w:numId="3" w16cid:durableId="467431238">
    <w:abstractNumId w:val="4"/>
  </w:num>
  <w:num w:numId="4" w16cid:durableId="591862791">
    <w:abstractNumId w:val="7"/>
  </w:num>
  <w:num w:numId="5" w16cid:durableId="64188230">
    <w:abstractNumId w:val="5"/>
  </w:num>
  <w:num w:numId="6" w16cid:durableId="1152521877">
    <w:abstractNumId w:val="8"/>
  </w:num>
  <w:num w:numId="7" w16cid:durableId="148182255">
    <w:abstractNumId w:val="3"/>
  </w:num>
  <w:num w:numId="8" w16cid:durableId="1588422972">
    <w:abstractNumId w:val="1"/>
  </w:num>
  <w:num w:numId="9" w16cid:durableId="471600838">
    <w:abstractNumId w:val="2"/>
  </w:num>
  <w:num w:numId="10" w16cid:durableId="115422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CD"/>
    <w:rsid w:val="00001E43"/>
    <w:rsid w:val="00001EDF"/>
    <w:rsid w:val="000020BE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80D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AF3"/>
    <w:rsid w:val="0005419C"/>
    <w:rsid w:val="000548E6"/>
    <w:rsid w:val="000550D9"/>
    <w:rsid w:val="00055727"/>
    <w:rsid w:val="000557DA"/>
    <w:rsid w:val="000559CB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599B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E31"/>
    <w:rsid w:val="000A344C"/>
    <w:rsid w:val="000A353A"/>
    <w:rsid w:val="000A4864"/>
    <w:rsid w:val="000A4F95"/>
    <w:rsid w:val="000A6054"/>
    <w:rsid w:val="000A626B"/>
    <w:rsid w:val="000A637F"/>
    <w:rsid w:val="000A6B18"/>
    <w:rsid w:val="000A7772"/>
    <w:rsid w:val="000A7E12"/>
    <w:rsid w:val="000B15BE"/>
    <w:rsid w:val="000B1BEC"/>
    <w:rsid w:val="000B296C"/>
    <w:rsid w:val="000B29F6"/>
    <w:rsid w:val="000B45E7"/>
    <w:rsid w:val="000C04C6"/>
    <w:rsid w:val="000C0FD1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6ACA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42D1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62DC"/>
    <w:rsid w:val="0012796F"/>
    <w:rsid w:val="00132490"/>
    <w:rsid w:val="0013250A"/>
    <w:rsid w:val="001332B6"/>
    <w:rsid w:val="001333EA"/>
    <w:rsid w:val="00133E0E"/>
    <w:rsid w:val="00133F27"/>
    <w:rsid w:val="00133F96"/>
    <w:rsid w:val="0013486A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69B1"/>
    <w:rsid w:val="001570DD"/>
    <w:rsid w:val="0015719A"/>
    <w:rsid w:val="00160F1B"/>
    <w:rsid w:val="0016186E"/>
    <w:rsid w:val="00161A60"/>
    <w:rsid w:val="0016256F"/>
    <w:rsid w:val="00162617"/>
    <w:rsid w:val="00162683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BBB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0EC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785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9A7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223A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2A40"/>
    <w:rsid w:val="002338DC"/>
    <w:rsid w:val="00234160"/>
    <w:rsid w:val="00235924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025E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3106"/>
    <w:rsid w:val="002E403E"/>
    <w:rsid w:val="002E411C"/>
    <w:rsid w:val="002E5F83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38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376A3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67D5E"/>
    <w:rsid w:val="00370588"/>
    <w:rsid w:val="0037096E"/>
    <w:rsid w:val="00370C57"/>
    <w:rsid w:val="00373956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1B63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0A50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675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0ECD"/>
    <w:rsid w:val="003E2D3C"/>
    <w:rsid w:val="003E3496"/>
    <w:rsid w:val="003E37F2"/>
    <w:rsid w:val="003E3887"/>
    <w:rsid w:val="003E4535"/>
    <w:rsid w:val="003E4669"/>
    <w:rsid w:val="003E4913"/>
    <w:rsid w:val="003F1636"/>
    <w:rsid w:val="003F3BD8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5E1C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095D"/>
    <w:rsid w:val="004613B3"/>
    <w:rsid w:val="00461F1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3AD0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3CB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58DD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994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64B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1EA1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56C1C"/>
    <w:rsid w:val="00560AB5"/>
    <w:rsid w:val="0056154D"/>
    <w:rsid w:val="005630D2"/>
    <w:rsid w:val="005638F6"/>
    <w:rsid w:val="00563ED0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6D7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48B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464D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0725F"/>
    <w:rsid w:val="006104F2"/>
    <w:rsid w:val="0061115A"/>
    <w:rsid w:val="0061167B"/>
    <w:rsid w:val="00611798"/>
    <w:rsid w:val="0061324D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1DE6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06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39D6"/>
    <w:rsid w:val="00703C1C"/>
    <w:rsid w:val="00703F37"/>
    <w:rsid w:val="0070485F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2F7E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6665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4CB4"/>
    <w:rsid w:val="0078572E"/>
    <w:rsid w:val="00785AFD"/>
    <w:rsid w:val="00786129"/>
    <w:rsid w:val="00786136"/>
    <w:rsid w:val="00786445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3921"/>
    <w:rsid w:val="007A4CAD"/>
    <w:rsid w:val="007A508B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B696E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5F2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7F7BE1"/>
    <w:rsid w:val="0080055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A0D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1C2A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0D16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6AD"/>
    <w:rsid w:val="008C5CC4"/>
    <w:rsid w:val="008C6462"/>
    <w:rsid w:val="008D028B"/>
    <w:rsid w:val="008D121C"/>
    <w:rsid w:val="008D2236"/>
    <w:rsid w:val="008D33BA"/>
    <w:rsid w:val="008D3E12"/>
    <w:rsid w:val="008D42FE"/>
    <w:rsid w:val="008D506D"/>
    <w:rsid w:val="008D5375"/>
    <w:rsid w:val="008D54F4"/>
    <w:rsid w:val="008D6915"/>
    <w:rsid w:val="008D749D"/>
    <w:rsid w:val="008E05C3"/>
    <w:rsid w:val="008E285A"/>
    <w:rsid w:val="008E433A"/>
    <w:rsid w:val="008E5817"/>
    <w:rsid w:val="008E5AB2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A7A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26447"/>
    <w:rsid w:val="0093009B"/>
    <w:rsid w:val="00930843"/>
    <w:rsid w:val="00930B55"/>
    <w:rsid w:val="00931920"/>
    <w:rsid w:val="0093244B"/>
    <w:rsid w:val="009330DA"/>
    <w:rsid w:val="00934824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2C04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BF6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C76ED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E680C"/>
    <w:rsid w:val="009F07AA"/>
    <w:rsid w:val="009F1833"/>
    <w:rsid w:val="009F3560"/>
    <w:rsid w:val="009F3667"/>
    <w:rsid w:val="009F41CC"/>
    <w:rsid w:val="009F4219"/>
    <w:rsid w:val="009F4A9F"/>
    <w:rsid w:val="009F53CA"/>
    <w:rsid w:val="009F5C46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297"/>
    <w:rsid w:val="00A06D0B"/>
    <w:rsid w:val="00A06FA5"/>
    <w:rsid w:val="00A070C0"/>
    <w:rsid w:val="00A07D73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F45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07A"/>
    <w:rsid w:val="00A84502"/>
    <w:rsid w:val="00A8489B"/>
    <w:rsid w:val="00A87BD5"/>
    <w:rsid w:val="00A87F2C"/>
    <w:rsid w:val="00A90252"/>
    <w:rsid w:val="00A90609"/>
    <w:rsid w:val="00A9079C"/>
    <w:rsid w:val="00A91CAD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39F2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30A3"/>
    <w:rsid w:val="00AF409F"/>
    <w:rsid w:val="00AF46A3"/>
    <w:rsid w:val="00AF487C"/>
    <w:rsid w:val="00AF50BE"/>
    <w:rsid w:val="00AF5868"/>
    <w:rsid w:val="00AF6686"/>
    <w:rsid w:val="00AF6C87"/>
    <w:rsid w:val="00AF7612"/>
    <w:rsid w:val="00AF7B18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A58"/>
    <w:rsid w:val="00B27CB3"/>
    <w:rsid w:val="00B30D31"/>
    <w:rsid w:val="00B319AE"/>
    <w:rsid w:val="00B31A37"/>
    <w:rsid w:val="00B32BD2"/>
    <w:rsid w:val="00B32CAA"/>
    <w:rsid w:val="00B33166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CD1"/>
    <w:rsid w:val="00B82DE7"/>
    <w:rsid w:val="00B82EA3"/>
    <w:rsid w:val="00B83975"/>
    <w:rsid w:val="00B84026"/>
    <w:rsid w:val="00B842BC"/>
    <w:rsid w:val="00B84625"/>
    <w:rsid w:val="00B84732"/>
    <w:rsid w:val="00B84DFB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4224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148"/>
    <w:rsid w:val="00BF3596"/>
    <w:rsid w:val="00BF3808"/>
    <w:rsid w:val="00BF45E7"/>
    <w:rsid w:val="00BF4900"/>
    <w:rsid w:val="00BF4AC3"/>
    <w:rsid w:val="00BF5AF1"/>
    <w:rsid w:val="00BF5F3D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4A2E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1E80"/>
    <w:rsid w:val="00C62537"/>
    <w:rsid w:val="00C63583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07D"/>
    <w:rsid w:val="00CD544A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0787F"/>
    <w:rsid w:val="00D105C9"/>
    <w:rsid w:val="00D10BE0"/>
    <w:rsid w:val="00D12282"/>
    <w:rsid w:val="00D12C9E"/>
    <w:rsid w:val="00D134E7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1C1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12D9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3A4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988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4F1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570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C0F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11C1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0A4B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063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6E05"/>
    <w:rsid w:val="00EE7386"/>
    <w:rsid w:val="00EE783A"/>
    <w:rsid w:val="00EF0EA3"/>
    <w:rsid w:val="00EF0FDC"/>
    <w:rsid w:val="00EF1325"/>
    <w:rsid w:val="00EF1F25"/>
    <w:rsid w:val="00EF2174"/>
    <w:rsid w:val="00EF2766"/>
    <w:rsid w:val="00EF2846"/>
    <w:rsid w:val="00EF28FC"/>
    <w:rsid w:val="00EF34F6"/>
    <w:rsid w:val="00EF4045"/>
    <w:rsid w:val="00EF40EF"/>
    <w:rsid w:val="00EF43F0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07D0F"/>
    <w:rsid w:val="00F1181B"/>
    <w:rsid w:val="00F1242E"/>
    <w:rsid w:val="00F1259A"/>
    <w:rsid w:val="00F1334B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26978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20F"/>
    <w:rsid w:val="00FA1300"/>
    <w:rsid w:val="00FA13DD"/>
    <w:rsid w:val="00FA1DE4"/>
    <w:rsid w:val="00FA22FA"/>
    <w:rsid w:val="00FA3463"/>
    <w:rsid w:val="00FA3CEC"/>
    <w:rsid w:val="00FA4641"/>
    <w:rsid w:val="00FA46C9"/>
    <w:rsid w:val="00FA56B8"/>
    <w:rsid w:val="00FA6136"/>
    <w:rsid w:val="00FA67EE"/>
    <w:rsid w:val="00FA6CFC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B3F"/>
    <w:rsid w:val="00FC7ECF"/>
    <w:rsid w:val="00FD0379"/>
    <w:rsid w:val="00FD0787"/>
    <w:rsid w:val="00FD1188"/>
    <w:rsid w:val="00FD1B01"/>
    <w:rsid w:val="00FD1DFE"/>
    <w:rsid w:val="00FD2B11"/>
    <w:rsid w:val="00FD34FB"/>
    <w:rsid w:val="00FD5098"/>
    <w:rsid w:val="00FD587F"/>
    <w:rsid w:val="00FD5DB8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2EEF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4BDC"/>
  <w15:docId w15:val="{CB9B4025-D4C8-4AB8-AE2A-E2E116F9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559CB"/>
  </w:style>
  <w:style w:type="character" w:customStyle="1" w:styleId="text-heading-epic">
    <w:name w:val="text-heading-epic"/>
    <w:basedOn w:val="DefaultParagraphFont"/>
    <w:rsid w:val="003B0A50"/>
  </w:style>
  <w:style w:type="paragraph" w:styleId="ListParagraph">
    <w:name w:val="List Paragraph"/>
    <w:basedOn w:val="Normal"/>
    <w:uiPriority w:val="34"/>
    <w:qFormat/>
    <w:rsid w:val="00EE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dutopia.org/blog/project-based-learning-whole-school-suzie-bos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82B4A-E012-4ADC-878C-1325DA81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cp:lastPrinted>2017-03-03T19:42:00Z</cp:lastPrinted>
  <dcterms:created xsi:type="dcterms:W3CDTF">2026-05-04T19:23:00Z</dcterms:created>
  <dcterms:modified xsi:type="dcterms:W3CDTF">2026-05-04T19:23:00Z</dcterms:modified>
</cp:coreProperties>
</file>