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9D128" w14:textId="0A4312F6" w:rsidR="008D662D" w:rsidRPr="002B15E2" w:rsidRDefault="002E5D21" w:rsidP="008D662D">
      <w:pPr>
        <w:rPr>
          <w:b/>
          <w:bCs/>
          <w:sz w:val="32"/>
          <w:szCs w:val="32"/>
          <w:u w:val="single"/>
        </w:rPr>
      </w:pPr>
      <w:r w:rsidRPr="00700B9D">
        <w:rPr>
          <w:noProof/>
        </w:rPr>
        <mc:AlternateContent>
          <mc:Choice Requires="wps">
            <w:drawing>
              <wp:anchor distT="45720" distB="45720" distL="114300" distR="114300" simplePos="0" relativeHeight="251663360" behindDoc="0" locked="0" layoutInCell="1" allowOverlap="1" wp14:anchorId="7330E61E" wp14:editId="78A8D979">
                <wp:simplePos x="0" y="0"/>
                <wp:positionH relativeFrom="margin">
                  <wp:posOffset>5362575</wp:posOffset>
                </wp:positionH>
                <wp:positionV relativeFrom="paragraph">
                  <wp:posOffset>514350</wp:posOffset>
                </wp:positionV>
                <wp:extent cx="1495425" cy="1404620"/>
                <wp:effectExtent l="0" t="0" r="28575" b="17780"/>
                <wp:wrapSquare wrapText="bothSides"/>
                <wp:docPr id="903125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404620"/>
                        </a:xfrm>
                        <a:prstGeom prst="rect">
                          <a:avLst/>
                        </a:prstGeom>
                        <a:solidFill>
                          <a:srgbClr val="FFFFFF"/>
                        </a:solidFill>
                        <a:ln w="9525">
                          <a:solidFill>
                            <a:srgbClr val="000000"/>
                          </a:solidFill>
                          <a:miter lim="800000"/>
                          <a:headEnd/>
                          <a:tailEnd/>
                        </a:ln>
                      </wps:spPr>
                      <wps:txbx>
                        <w:txbxContent>
                          <w:p w14:paraId="0D76013F" w14:textId="3BABD51D" w:rsidR="002E5D21" w:rsidRDefault="002E5D21" w:rsidP="00947B35">
                            <w:pPr>
                              <w:jc w:val="center"/>
                            </w:pPr>
                            <w:r>
                              <w:rPr>
                                <w:noProof/>
                              </w:rPr>
                              <w:drawing>
                                <wp:inline distT="0" distB="0" distL="0" distR="0" wp14:anchorId="4A1B8E94" wp14:editId="7AA8CFB5">
                                  <wp:extent cx="905302" cy="960120"/>
                                  <wp:effectExtent l="0" t="0" r="9525" b="0"/>
                                  <wp:docPr id="4038090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58921" name="Picture 1673058921"/>
                                          <pic:cNvPicPr/>
                                        </pic:nvPicPr>
                                        <pic:blipFill>
                                          <a:blip r:embed="rId6">
                                            <a:extLst>
                                              <a:ext uri="{28A0092B-C50C-407E-A947-70E740481C1C}">
                                                <a14:useLocalDpi xmlns:a14="http://schemas.microsoft.com/office/drawing/2010/main" val="0"/>
                                              </a:ext>
                                            </a:extLst>
                                          </a:blip>
                                          <a:stretch>
                                            <a:fillRect/>
                                          </a:stretch>
                                        </pic:blipFill>
                                        <pic:spPr>
                                          <a:xfrm>
                                            <a:off x="0" y="0"/>
                                            <a:ext cx="916046" cy="971515"/>
                                          </a:xfrm>
                                          <a:prstGeom prst="rect">
                                            <a:avLst/>
                                          </a:prstGeom>
                                        </pic:spPr>
                                      </pic:pic>
                                    </a:graphicData>
                                  </a:graphic>
                                </wp:inline>
                              </w:drawing>
                            </w:r>
                          </w:p>
                          <w:p w14:paraId="623849A0" w14:textId="4F093538" w:rsidR="00947B35" w:rsidRPr="00947B35" w:rsidRDefault="00947B35">
                            <w:pPr>
                              <w:rPr>
                                <w:sz w:val="16"/>
                                <w:szCs w:val="16"/>
                              </w:rPr>
                            </w:pPr>
                            <w:hyperlink r:id="rId7" w:history="1">
                              <w:r w:rsidRPr="00947B35">
                                <w:rPr>
                                  <w:rStyle w:val="Hyperlink"/>
                                  <w:color w:val="auto"/>
                                  <w:sz w:val="16"/>
                                  <w:szCs w:val="16"/>
                                </w:rPr>
                                <w:t>https://www.homebaking.org/</w:t>
                              </w:r>
                            </w:hyperlink>
                            <w:r w:rsidRPr="00947B35">
                              <w:rPr>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30E61E" id="_x0000_t202" coordsize="21600,21600" o:spt="202" path="m,l,21600r21600,l21600,xe">
                <v:stroke joinstyle="miter"/>
                <v:path gradientshapeok="t" o:connecttype="rect"/>
              </v:shapetype>
              <v:shape id="Text Box 2" o:spid="_x0000_s1026" type="#_x0000_t202" style="position:absolute;margin-left:422.25pt;margin-top:40.5pt;width:117.7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">
                <v:textbox style="mso-fit-shape-to-text:t">
                  <w:txbxContent>
                    <w:p w14:paraId="0D76013F" w14:textId="3BABD51D" w:rsidR="002E5D21" w:rsidRDefault="002E5D21" w:rsidP="00947B35">
                      <w:pPr>
                        <w:jc w:val="center"/>
                      </w:pPr>
                      <w:r>
                        <w:rPr>
                          <w:noProof/>
                        </w:rPr>
                        <w:drawing>
                          <wp:inline distT="0" distB="0" distL="0" distR="0" wp14:anchorId="4A1B8E94" wp14:editId="7AA8CFB5">
                            <wp:extent cx="905302" cy="960120"/>
                            <wp:effectExtent l="0" t="0" r="9525" b="0"/>
                            <wp:docPr id="4038090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58921" name="Picture 1673058921"/>
                                    <pic:cNvPicPr/>
                                  </pic:nvPicPr>
                                  <pic:blipFill>
                                    <a:blip r:embed="rId6">
                                      <a:extLst>
                                        <a:ext uri="{28A0092B-C50C-407E-A947-70E740481C1C}">
                                          <a14:useLocalDpi xmlns:a14="http://schemas.microsoft.com/office/drawing/2010/main" val="0"/>
                                        </a:ext>
                                      </a:extLst>
                                    </a:blip>
                                    <a:stretch>
                                      <a:fillRect/>
                                    </a:stretch>
                                  </pic:blipFill>
                                  <pic:spPr>
                                    <a:xfrm>
                                      <a:off x="0" y="0"/>
                                      <a:ext cx="916046" cy="971515"/>
                                    </a:xfrm>
                                    <a:prstGeom prst="rect">
                                      <a:avLst/>
                                    </a:prstGeom>
                                  </pic:spPr>
                                </pic:pic>
                              </a:graphicData>
                            </a:graphic>
                          </wp:inline>
                        </w:drawing>
                      </w:r>
                    </w:p>
                    <w:p w14:paraId="623849A0" w14:textId="4F093538" w:rsidR="00947B35" w:rsidRPr="00947B35" w:rsidRDefault="00947B35">
                      <w:pPr>
                        <w:rPr>
                          <w:sz w:val="16"/>
                          <w:szCs w:val="16"/>
                        </w:rPr>
                      </w:pPr>
                      <w:hyperlink r:id="rId8" w:history="1">
                        <w:r w:rsidRPr="00947B35">
                          <w:rPr>
                            <w:rStyle w:val="Hyperlink"/>
                            <w:color w:val="auto"/>
                            <w:sz w:val="16"/>
                            <w:szCs w:val="16"/>
                          </w:rPr>
                          <w:t>https://www.homebaking.org/</w:t>
                        </w:r>
                      </w:hyperlink>
                      <w:r w:rsidRPr="00947B35">
                        <w:rPr>
                          <w:sz w:val="16"/>
                          <w:szCs w:val="16"/>
                        </w:rPr>
                        <w:t xml:space="preserve"> </w:t>
                      </w:r>
                    </w:p>
                  </w:txbxContent>
                </v:textbox>
                <w10:wrap type="square" anchorx="margin"/>
              </v:shape>
            </w:pict>
          </mc:Fallback>
        </mc:AlternateContent>
      </w:r>
      <w:r w:rsidR="008D662D" w:rsidRPr="00700B9D">
        <w:rPr>
          <w:b/>
          <w:bCs/>
          <w:noProof/>
          <w:sz w:val="28"/>
          <w:szCs w:val="28"/>
        </w:rPr>
        <w:drawing>
          <wp:inline distT="0" distB="0" distL="0" distR="0" wp14:anchorId="433E3647" wp14:editId="3AFA7D17">
            <wp:extent cx="5038725" cy="839788"/>
            <wp:effectExtent l="0" t="0" r="0" b="0"/>
            <wp:docPr id="682470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92907" cy="848818"/>
                    </a:xfrm>
                    <a:prstGeom prst="rect">
                      <a:avLst/>
                    </a:prstGeom>
                    <a:noFill/>
                  </pic:spPr>
                </pic:pic>
              </a:graphicData>
            </a:graphic>
          </wp:inline>
        </w:drawing>
      </w:r>
      <w:r w:rsidR="00A60CB7" w:rsidRPr="00700B9D">
        <w:rPr>
          <w:b/>
          <w:bCs/>
          <w:sz w:val="32"/>
          <w:szCs w:val="32"/>
          <w:u w:val="single"/>
        </w:rPr>
        <w:t>Baking and Milling Careers Resource</w:t>
      </w:r>
      <w:r w:rsidRPr="00700B9D">
        <w:rPr>
          <w:b/>
          <w:bCs/>
          <w:sz w:val="32"/>
          <w:szCs w:val="32"/>
          <w:u w:val="single"/>
        </w:rPr>
        <w:t>s</w:t>
      </w:r>
      <w:r w:rsidR="008D662D" w:rsidRPr="00700B9D">
        <w:rPr>
          <w:b/>
          <w:bCs/>
          <w:sz w:val="32"/>
          <w:szCs w:val="32"/>
          <w:u w:val="single"/>
        </w:rPr>
        <w:t>:</w:t>
      </w:r>
      <w:r w:rsidR="008D662D" w:rsidRPr="00700B9D">
        <w:rPr>
          <w:b/>
          <w:bCs/>
          <w:sz w:val="32"/>
          <w:szCs w:val="32"/>
        </w:rPr>
        <w:t xml:space="preserve">  </w:t>
      </w:r>
      <w:r w:rsidR="008D662D" w:rsidRPr="00700B9D">
        <w:rPr>
          <w:sz w:val="24"/>
          <w:szCs w:val="24"/>
        </w:rPr>
        <w:t>Access baking, milling, sugar, thermometer, vanilla, wheat, yeast</w:t>
      </w:r>
      <w:r w:rsidR="002B15E2">
        <w:rPr>
          <w:sz w:val="24"/>
          <w:szCs w:val="24"/>
        </w:rPr>
        <w:t xml:space="preserve">, </w:t>
      </w:r>
      <w:r w:rsidR="008D662D" w:rsidRPr="00700B9D">
        <w:rPr>
          <w:sz w:val="24"/>
          <w:szCs w:val="24"/>
        </w:rPr>
        <w:t xml:space="preserve"> industry partners and career resources. </w:t>
      </w:r>
    </w:p>
    <w:p w14:paraId="2B49B03E" w14:textId="6DD945E8" w:rsidR="008D662D" w:rsidRPr="002B15E2" w:rsidRDefault="008D662D" w:rsidP="008D662D">
      <w:pPr>
        <w:pStyle w:val="ListParagraph"/>
        <w:numPr>
          <w:ilvl w:val="0"/>
          <w:numId w:val="8"/>
        </w:numPr>
        <w:rPr>
          <w:color w:val="000000" w:themeColor="text1"/>
          <w:sz w:val="24"/>
          <w:szCs w:val="24"/>
        </w:rPr>
      </w:pPr>
      <w:r w:rsidRPr="002B15E2">
        <w:rPr>
          <w:b/>
          <w:bCs/>
          <w:color w:val="000000" w:themeColor="text1"/>
          <w:sz w:val="28"/>
          <w:szCs w:val="28"/>
        </w:rPr>
        <w:t>Home Baking Association</w:t>
      </w:r>
      <w:r w:rsidR="00915728" w:rsidRPr="002B15E2">
        <w:rPr>
          <w:b/>
          <w:bCs/>
          <w:color w:val="000000" w:themeColor="text1"/>
          <w:sz w:val="28"/>
          <w:szCs w:val="28"/>
        </w:rPr>
        <w:t>’s industry</w:t>
      </w:r>
      <w:r w:rsidRPr="002B15E2">
        <w:rPr>
          <w:b/>
          <w:bCs/>
          <w:color w:val="000000" w:themeColor="text1"/>
          <w:sz w:val="28"/>
          <w:szCs w:val="28"/>
        </w:rPr>
        <w:t xml:space="preserve"> members- </w:t>
      </w:r>
      <w:hyperlink r:id="rId10" w:history="1">
        <w:r w:rsidRPr="002B15E2">
          <w:rPr>
            <w:rStyle w:val="Hyperlink"/>
            <w:color w:val="000000" w:themeColor="text1"/>
            <w:sz w:val="24"/>
            <w:szCs w:val="24"/>
          </w:rPr>
          <w:t>https://www.homebaking.org/members/</w:t>
        </w:r>
      </w:hyperlink>
      <w:r w:rsidRPr="002B15E2">
        <w:rPr>
          <w:color w:val="000000" w:themeColor="text1"/>
          <w:sz w:val="24"/>
          <w:szCs w:val="24"/>
        </w:rPr>
        <w:t xml:space="preserve"> </w:t>
      </w:r>
    </w:p>
    <w:p w14:paraId="1AAC847D" w14:textId="0076D845" w:rsidR="008D662D" w:rsidRPr="002B15E2" w:rsidRDefault="008D662D" w:rsidP="008D662D">
      <w:pPr>
        <w:pStyle w:val="ListParagraph"/>
        <w:rPr>
          <w:color w:val="000000" w:themeColor="text1"/>
          <w:sz w:val="24"/>
          <w:szCs w:val="24"/>
        </w:rPr>
      </w:pPr>
      <w:hyperlink r:id="rId11" w:history="1">
        <w:r w:rsidRPr="002B15E2">
          <w:rPr>
            <w:rStyle w:val="Hyperlink"/>
            <w:color w:val="000000" w:themeColor="text1"/>
            <w:sz w:val="24"/>
            <w:szCs w:val="24"/>
          </w:rPr>
          <w:t>https://www.homebaking.org/associate-members/</w:t>
        </w:r>
      </w:hyperlink>
      <w:r w:rsidRPr="002B15E2">
        <w:rPr>
          <w:color w:val="000000" w:themeColor="text1"/>
          <w:sz w:val="24"/>
          <w:szCs w:val="24"/>
        </w:rPr>
        <w:t xml:space="preserve"> </w:t>
      </w:r>
    </w:p>
    <w:p w14:paraId="0878AF01" w14:textId="1F19B2CB" w:rsidR="008D662D" w:rsidRPr="002B15E2" w:rsidRDefault="008D662D" w:rsidP="007A4B11">
      <w:pPr>
        <w:pStyle w:val="ListParagraph"/>
        <w:numPr>
          <w:ilvl w:val="0"/>
          <w:numId w:val="8"/>
        </w:numPr>
        <w:rPr>
          <w:b/>
          <w:bCs/>
          <w:color w:val="000000" w:themeColor="text1"/>
          <w:sz w:val="28"/>
          <w:szCs w:val="28"/>
        </w:rPr>
      </w:pPr>
      <w:r w:rsidRPr="002B15E2">
        <w:rPr>
          <w:b/>
          <w:bCs/>
          <w:color w:val="000000" w:themeColor="text1"/>
          <w:sz w:val="28"/>
          <w:szCs w:val="28"/>
        </w:rPr>
        <w:t xml:space="preserve">Home Baking Association partners- </w:t>
      </w:r>
      <w:hyperlink r:id="rId12" w:history="1">
        <w:r w:rsidRPr="002B15E2">
          <w:rPr>
            <w:rStyle w:val="Hyperlink"/>
            <w:color w:val="000000" w:themeColor="text1"/>
            <w:sz w:val="24"/>
            <w:szCs w:val="24"/>
          </w:rPr>
          <w:t>https://www.homebaking.org/partners/</w:t>
        </w:r>
      </w:hyperlink>
      <w:r w:rsidRPr="002B15E2">
        <w:rPr>
          <w:b/>
          <w:bCs/>
          <w:color w:val="000000" w:themeColor="text1"/>
          <w:sz w:val="28"/>
          <w:szCs w:val="28"/>
        </w:rPr>
        <w:t xml:space="preserve"> </w:t>
      </w:r>
    </w:p>
    <w:p w14:paraId="3186226A" w14:textId="06BB0911" w:rsidR="00A60CB7" w:rsidRPr="002B15E2" w:rsidRDefault="00A60CB7">
      <w:pPr>
        <w:rPr>
          <w:b/>
          <w:bCs/>
          <w:color w:val="000000" w:themeColor="text1"/>
          <w:sz w:val="28"/>
          <w:szCs w:val="28"/>
          <w:u w:val="single"/>
        </w:rPr>
      </w:pPr>
      <w:r w:rsidRPr="002B15E2">
        <w:rPr>
          <w:b/>
          <w:bCs/>
          <w:color w:val="000000" w:themeColor="text1"/>
          <w:sz w:val="28"/>
          <w:szCs w:val="28"/>
          <w:u w:val="single"/>
        </w:rPr>
        <w:t xml:space="preserve">Career Ready Practices, Education Standards and </w:t>
      </w:r>
      <w:r w:rsidRPr="002B15E2">
        <w:rPr>
          <w:b/>
          <w:bCs/>
          <w:color w:val="000000" w:themeColor="text1"/>
          <w:sz w:val="28"/>
          <w:szCs w:val="28"/>
        </w:rPr>
        <w:t>Clusters</w:t>
      </w:r>
      <w:r w:rsidR="008D662D" w:rsidRPr="002B15E2">
        <w:rPr>
          <w:b/>
          <w:bCs/>
          <w:color w:val="000000" w:themeColor="text1"/>
          <w:sz w:val="28"/>
          <w:szCs w:val="28"/>
        </w:rPr>
        <w:t xml:space="preserve">  </w:t>
      </w:r>
      <w:r w:rsidR="007A4B11" w:rsidRPr="002B15E2">
        <w:rPr>
          <w:color w:val="000000" w:themeColor="text1"/>
          <w:sz w:val="28"/>
          <w:szCs w:val="28"/>
        </w:rPr>
        <w:t>Access at</w:t>
      </w:r>
      <w:r w:rsidR="007A4B11" w:rsidRPr="002B15E2">
        <w:rPr>
          <w:color w:val="000000" w:themeColor="text1"/>
          <w:sz w:val="24"/>
          <w:szCs w:val="24"/>
        </w:rPr>
        <w:t xml:space="preserve"> </w:t>
      </w:r>
      <w:proofErr w:type="spellStart"/>
      <w:r w:rsidRPr="002B15E2">
        <w:rPr>
          <w:b/>
          <w:bCs/>
          <w:color w:val="000000" w:themeColor="text1"/>
          <w:sz w:val="28"/>
          <w:szCs w:val="28"/>
        </w:rPr>
        <w:t>LeadFCS</w:t>
      </w:r>
      <w:proofErr w:type="spellEnd"/>
      <w:r w:rsidR="00EB2811" w:rsidRPr="002B15E2">
        <w:rPr>
          <w:b/>
          <w:bCs/>
          <w:color w:val="000000" w:themeColor="text1"/>
          <w:sz w:val="28"/>
          <w:szCs w:val="28"/>
        </w:rPr>
        <w:t xml:space="preserve"> E</w:t>
      </w:r>
      <w:r w:rsidRPr="002B15E2">
        <w:rPr>
          <w:b/>
          <w:bCs/>
          <w:color w:val="000000" w:themeColor="text1"/>
          <w:sz w:val="28"/>
          <w:szCs w:val="28"/>
        </w:rPr>
        <w:t>ducation</w:t>
      </w:r>
      <w:r w:rsidRPr="002B15E2">
        <w:rPr>
          <w:color w:val="000000" w:themeColor="text1"/>
        </w:rPr>
        <w:t xml:space="preserve">- </w:t>
      </w:r>
      <w:hyperlink r:id="rId13" w:anchor="/" w:history="1">
        <w:r w:rsidR="007A4B11" w:rsidRPr="002B15E2">
          <w:rPr>
            <w:rStyle w:val="Hyperlink"/>
            <w:color w:val="000000" w:themeColor="text1"/>
          </w:rPr>
          <w:t>https://www.leadfcsed.org/career-clusters.html#/</w:t>
        </w:r>
      </w:hyperlink>
      <w:r w:rsidR="007A4B11" w:rsidRPr="002B15E2">
        <w:rPr>
          <w:color w:val="000000" w:themeColor="text1"/>
        </w:rPr>
        <w:t xml:space="preserve"> </w:t>
      </w:r>
    </w:p>
    <w:p w14:paraId="7C0C512F" w14:textId="520490E2" w:rsidR="007A4B11" w:rsidRPr="002B15E2" w:rsidRDefault="007A4B11" w:rsidP="00A60CB7">
      <w:pPr>
        <w:pStyle w:val="ListParagraph"/>
        <w:numPr>
          <w:ilvl w:val="0"/>
          <w:numId w:val="2"/>
        </w:numPr>
        <w:rPr>
          <w:color w:val="000000" w:themeColor="text1"/>
        </w:rPr>
      </w:pPr>
      <w:r w:rsidRPr="002B15E2">
        <w:rPr>
          <w:color w:val="000000" w:themeColor="text1"/>
        </w:rPr>
        <w:t xml:space="preserve">Advance CTE Career Clusters Framework, </w:t>
      </w:r>
      <w:hyperlink r:id="rId14" w:history="1">
        <w:r w:rsidRPr="002B15E2">
          <w:rPr>
            <w:rStyle w:val="Hyperlink"/>
            <w:color w:val="000000" w:themeColor="text1"/>
          </w:rPr>
          <w:t>https://careertech.org/career-clusters/</w:t>
        </w:r>
      </w:hyperlink>
      <w:r w:rsidRPr="002B15E2">
        <w:rPr>
          <w:color w:val="000000" w:themeColor="text1"/>
        </w:rPr>
        <w:t xml:space="preserve"> </w:t>
      </w:r>
    </w:p>
    <w:p w14:paraId="3F9B4ABC" w14:textId="78E961D4" w:rsidR="00A60CB7" w:rsidRPr="00700B9D" w:rsidRDefault="003E678B" w:rsidP="00A60CB7">
      <w:pPr>
        <w:pStyle w:val="ListParagraph"/>
        <w:numPr>
          <w:ilvl w:val="0"/>
          <w:numId w:val="2"/>
        </w:numPr>
      </w:pPr>
      <w:r w:rsidRPr="002B15E2">
        <w:rPr>
          <w:b/>
          <w:bCs/>
          <w:noProof/>
          <w:color w:val="000000" w:themeColor="text1"/>
          <w:sz w:val="28"/>
          <w:szCs w:val="28"/>
        </w:rPr>
        <mc:AlternateContent>
          <mc:Choice Requires="wps">
            <w:drawing>
              <wp:anchor distT="45720" distB="45720" distL="114300" distR="114300" simplePos="0" relativeHeight="251659264" behindDoc="0" locked="0" layoutInCell="1" allowOverlap="1" wp14:anchorId="77015D9B" wp14:editId="3BEF3ED1">
                <wp:simplePos x="0" y="0"/>
                <wp:positionH relativeFrom="column">
                  <wp:posOffset>4333875</wp:posOffset>
                </wp:positionH>
                <wp:positionV relativeFrom="paragraph">
                  <wp:posOffset>107315</wp:posOffset>
                </wp:positionV>
                <wp:extent cx="2247900" cy="14954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495425"/>
                        </a:xfrm>
                        <a:prstGeom prst="rect">
                          <a:avLst/>
                        </a:prstGeom>
                        <a:solidFill>
                          <a:srgbClr val="FFFFFF"/>
                        </a:solidFill>
                        <a:ln w="9525">
                          <a:solidFill>
                            <a:srgbClr val="000000"/>
                          </a:solidFill>
                          <a:miter lim="800000"/>
                          <a:headEnd/>
                          <a:tailEnd/>
                        </a:ln>
                      </wps:spPr>
                      <wps:txbx>
                        <w:txbxContent>
                          <w:p w14:paraId="06C88556" w14:textId="13AEBE81" w:rsidR="00A60CB7" w:rsidRDefault="00A60CB7">
                            <w:pPr>
                              <w:rPr>
                                <w:noProof/>
                              </w:rPr>
                            </w:pPr>
                            <w:r>
                              <w:rPr>
                                <w:noProof/>
                              </w:rPr>
                              <w:drawing>
                                <wp:inline distT="0" distB="0" distL="0" distR="0" wp14:anchorId="6D91044A" wp14:editId="161CEC5B">
                                  <wp:extent cx="1889737" cy="1123950"/>
                                  <wp:effectExtent l="0" t="0" r="0" b="0"/>
                                  <wp:docPr id="1570413906"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9727" cy="1129892"/>
                                          </a:xfrm>
                                          <a:prstGeom prst="rect">
                                            <a:avLst/>
                                          </a:prstGeom>
                                          <a:noFill/>
                                          <a:ln>
                                            <a:noFill/>
                                          </a:ln>
                                        </pic:spPr>
                                      </pic:pic>
                                    </a:graphicData>
                                  </a:graphic>
                                </wp:inline>
                              </w:drawing>
                            </w:r>
                          </w:p>
                          <w:p w14:paraId="552139E5" w14:textId="61BD3DC5" w:rsidR="00A60CB7" w:rsidRPr="00A60CB7" w:rsidRDefault="00A60CB7">
                            <w:pPr>
                              <w:rPr>
                                <w:b/>
                                <w:bCs/>
                                <w:noProof/>
                                <w:sz w:val="18"/>
                                <w:szCs w:val="18"/>
                              </w:rPr>
                            </w:pPr>
                            <w:hyperlink r:id="rId16" w:history="1">
                              <w:r w:rsidRPr="00A60CB7">
                                <w:rPr>
                                  <w:rStyle w:val="Hyperlink"/>
                                  <w:b/>
                                  <w:bCs/>
                                  <w:noProof/>
                                  <w:color w:val="auto"/>
                                  <w:sz w:val="18"/>
                                  <w:szCs w:val="18"/>
                                </w:rPr>
                                <w:t>https://fcclainc.org/engage/career-clusters</w:t>
                              </w:r>
                            </w:hyperlink>
                            <w:r w:rsidRPr="00A60CB7">
                              <w:rPr>
                                <w:b/>
                                <w:bCs/>
                                <w:noProof/>
                                <w:sz w:val="18"/>
                                <w:szCs w:val="18"/>
                              </w:rPr>
                              <w:t xml:space="preserve"> </w:t>
                            </w:r>
                          </w:p>
                          <w:p w14:paraId="38E5F586" w14:textId="11F80773" w:rsidR="00A60CB7" w:rsidRDefault="00A60CB7">
                            <w:r w:rsidRPr="00A60CB7">
                              <w:rPr>
                                <w:noProof/>
                                <w:sz w:val="18"/>
                                <w:szCs w:val="18"/>
                              </w:rPr>
                              <w:t>https://fcclainc.org/clusters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15D9B" id="_x0000_s1027" type="#_x0000_t202" style="position:absolute;left:0;text-align:left;margin-left:341.25pt;margin-top:8.45pt;width:177pt;height:11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">
                <v:textbox>
                  <w:txbxContent>
                    <w:p w14:paraId="06C88556" w14:textId="13AEBE81" w:rsidR="00A60CB7" w:rsidRDefault="00A60CB7">
                      <w:pPr>
                        <w:rPr>
                          <w:noProof/>
                        </w:rPr>
                      </w:pPr>
                      <w:r>
                        <w:rPr>
                          <w:noProof/>
                        </w:rPr>
                        <w:drawing>
                          <wp:inline distT="0" distB="0" distL="0" distR="0" wp14:anchorId="6D91044A" wp14:editId="161CEC5B">
                            <wp:extent cx="1889737" cy="1123950"/>
                            <wp:effectExtent l="0" t="0" r="0" b="0"/>
                            <wp:docPr id="1570413906"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9727" cy="1129892"/>
                                    </a:xfrm>
                                    <a:prstGeom prst="rect">
                                      <a:avLst/>
                                    </a:prstGeom>
                                    <a:noFill/>
                                    <a:ln>
                                      <a:noFill/>
                                    </a:ln>
                                  </pic:spPr>
                                </pic:pic>
                              </a:graphicData>
                            </a:graphic>
                          </wp:inline>
                        </w:drawing>
                      </w:r>
                    </w:p>
                    <w:p w14:paraId="552139E5" w14:textId="61BD3DC5" w:rsidR="00A60CB7" w:rsidRPr="00A60CB7" w:rsidRDefault="00A60CB7">
                      <w:pPr>
                        <w:rPr>
                          <w:b/>
                          <w:bCs/>
                          <w:noProof/>
                          <w:sz w:val="18"/>
                          <w:szCs w:val="18"/>
                        </w:rPr>
                      </w:pPr>
                      <w:hyperlink r:id="rId17" w:history="1">
                        <w:r w:rsidRPr="00A60CB7">
                          <w:rPr>
                            <w:rStyle w:val="Hyperlink"/>
                            <w:b/>
                            <w:bCs/>
                            <w:noProof/>
                            <w:color w:val="auto"/>
                            <w:sz w:val="18"/>
                            <w:szCs w:val="18"/>
                          </w:rPr>
                          <w:t>https://fcclainc.org/engage/career-clusters</w:t>
                        </w:r>
                      </w:hyperlink>
                      <w:r w:rsidRPr="00A60CB7">
                        <w:rPr>
                          <w:b/>
                          <w:bCs/>
                          <w:noProof/>
                          <w:sz w:val="18"/>
                          <w:szCs w:val="18"/>
                        </w:rPr>
                        <w:t xml:space="preserve"> </w:t>
                      </w:r>
                    </w:p>
                    <w:p w14:paraId="38E5F586" w14:textId="11F80773" w:rsidR="00A60CB7" w:rsidRDefault="00A60CB7">
                      <w:r w:rsidRPr="00A60CB7">
                        <w:rPr>
                          <w:noProof/>
                          <w:sz w:val="18"/>
                          <w:szCs w:val="18"/>
                        </w:rPr>
                        <w:t>https://fcclainc.org/clusters</w:t>
                      </w:r>
                    </w:p>
                  </w:txbxContent>
                </v:textbox>
                <w10:wrap type="square"/>
              </v:shape>
            </w:pict>
          </mc:Fallback>
        </mc:AlternateContent>
      </w:r>
      <w:r w:rsidR="00A60CB7" w:rsidRPr="002B15E2">
        <w:rPr>
          <w:color w:val="000000" w:themeColor="text1"/>
        </w:rPr>
        <w:t>National FCS Education Standards</w:t>
      </w:r>
      <w:r w:rsidR="007A4B11" w:rsidRPr="002B15E2">
        <w:rPr>
          <w:color w:val="000000" w:themeColor="text1"/>
        </w:rPr>
        <w:t xml:space="preserve"> (2018-2028) </w:t>
      </w:r>
      <w:hyperlink r:id="rId18" w:anchor="/" w:history="1">
        <w:r w:rsidR="007A4B11" w:rsidRPr="002B15E2">
          <w:rPr>
            <w:rStyle w:val="Hyperlink"/>
            <w:color w:val="000000" w:themeColor="text1"/>
          </w:rPr>
          <w:t>https://www.leadfcsed.org/national-standards.html#/</w:t>
        </w:r>
      </w:hyperlink>
      <w:r w:rsidR="007A4B11" w:rsidRPr="00700B9D">
        <w:t xml:space="preserve"> </w:t>
      </w:r>
    </w:p>
    <w:p w14:paraId="0AC9F2AE" w14:textId="6478E078" w:rsidR="009D016A" w:rsidRPr="00700B9D" w:rsidRDefault="007A4B11">
      <w:pPr>
        <w:rPr>
          <w:b/>
          <w:bCs/>
          <w:sz w:val="28"/>
          <w:szCs w:val="28"/>
          <w:u w:val="single"/>
        </w:rPr>
      </w:pPr>
      <w:r w:rsidRPr="00700B9D">
        <w:rPr>
          <w:b/>
          <w:bCs/>
          <w:sz w:val="28"/>
          <w:szCs w:val="28"/>
          <w:u w:val="single"/>
        </w:rPr>
        <w:t>Careers in Baking</w:t>
      </w:r>
      <w:r w:rsidR="009D016A" w:rsidRPr="00700B9D">
        <w:rPr>
          <w:b/>
          <w:bCs/>
          <w:sz w:val="28"/>
          <w:szCs w:val="28"/>
          <w:u w:val="single"/>
        </w:rPr>
        <w:t xml:space="preserve">: </w:t>
      </w:r>
    </w:p>
    <w:p w14:paraId="1E4CDD69" w14:textId="2B639442" w:rsidR="00A74C68" w:rsidRPr="008D5FE3" w:rsidRDefault="00A74C68" w:rsidP="009D016A">
      <w:pPr>
        <w:pStyle w:val="ListParagraph"/>
        <w:numPr>
          <w:ilvl w:val="0"/>
          <w:numId w:val="5"/>
        </w:numPr>
        <w:rPr>
          <w:b/>
          <w:bCs/>
          <w:sz w:val="24"/>
          <w:szCs w:val="24"/>
        </w:rPr>
      </w:pPr>
      <w:r w:rsidRPr="008D5FE3">
        <w:rPr>
          <w:b/>
          <w:bCs/>
          <w:sz w:val="24"/>
          <w:szCs w:val="24"/>
        </w:rPr>
        <w:t xml:space="preserve">American Society of Baking (ASBE) </w:t>
      </w:r>
      <w:hyperlink r:id="rId19" w:history="1">
        <w:r w:rsidR="00675D85" w:rsidRPr="008D5FE3">
          <w:rPr>
            <w:rStyle w:val="Hyperlink"/>
            <w:color w:val="auto"/>
            <w:sz w:val="24"/>
            <w:szCs w:val="24"/>
          </w:rPr>
          <w:t>https://asbe.org/</w:t>
        </w:r>
      </w:hyperlink>
      <w:r w:rsidR="00675D85" w:rsidRPr="008D5FE3">
        <w:rPr>
          <w:b/>
          <w:bCs/>
          <w:sz w:val="24"/>
          <w:szCs w:val="24"/>
        </w:rPr>
        <w:t xml:space="preserve"> </w:t>
      </w:r>
    </w:p>
    <w:p w14:paraId="27C5E02B" w14:textId="2D4A0E4A" w:rsidR="009D016A" w:rsidRPr="002B15E2" w:rsidRDefault="009D016A" w:rsidP="009D016A">
      <w:pPr>
        <w:pStyle w:val="ListParagraph"/>
        <w:numPr>
          <w:ilvl w:val="0"/>
          <w:numId w:val="5"/>
        </w:numPr>
        <w:rPr>
          <w:b/>
          <w:bCs/>
          <w:color w:val="000000" w:themeColor="text1"/>
          <w:sz w:val="24"/>
          <w:szCs w:val="24"/>
        </w:rPr>
      </w:pPr>
      <w:r w:rsidRPr="002B15E2">
        <w:rPr>
          <w:b/>
          <w:bCs/>
          <w:color w:val="000000" w:themeColor="text1"/>
          <w:sz w:val="24"/>
          <w:szCs w:val="24"/>
        </w:rPr>
        <w:t xml:space="preserve">Baking Works, American Bakers Association (ABA) </w:t>
      </w:r>
      <w:hyperlink r:id="rId20" w:history="1">
        <w:r w:rsidRPr="002B15E2">
          <w:rPr>
            <w:rStyle w:val="Hyperlink"/>
            <w:color w:val="000000" w:themeColor="text1"/>
            <w:sz w:val="24"/>
            <w:szCs w:val="24"/>
          </w:rPr>
          <w:t>https://www.bakingworks.org/career-paths</w:t>
        </w:r>
      </w:hyperlink>
      <w:r w:rsidRPr="002B15E2">
        <w:rPr>
          <w:b/>
          <w:bCs/>
          <w:color w:val="000000" w:themeColor="text1"/>
          <w:sz w:val="24"/>
          <w:szCs w:val="24"/>
        </w:rPr>
        <w:t xml:space="preserve"> </w:t>
      </w:r>
    </w:p>
    <w:p w14:paraId="29267192" w14:textId="03A61AB6" w:rsidR="009D016A" w:rsidRPr="002B15E2" w:rsidRDefault="009D016A" w:rsidP="009D016A">
      <w:pPr>
        <w:pStyle w:val="ListParagraph"/>
        <w:numPr>
          <w:ilvl w:val="0"/>
          <w:numId w:val="5"/>
        </w:numPr>
        <w:rPr>
          <w:b/>
          <w:bCs/>
          <w:color w:val="000000" w:themeColor="text1"/>
          <w:sz w:val="24"/>
          <w:szCs w:val="24"/>
        </w:rPr>
      </w:pPr>
      <w:r w:rsidRPr="002B15E2">
        <w:rPr>
          <w:b/>
          <w:bCs/>
          <w:color w:val="000000" w:themeColor="text1"/>
          <w:sz w:val="24"/>
          <w:szCs w:val="24"/>
        </w:rPr>
        <w:t xml:space="preserve">Career Paths Flow Chart </w:t>
      </w:r>
      <w:hyperlink r:id="rId21" w:history="1">
        <w:r w:rsidRPr="002B15E2">
          <w:rPr>
            <w:rStyle w:val="Hyperlink"/>
            <w:color w:val="000000" w:themeColor="text1"/>
            <w:sz w:val="20"/>
            <w:szCs w:val="20"/>
          </w:rPr>
          <w:t>https://static1.squarespace.com/static/63d3e2aecb3f040ad49e3b44/t/66101cf6b2b8ab4c207cb4c4/1712332024341/Baking+Works_Industry+Career+Paths.pdf</w:t>
        </w:r>
      </w:hyperlink>
      <w:r w:rsidRPr="002B15E2">
        <w:rPr>
          <w:b/>
          <w:bCs/>
          <w:color w:val="000000" w:themeColor="text1"/>
          <w:sz w:val="24"/>
          <w:szCs w:val="24"/>
        </w:rPr>
        <w:t xml:space="preserve"> </w:t>
      </w:r>
    </w:p>
    <w:p w14:paraId="4F199C85" w14:textId="2BD64BCC" w:rsidR="009D016A" w:rsidRPr="002B15E2" w:rsidRDefault="009D016A" w:rsidP="009D016A">
      <w:pPr>
        <w:pStyle w:val="ListParagraph"/>
        <w:numPr>
          <w:ilvl w:val="0"/>
          <w:numId w:val="5"/>
        </w:numPr>
        <w:rPr>
          <w:color w:val="000000" w:themeColor="text1"/>
          <w:sz w:val="24"/>
          <w:szCs w:val="24"/>
        </w:rPr>
      </w:pPr>
      <w:r w:rsidRPr="002B15E2">
        <w:rPr>
          <w:b/>
          <w:bCs/>
          <w:color w:val="000000" w:themeColor="text1"/>
          <w:sz w:val="24"/>
          <w:szCs w:val="24"/>
        </w:rPr>
        <w:t>Baker’s National Education Foundation (BNEF)</w:t>
      </w:r>
      <w:r w:rsidR="004B0ACC" w:rsidRPr="002B15E2">
        <w:rPr>
          <w:b/>
          <w:bCs/>
          <w:color w:val="000000" w:themeColor="text1"/>
          <w:sz w:val="24"/>
          <w:szCs w:val="24"/>
        </w:rPr>
        <w:t xml:space="preserve"> </w:t>
      </w:r>
      <w:r w:rsidR="008D662D" w:rsidRPr="002B15E2">
        <w:rPr>
          <w:b/>
          <w:bCs/>
          <w:color w:val="000000" w:themeColor="text1"/>
          <w:sz w:val="24"/>
          <w:szCs w:val="24"/>
        </w:rPr>
        <w:t xml:space="preserve">- </w:t>
      </w:r>
      <w:hyperlink r:id="rId22" w:history="1">
        <w:r w:rsidR="008D5FE3" w:rsidRPr="002B15E2">
          <w:rPr>
            <w:rStyle w:val="Hyperlink"/>
            <w:color w:val="000000" w:themeColor="text1"/>
            <w:sz w:val="24"/>
            <w:szCs w:val="24"/>
          </w:rPr>
          <w:t>https://www.futureinbaking.com/</w:t>
        </w:r>
      </w:hyperlink>
      <w:r w:rsidR="008D5FE3" w:rsidRPr="002B15E2">
        <w:rPr>
          <w:color w:val="000000" w:themeColor="text1"/>
          <w:sz w:val="24"/>
          <w:szCs w:val="24"/>
        </w:rPr>
        <w:t xml:space="preserve"> #futureinbaking   #bakeacareer</w:t>
      </w:r>
    </w:p>
    <w:p w14:paraId="5087ECBD" w14:textId="1E4CF447" w:rsidR="007A4B11" w:rsidRPr="002B15E2" w:rsidRDefault="009D016A" w:rsidP="009D016A">
      <w:pPr>
        <w:pStyle w:val="ListParagraph"/>
        <w:numPr>
          <w:ilvl w:val="0"/>
          <w:numId w:val="5"/>
        </w:numPr>
        <w:rPr>
          <w:b/>
          <w:bCs/>
          <w:color w:val="000000" w:themeColor="text1"/>
          <w:sz w:val="24"/>
          <w:szCs w:val="24"/>
        </w:rPr>
      </w:pPr>
      <w:r w:rsidRPr="002B15E2">
        <w:rPr>
          <w:b/>
          <w:bCs/>
          <w:color w:val="000000" w:themeColor="text1"/>
          <w:sz w:val="24"/>
          <w:szCs w:val="24"/>
        </w:rPr>
        <w:t xml:space="preserve">Kansas State U.- </w:t>
      </w:r>
      <w:hyperlink r:id="rId23" w:history="1">
        <w:r w:rsidR="002B15E2" w:rsidRPr="002B15E2">
          <w:rPr>
            <w:color w:val="000000" w:themeColor="text1"/>
            <w:u w:val="single"/>
          </w:rPr>
          <w:t>Grain and Food Science | K-State | Kansas State University</w:t>
        </w:r>
      </w:hyperlink>
      <w:r w:rsidR="002B15E2" w:rsidRPr="002B15E2">
        <w:rPr>
          <w:color w:val="000000" w:themeColor="text1"/>
        </w:rPr>
        <w:t xml:space="preserve"> </w:t>
      </w:r>
    </w:p>
    <w:p w14:paraId="6A825A9F" w14:textId="3ACB6C07" w:rsidR="009D016A" w:rsidRPr="002B15E2" w:rsidRDefault="009D016A" w:rsidP="00214E90">
      <w:pPr>
        <w:pStyle w:val="ListParagraph"/>
        <w:rPr>
          <w:b/>
          <w:bCs/>
          <w:color w:val="000000" w:themeColor="text1"/>
          <w:sz w:val="24"/>
          <w:szCs w:val="24"/>
        </w:rPr>
      </w:pPr>
      <w:r w:rsidRPr="002B15E2">
        <w:rPr>
          <w:b/>
          <w:bCs/>
          <w:color w:val="000000" w:themeColor="text1"/>
          <w:sz w:val="24"/>
          <w:szCs w:val="24"/>
        </w:rPr>
        <w:t>Video</w:t>
      </w:r>
      <w:r w:rsidR="002B15E2" w:rsidRPr="002B15E2">
        <w:rPr>
          <w:b/>
          <w:bCs/>
          <w:color w:val="000000" w:themeColor="text1"/>
          <w:sz w:val="24"/>
          <w:szCs w:val="24"/>
        </w:rPr>
        <w:t>s</w:t>
      </w:r>
      <w:r w:rsidRPr="002B15E2">
        <w:rPr>
          <w:b/>
          <w:bCs/>
          <w:color w:val="000000" w:themeColor="text1"/>
          <w:sz w:val="24"/>
          <w:szCs w:val="24"/>
        </w:rPr>
        <w:t xml:space="preserve">, </w:t>
      </w:r>
      <w:hyperlink r:id="rId24" w:history="1">
        <w:r w:rsidRPr="002B15E2">
          <w:rPr>
            <w:rStyle w:val="Hyperlink"/>
            <w:b/>
            <w:bCs/>
            <w:color w:val="000000" w:themeColor="text1"/>
            <w:sz w:val="24"/>
            <w:szCs w:val="24"/>
          </w:rPr>
          <w:t>https://youtu.be/yriXDfZfp1o</w:t>
        </w:r>
      </w:hyperlink>
      <w:r w:rsidRPr="002B15E2">
        <w:rPr>
          <w:b/>
          <w:bCs/>
          <w:color w:val="000000" w:themeColor="text1"/>
          <w:sz w:val="24"/>
          <w:szCs w:val="24"/>
        </w:rPr>
        <w:t xml:space="preserve"> </w:t>
      </w:r>
    </w:p>
    <w:p w14:paraId="6AE5651A" w14:textId="34079CFF" w:rsidR="002B15E2" w:rsidRPr="008D5FE3" w:rsidRDefault="002B15E2" w:rsidP="00214E90">
      <w:pPr>
        <w:pStyle w:val="ListParagraph"/>
        <w:rPr>
          <w:b/>
          <w:bCs/>
          <w:sz w:val="24"/>
          <w:szCs w:val="24"/>
        </w:rPr>
      </w:pPr>
      <w:hyperlink r:id="rId25" w:history="1">
        <w:r w:rsidRPr="002B15E2">
          <w:rPr>
            <w:rStyle w:val="Hyperlink"/>
            <w:b/>
            <w:bCs/>
            <w:color w:val="000000" w:themeColor="text1"/>
            <w:sz w:val="24"/>
            <w:szCs w:val="24"/>
          </w:rPr>
          <w:t>Kansas state university grain science careers - Search Videos</w:t>
        </w:r>
      </w:hyperlink>
      <w:r>
        <w:rPr>
          <w:b/>
          <w:bCs/>
          <w:sz w:val="24"/>
          <w:szCs w:val="24"/>
        </w:rPr>
        <w:t xml:space="preserve"> </w:t>
      </w:r>
    </w:p>
    <w:p w14:paraId="3370C738" w14:textId="3AE539BC" w:rsidR="00214E90" w:rsidRPr="008D5FE3" w:rsidRDefault="00214E90" w:rsidP="00214E90">
      <w:pPr>
        <w:pStyle w:val="ListParagraph"/>
        <w:numPr>
          <w:ilvl w:val="0"/>
          <w:numId w:val="5"/>
        </w:numPr>
        <w:rPr>
          <w:b/>
          <w:bCs/>
          <w:sz w:val="24"/>
          <w:szCs w:val="24"/>
        </w:rPr>
      </w:pPr>
      <w:r w:rsidRPr="008D5FE3">
        <w:rPr>
          <w:b/>
          <w:bCs/>
          <w:sz w:val="24"/>
          <w:szCs w:val="24"/>
        </w:rPr>
        <w:t xml:space="preserve">Retail Bakers of America (RBA) </w:t>
      </w:r>
      <w:r w:rsidRPr="008D5FE3">
        <w:rPr>
          <w:i/>
          <w:iCs/>
          <w:sz w:val="24"/>
          <w:szCs w:val="24"/>
        </w:rPr>
        <w:t xml:space="preserve">About, Certification, Resources, and Events </w:t>
      </w:r>
      <w:hyperlink r:id="rId26" w:history="1">
        <w:r w:rsidRPr="008D5FE3">
          <w:rPr>
            <w:rStyle w:val="Hyperlink"/>
            <w:color w:val="auto"/>
            <w:sz w:val="24"/>
            <w:szCs w:val="24"/>
          </w:rPr>
          <w:t>https://www.retailbakersofamerica.org/home</w:t>
        </w:r>
      </w:hyperlink>
      <w:r w:rsidRPr="008D5FE3">
        <w:rPr>
          <w:b/>
          <w:bCs/>
          <w:sz w:val="24"/>
          <w:szCs w:val="24"/>
        </w:rPr>
        <w:t xml:space="preserve"> </w:t>
      </w:r>
    </w:p>
    <w:p w14:paraId="45582F2E" w14:textId="3FCD40F6" w:rsidR="00A220AA" w:rsidRDefault="00F81D5C" w:rsidP="00BA0343">
      <w:pPr>
        <w:pStyle w:val="ListParagraph"/>
        <w:rPr>
          <w:b/>
          <w:bCs/>
          <w:sz w:val="24"/>
          <w:szCs w:val="24"/>
        </w:rPr>
      </w:pPr>
      <w:r>
        <w:rPr>
          <w:b/>
          <w:bCs/>
          <w:noProof/>
          <w:sz w:val="24"/>
          <w:szCs w:val="24"/>
        </w:rPr>
        <w:drawing>
          <wp:inline distT="0" distB="0" distL="0" distR="0" wp14:anchorId="510BF9EA" wp14:editId="2DB1FBC4">
            <wp:extent cx="2595448" cy="447675"/>
            <wp:effectExtent l="0" t="0" r="0" b="0"/>
            <wp:docPr id="5509550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45713" cy="456345"/>
                    </a:xfrm>
                    <a:prstGeom prst="rect">
                      <a:avLst/>
                    </a:prstGeom>
                    <a:noFill/>
                  </pic:spPr>
                </pic:pic>
              </a:graphicData>
            </a:graphic>
          </wp:inline>
        </w:drawing>
      </w:r>
    </w:p>
    <w:p w14:paraId="0A70E448" w14:textId="6BF2313F" w:rsidR="00BA0343" w:rsidRPr="008D5FE3" w:rsidRDefault="00BA0343" w:rsidP="00BA0343">
      <w:pPr>
        <w:pStyle w:val="ListParagraph"/>
        <w:rPr>
          <w:b/>
          <w:bCs/>
          <w:sz w:val="24"/>
          <w:szCs w:val="24"/>
        </w:rPr>
      </w:pPr>
      <w:r w:rsidRPr="008D5FE3">
        <w:rPr>
          <w:b/>
          <w:bCs/>
          <w:sz w:val="24"/>
          <w:szCs w:val="24"/>
        </w:rPr>
        <w:t xml:space="preserve">Career Tools, Opportunities, Featured Companies- </w:t>
      </w:r>
      <w:r w:rsidR="005637C4" w:rsidRPr="008D5FE3">
        <w:rPr>
          <w:sz w:val="24"/>
          <w:szCs w:val="24"/>
        </w:rPr>
        <w:t xml:space="preserve"> </w:t>
      </w:r>
      <w:hyperlink r:id="rId28" w:history="1">
        <w:r w:rsidRPr="008D5FE3">
          <w:rPr>
            <w:rStyle w:val="Hyperlink"/>
            <w:color w:val="auto"/>
            <w:sz w:val="24"/>
            <w:szCs w:val="24"/>
          </w:rPr>
          <w:t>https://careers.retailbakersofamerica.org/</w:t>
        </w:r>
      </w:hyperlink>
      <w:r w:rsidRPr="008D5FE3">
        <w:rPr>
          <w:b/>
          <w:bCs/>
          <w:sz w:val="24"/>
          <w:szCs w:val="24"/>
        </w:rPr>
        <w:t xml:space="preserve"> </w:t>
      </w:r>
    </w:p>
    <w:p w14:paraId="3B69E20A" w14:textId="682EE10D" w:rsidR="009D016A" w:rsidRPr="00700B9D" w:rsidRDefault="007A4B11">
      <w:pPr>
        <w:rPr>
          <w:b/>
          <w:bCs/>
          <w:sz w:val="28"/>
          <w:szCs w:val="28"/>
          <w:u w:val="single"/>
        </w:rPr>
      </w:pPr>
      <w:r w:rsidRPr="00700B9D">
        <w:rPr>
          <w:b/>
          <w:bCs/>
          <w:sz w:val="28"/>
          <w:szCs w:val="28"/>
          <w:u w:val="single"/>
        </w:rPr>
        <w:t>Careers in Milling</w:t>
      </w:r>
      <w:r w:rsidR="009D016A" w:rsidRPr="00700B9D">
        <w:rPr>
          <w:b/>
          <w:bCs/>
          <w:sz w:val="28"/>
          <w:szCs w:val="28"/>
          <w:u w:val="single"/>
        </w:rPr>
        <w:t xml:space="preserve">: </w:t>
      </w:r>
    </w:p>
    <w:p w14:paraId="70AAEF68" w14:textId="7118C69B" w:rsidR="009D016A" w:rsidRPr="008D5FE3" w:rsidRDefault="009D016A" w:rsidP="004B0ACC">
      <w:pPr>
        <w:pStyle w:val="ListParagraph"/>
        <w:numPr>
          <w:ilvl w:val="0"/>
          <w:numId w:val="7"/>
        </w:numPr>
        <w:rPr>
          <w:sz w:val="24"/>
          <w:szCs w:val="24"/>
        </w:rPr>
      </w:pPr>
      <w:r w:rsidRPr="008D5FE3">
        <w:rPr>
          <w:b/>
          <w:bCs/>
          <w:sz w:val="24"/>
          <w:szCs w:val="24"/>
        </w:rPr>
        <w:t xml:space="preserve">Grain Milling Career Network </w:t>
      </w:r>
      <w:hyperlink r:id="rId29" w:history="1">
        <w:r w:rsidRPr="008D5FE3">
          <w:rPr>
            <w:rStyle w:val="Hyperlink"/>
            <w:color w:val="auto"/>
            <w:sz w:val="24"/>
            <w:szCs w:val="24"/>
          </w:rPr>
          <w:t>https://www.grainmillingcareers.com/career/</w:t>
        </w:r>
      </w:hyperlink>
      <w:r w:rsidRPr="008D5FE3">
        <w:rPr>
          <w:sz w:val="24"/>
          <w:szCs w:val="24"/>
        </w:rPr>
        <w:t xml:space="preserve"> </w:t>
      </w:r>
    </w:p>
    <w:p w14:paraId="25C99AE5" w14:textId="17027D06" w:rsidR="009D016A" w:rsidRPr="008D5FE3" w:rsidRDefault="009D016A" w:rsidP="004B0ACC">
      <w:pPr>
        <w:pStyle w:val="ListParagraph"/>
        <w:rPr>
          <w:sz w:val="24"/>
          <w:szCs w:val="24"/>
        </w:rPr>
      </w:pPr>
      <w:r w:rsidRPr="008D5FE3">
        <w:rPr>
          <w:b/>
          <w:bCs/>
          <w:sz w:val="24"/>
          <w:szCs w:val="24"/>
        </w:rPr>
        <w:t xml:space="preserve">Career Quiz </w:t>
      </w:r>
      <w:hyperlink r:id="rId30" w:history="1">
        <w:r w:rsidRPr="008D5FE3">
          <w:rPr>
            <w:rStyle w:val="Hyperlink"/>
            <w:color w:val="auto"/>
            <w:sz w:val="24"/>
            <w:szCs w:val="24"/>
          </w:rPr>
          <w:t>https://www.grainmillingcareers.com/quiz/</w:t>
        </w:r>
      </w:hyperlink>
      <w:r w:rsidRPr="008D5FE3">
        <w:rPr>
          <w:sz w:val="24"/>
          <w:szCs w:val="24"/>
        </w:rPr>
        <w:t xml:space="preserve"> </w:t>
      </w:r>
    </w:p>
    <w:p w14:paraId="3710C886" w14:textId="3021BD93" w:rsidR="007A4B11" w:rsidRPr="008D5FE3" w:rsidRDefault="009D016A" w:rsidP="004B0ACC">
      <w:pPr>
        <w:pStyle w:val="ListParagraph"/>
        <w:numPr>
          <w:ilvl w:val="0"/>
          <w:numId w:val="7"/>
        </w:numPr>
        <w:rPr>
          <w:sz w:val="24"/>
          <w:szCs w:val="24"/>
        </w:rPr>
      </w:pPr>
      <w:r w:rsidRPr="008D5FE3">
        <w:rPr>
          <w:b/>
          <w:bCs/>
          <w:sz w:val="24"/>
          <w:szCs w:val="24"/>
        </w:rPr>
        <w:t xml:space="preserve">Kansas State U.- </w:t>
      </w:r>
      <w:hyperlink r:id="rId31" w:history="1">
        <w:r w:rsidRPr="008D5FE3">
          <w:rPr>
            <w:rStyle w:val="Hyperlink"/>
            <w:color w:val="auto"/>
            <w:sz w:val="24"/>
            <w:szCs w:val="24"/>
          </w:rPr>
          <w:t>https://www.grains.k-state.edu/academics/milling-science-management/</w:t>
        </w:r>
      </w:hyperlink>
      <w:r w:rsidRPr="008D5FE3">
        <w:rPr>
          <w:sz w:val="24"/>
          <w:szCs w:val="24"/>
        </w:rPr>
        <w:t xml:space="preserve"> </w:t>
      </w:r>
    </w:p>
    <w:p w14:paraId="7C25CA98" w14:textId="77777777" w:rsidR="008D662D" w:rsidRPr="008D5FE3" w:rsidRDefault="009D016A" w:rsidP="008D662D">
      <w:pPr>
        <w:pStyle w:val="ListParagraph"/>
        <w:rPr>
          <w:sz w:val="24"/>
          <w:szCs w:val="24"/>
        </w:rPr>
      </w:pPr>
      <w:r w:rsidRPr="008D5FE3">
        <w:rPr>
          <w:b/>
          <w:bCs/>
          <w:sz w:val="24"/>
          <w:szCs w:val="24"/>
        </w:rPr>
        <w:t>Video</w:t>
      </w:r>
      <w:r w:rsidRPr="008D5FE3">
        <w:rPr>
          <w:sz w:val="24"/>
          <w:szCs w:val="24"/>
        </w:rPr>
        <w:t xml:space="preserve">- </w:t>
      </w:r>
      <w:hyperlink r:id="rId32" w:history="1">
        <w:r w:rsidR="004B0ACC" w:rsidRPr="008D5FE3">
          <w:rPr>
            <w:rStyle w:val="Hyperlink"/>
            <w:color w:val="auto"/>
            <w:sz w:val="24"/>
            <w:szCs w:val="24"/>
          </w:rPr>
          <w:t>https://youtu.be/4zbOg-qVpJU</w:t>
        </w:r>
      </w:hyperlink>
      <w:r w:rsidR="004B0ACC" w:rsidRPr="008D5FE3">
        <w:rPr>
          <w:sz w:val="24"/>
          <w:szCs w:val="24"/>
        </w:rPr>
        <w:t xml:space="preserve"> </w:t>
      </w:r>
    </w:p>
    <w:p w14:paraId="25EEB653" w14:textId="77777777" w:rsidR="00175590" w:rsidRDefault="00175590" w:rsidP="008D662D">
      <w:pPr>
        <w:rPr>
          <w:b/>
          <w:bCs/>
          <w:sz w:val="28"/>
          <w:szCs w:val="28"/>
          <w:u w:val="single"/>
        </w:rPr>
      </w:pPr>
    </w:p>
    <w:p w14:paraId="01EAF445" w14:textId="516B263F" w:rsidR="00A60CB7" w:rsidRPr="00700B9D" w:rsidRDefault="00FB2828" w:rsidP="008D662D">
      <w:pPr>
        <w:rPr>
          <w:sz w:val="28"/>
          <w:szCs w:val="28"/>
          <w:u w:val="single"/>
        </w:rPr>
      </w:pPr>
      <w:r>
        <w:rPr>
          <w:rFonts w:ascii="Aptos" w:eastAsia="Times New Roman" w:hAnsi="Aptos" w:cs="Times New Roman"/>
          <w:noProof/>
          <w:kern w:val="0"/>
          <w:sz w:val="20"/>
          <w:szCs w:val="20"/>
        </w:rPr>
        <w:lastRenderedPageBreak/>
        <w:drawing>
          <wp:anchor distT="0" distB="0" distL="114300" distR="114300" simplePos="0" relativeHeight="251667456" behindDoc="1" locked="0" layoutInCell="1" allowOverlap="1" wp14:anchorId="39434D3A" wp14:editId="219345E4">
            <wp:simplePos x="0" y="0"/>
            <wp:positionH relativeFrom="column">
              <wp:posOffset>4647565</wp:posOffset>
            </wp:positionH>
            <wp:positionV relativeFrom="paragraph">
              <wp:posOffset>237490</wp:posOffset>
            </wp:positionV>
            <wp:extent cx="1990725" cy="1990725"/>
            <wp:effectExtent l="0" t="0" r="9525" b="9525"/>
            <wp:wrapTight wrapText="bothSides">
              <wp:wrapPolygon edited="0">
                <wp:start x="0" y="0"/>
                <wp:lineTo x="0" y="21497"/>
                <wp:lineTo x="21497" y="21497"/>
                <wp:lineTo x="21497" y="0"/>
                <wp:lineTo x="0" y="0"/>
              </wp:wrapPolygon>
            </wp:wrapTight>
            <wp:docPr id="8453106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310623" name="Picture 845310623"/>
                    <pic:cNvPicPr/>
                  </pic:nvPicPr>
                  <pic:blipFill>
                    <a:blip r:embed="rId33">
                      <a:extLst>
                        <a:ext uri="{28A0092B-C50C-407E-A947-70E740481C1C}">
                          <a14:useLocalDpi xmlns:a14="http://schemas.microsoft.com/office/drawing/2010/main" val="0"/>
                        </a:ext>
                      </a:extLst>
                    </a:blip>
                    <a:stretch>
                      <a:fillRect/>
                    </a:stretch>
                  </pic:blipFill>
                  <pic:spPr>
                    <a:xfrm>
                      <a:off x="0" y="0"/>
                      <a:ext cx="1990725" cy="1990725"/>
                    </a:xfrm>
                    <a:prstGeom prst="rect">
                      <a:avLst/>
                    </a:prstGeom>
                  </pic:spPr>
                </pic:pic>
              </a:graphicData>
            </a:graphic>
            <wp14:sizeRelH relativeFrom="page">
              <wp14:pctWidth>0</wp14:pctWidth>
            </wp14:sizeRelH>
            <wp14:sizeRelV relativeFrom="page">
              <wp14:pctHeight>0</wp14:pctHeight>
            </wp14:sizeRelV>
          </wp:anchor>
        </w:drawing>
      </w:r>
      <w:r w:rsidR="002E5D21" w:rsidRPr="00700B9D">
        <w:rPr>
          <w:b/>
          <w:bCs/>
          <w:sz w:val="28"/>
          <w:szCs w:val="28"/>
          <w:u w:val="single"/>
        </w:rPr>
        <w:t>NE</w:t>
      </w:r>
      <w:r w:rsidR="00175590">
        <w:rPr>
          <w:b/>
          <w:bCs/>
          <w:sz w:val="28"/>
          <w:szCs w:val="28"/>
          <w:u w:val="single"/>
        </w:rPr>
        <w:t xml:space="preserve">W!  </w:t>
      </w:r>
      <w:r w:rsidR="002E5D21" w:rsidRPr="00700B9D">
        <w:rPr>
          <w:b/>
          <w:bCs/>
          <w:sz w:val="28"/>
          <w:szCs w:val="28"/>
          <w:u w:val="single"/>
        </w:rPr>
        <w:t xml:space="preserve">Baking </w:t>
      </w:r>
      <w:r w:rsidR="002B15E2">
        <w:rPr>
          <w:b/>
          <w:bCs/>
          <w:sz w:val="28"/>
          <w:szCs w:val="28"/>
          <w:u w:val="single"/>
        </w:rPr>
        <w:t xml:space="preserve">Science </w:t>
      </w:r>
      <w:r w:rsidR="00A60CB7" w:rsidRPr="00700B9D">
        <w:rPr>
          <w:b/>
          <w:bCs/>
          <w:sz w:val="28"/>
          <w:szCs w:val="28"/>
          <w:u w:val="single"/>
        </w:rPr>
        <w:t>Credentials</w:t>
      </w:r>
      <w:r w:rsidR="002E5D21" w:rsidRPr="00700B9D">
        <w:rPr>
          <w:b/>
          <w:bCs/>
          <w:sz w:val="28"/>
          <w:szCs w:val="28"/>
          <w:u w:val="single"/>
        </w:rPr>
        <w:t xml:space="preserve"> for Students</w:t>
      </w:r>
      <w:r w:rsidR="00794204">
        <w:rPr>
          <w:b/>
          <w:bCs/>
          <w:sz w:val="28"/>
          <w:szCs w:val="28"/>
          <w:u w:val="single"/>
        </w:rPr>
        <w:t xml:space="preserve"> and Professionals</w:t>
      </w:r>
      <w:r w:rsidR="00A60CB7" w:rsidRPr="00700B9D">
        <w:rPr>
          <w:b/>
          <w:bCs/>
          <w:sz w:val="28"/>
          <w:szCs w:val="28"/>
          <w:u w:val="single"/>
        </w:rPr>
        <w:t>:</w:t>
      </w:r>
      <w:r w:rsidRPr="00FB2828">
        <w:rPr>
          <w:rFonts w:ascii="Aptos" w:eastAsia="Times New Roman" w:hAnsi="Aptos" w:cs="Times New Roman"/>
          <w:noProof/>
          <w:kern w:val="0"/>
          <w:sz w:val="20"/>
          <w:szCs w:val="20"/>
        </w:rPr>
        <w:t xml:space="preserve"> </w:t>
      </w:r>
    </w:p>
    <w:p w14:paraId="24EAF2D9" w14:textId="20862EEB" w:rsidR="00175590" w:rsidRPr="007C7329" w:rsidRDefault="002E5D21" w:rsidP="00794204">
      <w:pPr>
        <w:spacing w:after="0" w:line="216" w:lineRule="auto"/>
        <w:contextualSpacing/>
        <w:rPr>
          <w:rFonts w:ascii="Aptos" w:eastAsia="Times New Roman" w:hAnsi="Aptos" w:cs="Times New Roman"/>
          <w:kern w:val="0"/>
          <w:sz w:val="20"/>
          <w:szCs w:val="20"/>
          <w14:ligatures w14:val="none"/>
        </w:rPr>
      </w:pPr>
      <w:r w:rsidRPr="007C7329">
        <w:rPr>
          <w:b/>
          <w:bCs/>
          <w:sz w:val="20"/>
          <w:szCs w:val="20"/>
        </w:rPr>
        <w:t>The American Association of Family &amp; Consumer Sciences (AAFCS)</w:t>
      </w:r>
      <w:r w:rsidRPr="007C7329">
        <w:rPr>
          <w:sz w:val="20"/>
          <w:szCs w:val="20"/>
        </w:rPr>
        <w:t xml:space="preserve"> has partnered with wheat, milling and baking industry members of the </w:t>
      </w:r>
      <w:r w:rsidRPr="007C7329">
        <w:rPr>
          <w:b/>
          <w:bCs/>
          <w:sz w:val="20"/>
          <w:szCs w:val="20"/>
        </w:rPr>
        <w:t>Home Baking Association (HBA)</w:t>
      </w:r>
      <w:r w:rsidRPr="007C7329">
        <w:rPr>
          <w:sz w:val="20"/>
          <w:szCs w:val="20"/>
        </w:rPr>
        <w:t xml:space="preserve"> to</w:t>
      </w:r>
      <w:r w:rsidR="00EB2811" w:rsidRPr="007C7329">
        <w:rPr>
          <w:rFonts w:ascii="Daytona" w:eastAsia="Times New Roman" w:hAnsi="Daytona" w:cs="Arial"/>
          <w:kern w:val="0"/>
          <w:sz w:val="20"/>
          <w:szCs w:val="20"/>
          <w14:ligatures w14:val="none"/>
        </w:rPr>
        <w:t xml:space="preserve"> develop</w:t>
      </w:r>
      <w:r w:rsidR="00175590" w:rsidRPr="007C7329">
        <w:rPr>
          <w:rFonts w:ascii="Daytona" w:eastAsia="Times New Roman" w:hAnsi="Daytona" w:cs="Arial"/>
          <w:kern w:val="0"/>
          <w:sz w:val="20"/>
          <w:szCs w:val="20"/>
          <w14:ligatures w14:val="none"/>
        </w:rPr>
        <w:t xml:space="preserve"> </w:t>
      </w:r>
      <w:r w:rsidR="00EB2811" w:rsidRPr="007C7329">
        <w:rPr>
          <w:rFonts w:ascii="Daytona" w:eastAsia="Times New Roman" w:hAnsi="Daytona" w:cs="Arial"/>
          <w:kern w:val="0"/>
          <w:sz w:val="20"/>
          <w:szCs w:val="20"/>
          <w14:ligatures w14:val="none"/>
        </w:rPr>
        <w:t xml:space="preserve">national </w:t>
      </w:r>
      <w:r w:rsidR="00175590" w:rsidRPr="007C7329">
        <w:rPr>
          <w:rFonts w:ascii="Aptos" w:eastAsiaTheme="majorEastAsia" w:hAnsi="Aptos" w:cstheme="majorBidi"/>
          <w:b/>
          <w:bCs/>
          <w:i/>
          <w:iCs/>
          <w:kern w:val="24"/>
          <w:sz w:val="20"/>
          <w:szCs w:val="20"/>
        </w:rPr>
        <w:t xml:space="preserve">Industry-Based Baking Science Credentials </w:t>
      </w:r>
      <w:r w:rsidR="00175590" w:rsidRPr="007C7329">
        <w:rPr>
          <w:rFonts w:ascii="Aptos" w:eastAsiaTheme="majorEastAsia" w:hAnsi="Aptos" w:cstheme="majorBidi"/>
          <w:color w:val="000000" w:themeColor="text1"/>
          <w:kern w:val="24"/>
          <w:sz w:val="20"/>
          <w:szCs w:val="20"/>
        </w:rPr>
        <w:t xml:space="preserve">for FCS students and professionals. </w:t>
      </w:r>
    </w:p>
    <w:p w14:paraId="525B73C2" w14:textId="798F80D5" w:rsidR="00175590" w:rsidRPr="007C7329" w:rsidRDefault="00175590" w:rsidP="00175590">
      <w:pPr>
        <w:spacing w:after="0" w:line="216" w:lineRule="auto"/>
        <w:contextualSpacing/>
        <w:rPr>
          <w:rFonts w:ascii="Aptos" w:eastAsia="Arial Unicode MS" w:hAnsi="Aptos"/>
          <w:color w:val="000000" w:themeColor="text1"/>
          <w:kern w:val="24"/>
          <w:sz w:val="20"/>
          <w:szCs w:val="20"/>
          <w14:ligatures w14:val="none"/>
        </w:rPr>
      </w:pPr>
    </w:p>
    <w:tbl>
      <w:tblPr>
        <w:tblStyle w:val="TableGrid"/>
        <w:tblpPr w:leftFromText="180" w:rightFromText="180" w:vertAnchor="text" w:horzAnchor="margin" w:tblpY="6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840"/>
      </w:tblGrid>
      <w:tr w:rsidR="00FB2828" w:rsidRPr="007C7329" w14:paraId="374C0FA3" w14:textId="77777777" w:rsidTr="00FB2828">
        <w:tc>
          <w:tcPr>
            <w:tcW w:w="3510" w:type="dxa"/>
          </w:tcPr>
          <w:p w14:paraId="3BC9C00E" w14:textId="77777777" w:rsidR="00FB2828" w:rsidRPr="007C7329" w:rsidRDefault="00FB2828" w:rsidP="00FB2828">
            <w:pPr>
              <w:pStyle w:val="ListParagraph"/>
              <w:numPr>
                <w:ilvl w:val="0"/>
                <w:numId w:val="11"/>
              </w:numPr>
              <w:spacing w:line="216" w:lineRule="auto"/>
              <w:rPr>
                <w:rFonts w:ascii="Aptos" w:eastAsia="Times New Roman" w:hAnsi="Aptos" w:cs="Times New Roman"/>
                <w:kern w:val="0"/>
                <w:sz w:val="20"/>
                <w:szCs w:val="20"/>
                <w14:ligatures w14:val="none"/>
              </w:rPr>
            </w:pPr>
            <w:r w:rsidRPr="007C7329">
              <w:rPr>
                <w:rFonts w:ascii="Aptos" w:eastAsia="Times New Roman" w:hAnsi="Aptos" w:cs="Times New Roman"/>
                <w:kern w:val="0"/>
                <w:sz w:val="20"/>
                <w:szCs w:val="20"/>
                <w14:ligatures w14:val="none"/>
              </w:rPr>
              <w:t>Careers</w:t>
            </w:r>
          </w:p>
          <w:p w14:paraId="45D9A669" w14:textId="77777777" w:rsidR="00FB2828" w:rsidRPr="007C7329" w:rsidRDefault="00FB2828" w:rsidP="00FB2828">
            <w:pPr>
              <w:pStyle w:val="ListParagraph"/>
              <w:numPr>
                <w:ilvl w:val="0"/>
                <w:numId w:val="11"/>
              </w:numPr>
              <w:spacing w:line="216" w:lineRule="auto"/>
              <w:rPr>
                <w:rFonts w:ascii="Aptos" w:eastAsia="Times New Roman" w:hAnsi="Aptos" w:cs="Times New Roman"/>
                <w:kern w:val="0"/>
                <w:sz w:val="20"/>
                <w:szCs w:val="20"/>
                <w14:ligatures w14:val="none"/>
              </w:rPr>
            </w:pPr>
            <w:r w:rsidRPr="007C7329">
              <w:rPr>
                <w:rFonts w:ascii="Aptos" w:eastAsia="Times New Roman" w:hAnsi="Aptos" w:cs="Times New Roman"/>
                <w:kern w:val="0"/>
                <w:sz w:val="20"/>
                <w:szCs w:val="20"/>
                <w14:ligatures w14:val="none"/>
              </w:rPr>
              <w:t>Food Safety &amp; Sanitation</w:t>
            </w:r>
          </w:p>
          <w:p w14:paraId="49D1F55E" w14:textId="77777777" w:rsidR="00FB2828" w:rsidRPr="007C7329" w:rsidRDefault="00FB2828" w:rsidP="00FB2828">
            <w:pPr>
              <w:pStyle w:val="ListParagraph"/>
              <w:numPr>
                <w:ilvl w:val="0"/>
                <w:numId w:val="11"/>
              </w:numPr>
              <w:spacing w:line="216" w:lineRule="auto"/>
              <w:rPr>
                <w:rFonts w:ascii="Aptos" w:eastAsia="Times New Roman" w:hAnsi="Aptos" w:cs="Times New Roman"/>
                <w:kern w:val="0"/>
                <w:sz w:val="20"/>
                <w:szCs w:val="20"/>
                <w14:ligatures w14:val="none"/>
              </w:rPr>
            </w:pPr>
            <w:r w:rsidRPr="007C7329">
              <w:rPr>
                <w:rFonts w:ascii="Aptos" w:eastAsia="Times New Roman" w:hAnsi="Aptos" w:cs="Times New Roman"/>
                <w:kern w:val="0"/>
                <w:sz w:val="20"/>
                <w:szCs w:val="20"/>
                <w14:ligatures w14:val="none"/>
              </w:rPr>
              <w:t>Baking Lab Equipment</w:t>
            </w:r>
          </w:p>
          <w:p w14:paraId="16BEEE38" w14:textId="77777777" w:rsidR="00FB2828" w:rsidRPr="007C7329" w:rsidRDefault="00FB2828" w:rsidP="00FB2828">
            <w:pPr>
              <w:pStyle w:val="ListParagraph"/>
              <w:numPr>
                <w:ilvl w:val="0"/>
                <w:numId w:val="11"/>
              </w:numPr>
              <w:spacing w:line="216" w:lineRule="auto"/>
              <w:rPr>
                <w:rFonts w:ascii="Aptos" w:eastAsia="Times New Roman" w:hAnsi="Aptos" w:cs="Times New Roman"/>
                <w:kern w:val="0"/>
                <w:sz w:val="20"/>
                <w:szCs w:val="20"/>
                <w14:ligatures w14:val="none"/>
              </w:rPr>
            </w:pPr>
            <w:r w:rsidRPr="007C7329">
              <w:rPr>
                <w:rFonts w:ascii="Aptos" w:eastAsia="Times New Roman" w:hAnsi="Aptos" w:cs="Times New Roman"/>
                <w:kern w:val="0"/>
                <w:sz w:val="20"/>
                <w:szCs w:val="20"/>
                <w14:ligatures w14:val="none"/>
              </w:rPr>
              <w:t>Baking Math</w:t>
            </w:r>
          </w:p>
        </w:tc>
        <w:tc>
          <w:tcPr>
            <w:tcW w:w="5840" w:type="dxa"/>
          </w:tcPr>
          <w:p w14:paraId="35C5905E" w14:textId="77777777" w:rsidR="00FB2828" w:rsidRPr="007C7329" w:rsidRDefault="00FB2828" w:rsidP="00FB2828">
            <w:pPr>
              <w:pStyle w:val="ListParagraph"/>
              <w:numPr>
                <w:ilvl w:val="0"/>
                <w:numId w:val="11"/>
              </w:numPr>
              <w:spacing w:line="216" w:lineRule="auto"/>
              <w:rPr>
                <w:rFonts w:ascii="Aptos" w:eastAsia="Times New Roman" w:hAnsi="Aptos" w:cs="Times New Roman"/>
                <w:kern w:val="0"/>
                <w:sz w:val="20"/>
                <w:szCs w:val="20"/>
                <w14:ligatures w14:val="none"/>
              </w:rPr>
            </w:pPr>
            <w:r w:rsidRPr="007C7329">
              <w:rPr>
                <w:rFonts w:ascii="Aptos" w:eastAsia="Times New Roman" w:hAnsi="Aptos" w:cs="Times New Roman"/>
                <w:kern w:val="0"/>
                <w:sz w:val="20"/>
                <w:szCs w:val="20"/>
                <w14:ligatures w14:val="none"/>
              </w:rPr>
              <w:t>Baking Ingredients</w:t>
            </w:r>
          </w:p>
          <w:p w14:paraId="77403E90" w14:textId="77777777" w:rsidR="00FB2828" w:rsidRPr="007C7329" w:rsidRDefault="00FB2828" w:rsidP="00FB2828">
            <w:pPr>
              <w:pStyle w:val="ListParagraph"/>
              <w:numPr>
                <w:ilvl w:val="0"/>
                <w:numId w:val="11"/>
              </w:numPr>
              <w:spacing w:line="216" w:lineRule="auto"/>
              <w:rPr>
                <w:rFonts w:ascii="Aptos" w:eastAsia="Times New Roman" w:hAnsi="Aptos" w:cs="Times New Roman"/>
                <w:kern w:val="0"/>
                <w:sz w:val="20"/>
                <w:szCs w:val="20"/>
                <w14:ligatures w14:val="none"/>
              </w:rPr>
            </w:pPr>
            <w:r w:rsidRPr="007C7329">
              <w:rPr>
                <w:rFonts w:ascii="Aptos" w:eastAsia="Times New Roman" w:hAnsi="Aptos" w:cs="Times New Roman"/>
                <w:kern w:val="0"/>
                <w:sz w:val="20"/>
                <w:szCs w:val="20"/>
                <w14:ligatures w14:val="none"/>
              </w:rPr>
              <w:t>Baking Techniques</w:t>
            </w:r>
          </w:p>
          <w:p w14:paraId="76AD0109" w14:textId="77777777" w:rsidR="00FB2828" w:rsidRPr="007C7329" w:rsidRDefault="00FB2828" w:rsidP="00FB2828">
            <w:pPr>
              <w:pStyle w:val="ListParagraph"/>
              <w:numPr>
                <w:ilvl w:val="0"/>
                <w:numId w:val="11"/>
              </w:numPr>
              <w:spacing w:line="216" w:lineRule="auto"/>
              <w:rPr>
                <w:rFonts w:ascii="Aptos" w:eastAsia="Times New Roman" w:hAnsi="Aptos" w:cs="Times New Roman"/>
                <w:kern w:val="0"/>
                <w:sz w:val="20"/>
                <w:szCs w:val="20"/>
                <w14:ligatures w14:val="none"/>
              </w:rPr>
            </w:pPr>
            <w:r w:rsidRPr="007C7329">
              <w:rPr>
                <w:rFonts w:ascii="Aptos" w:eastAsia="Times New Roman" w:hAnsi="Aptos" w:cs="Times New Roman"/>
                <w:kern w:val="0"/>
                <w:sz w:val="20"/>
                <w:szCs w:val="20"/>
                <w14:ligatures w14:val="none"/>
              </w:rPr>
              <w:t>Baking Food Science</w:t>
            </w:r>
          </w:p>
          <w:p w14:paraId="660DB7AB" w14:textId="77777777" w:rsidR="00FB2828" w:rsidRPr="007C7329" w:rsidRDefault="00FB2828" w:rsidP="00FB2828">
            <w:pPr>
              <w:pStyle w:val="ListParagraph"/>
              <w:spacing w:line="216" w:lineRule="auto"/>
              <w:ind w:left="0"/>
              <w:rPr>
                <w:rFonts w:ascii="Aptos" w:eastAsia="Times New Roman" w:hAnsi="Aptos" w:cs="Times New Roman"/>
                <w:kern w:val="0"/>
                <w:sz w:val="20"/>
                <w:szCs w:val="20"/>
                <w14:ligatures w14:val="none"/>
              </w:rPr>
            </w:pPr>
          </w:p>
        </w:tc>
      </w:tr>
    </w:tbl>
    <w:p w14:paraId="741C7AFF" w14:textId="4FC754FE" w:rsidR="00175590" w:rsidRPr="007C7329" w:rsidRDefault="00175590" w:rsidP="00175590">
      <w:pPr>
        <w:spacing w:after="0" w:line="216" w:lineRule="auto"/>
        <w:contextualSpacing/>
        <w:rPr>
          <w:rFonts w:ascii="Aptos" w:eastAsia="Times New Roman" w:hAnsi="Aptos" w:cs="Times New Roman"/>
          <w:kern w:val="0"/>
          <w:sz w:val="20"/>
          <w:szCs w:val="20"/>
          <w14:ligatures w14:val="none"/>
        </w:rPr>
      </w:pPr>
      <w:r w:rsidRPr="007C7329">
        <w:rPr>
          <w:rFonts w:ascii="Aptos" w:eastAsia="Arial Unicode MS" w:hAnsi="Aptos"/>
          <w:color w:val="000000" w:themeColor="text1"/>
          <w:kern w:val="24"/>
          <w:sz w:val="20"/>
          <w:szCs w:val="20"/>
          <w14:ligatures w14:val="none"/>
        </w:rPr>
        <w:t xml:space="preserve"> The </w:t>
      </w:r>
      <w:r w:rsidR="00794204" w:rsidRPr="007C7329">
        <w:rPr>
          <w:rFonts w:ascii="Aptos" w:eastAsia="Arial Unicode MS" w:hAnsi="Aptos"/>
          <w:b/>
          <w:bCs/>
          <w:i/>
          <w:iCs/>
          <w:color w:val="000000" w:themeColor="text1"/>
          <w:kern w:val="24"/>
          <w:sz w:val="20"/>
          <w:szCs w:val="20"/>
          <w14:ligatures w14:val="none"/>
        </w:rPr>
        <w:t>Baking Science</w:t>
      </w:r>
      <w:r w:rsidR="00794204" w:rsidRPr="007C7329">
        <w:rPr>
          <w:rFonts w:ascii="Aptos" w:eastAsia="Arial Unicode MS" w:hAnsi="Aptos"/>
          <w:color w:val="000000" w:themeColor="text1"/>
          <w:kern w:val="24"/>
          <w:sz w:val="20"/>
          <w:szCs w:val="20"/>
          <w14:ligatures w14:val="none"/>
        </w:rPr>
        <w:t xml:space="preserve"> credentials validate knowledge and skills in the areas of</w:t>
      </w:r>
      <w:r w:rsidRPr="007C7329">
        <w:rPr>
          <w:rFonts w:ascii="Aptos" w:eastAsia="Arial Unicode MS" w:hAnsi="Aptos"/>
          <w:color w:val="000000" w:themeColor="text1"/>
          <w:kern w:val="24"/>
          <w:sz w:val="20"/>
          <w:szCs w:val="20"/>
          <w14:ligatures w14:val="none"/>
        </w:rPr>
        <w:t xml:space="preserve">:    </w:t>
      </w:r>
    </w:p>
    <w:p w14:paraId="48F5FB36" w14:textId="77777777" w:rsidR="00794204" w:rsidRDefault="00794204" w:rsidP="00794204">
      <w:pPr>
        <w:pStyle w:val="ListParagraph"/>
        <w:spacing w:after="0" w:line="216" w:lineRule="auto"/>
        <w:rPr>
          <w:rFonts w:ascii="Aptos" w:eastAsia="Times New Roman" w:hAnsi="Aptos" w:cs="Times New Roman"/>
          <w:kern w:val="0"/>
          <w:sz w:val="20"/>
          <w:szCs w:val="20"/>
          <w14:ligatures w14:val="none"/>
        </w:rPr>
      </w:pPr>
    </w:p>
    <w:p w14:paraId="6EFDCCEC" w14:textId="0E9EAF0B" w:rsidR="00794204" w:rsidRPr="00175590" w:rsidRDefault="00794204" w:rsidP="00794204">
      <w:pPr>
        <w:spacing w:after="0" w:line="216" w:lineRule="auto"/>
        <w:contextualSpacing/>
        <w:rPr>
          <w:rFonts w:ascii="Aptos" w:eastAsiaTheme="majorEastAsia" w:hAnsi="Aptos" w:cstheme="majorBidi"/>
          <w:color w:val="000000" w:themeColor="text1"/>
          <w:kern w:val="24"/>
          <w:sz w:val="24"/>
          <w:szCs w:val="24"/>
        </w:rPr>
      </w:pPr>
      <w:r>
        <w:rPr>
          <w:rFonts w:ascii="Aptos" w:eastAsiaTheme="majorEastAsia" w:hAnsi="Aptos" w:cstheme="majorBidi"/>
          <w:color w:val="000000" w:themeColor="text1"/>
          <w:kern w:val="24"/>
          <w:sz w:val="24"/>
          <w:szCs w:val="24"/>
        </w:rPr>
        <w:t xml:space="preserve">The </w:t>
      </w:r>
      <w:r w:rsidR="00FB2828" w:rsidRPr="00FB2828">
        <w:rPr>
          <w:rFonts w:ascii="Aptos" w:eastAsiaTheme="majorEastAsia" w:hAnsi="Aptos" w:cstheme="majorBidi"/>
          <w:b/>
          <w:bCs/>
          <w:i/>
          <w:iCs/>
          <w:color w:val="000000" w:themeColor="text1"/>
          <w:kern w:val="24"/>
          <w:sz w:val="24"/>
          <w:szCs w:val="24"/>
        </w:rPr>
        <w:t>Baking Science</w:t>
      </w:r>
      <w:r>
        <w:rPr>
          <w:rFonts w:ascii="Aptos" w:eastAsiaTheme="majorEastAsia" w:hAnsi="Aptos" w:cstheme="majorBidi"/>
          <w:color w:val="000000" w:themeColor="text1"/>
          <w:kern w:val="24"/>
          <w:sz w:val="24"/>
          <w:szCs w:val="24"/>
        </w:rPr>
        <w:t xml:space="preserve"> credentials </w:t>
      </w:r>
      <w:r w:rsidR="00FB2828">
        <w:rPr>
          <w:rFonts w:ascii="Aptos" w:eastAsiaTheme="majorEastAsia" w:hAnsi="Aptos" w:cstheme="majorBidi"/>
          <w:color w:val="000000" w:themeColor="text1"/>
          <w:kern w:val="24"/>
          <w:sz w:val="24"/>
          <w:szCs w:val="24"/>
        </w:rPr>
        <w:t>include:</w:t>
      </w:r>
    </w:p>
    <w:p w14:paraId="607AB47D" w14:textId="59E6FCAC" w:rsidR="00794204" w:rsidRPr="004C54CA" w:rsidRDefault="00794204" w:rsidP="00794204">
      <w:pPr>
        <w:pStyle w:val="ListParagraph"/>
        <w:numPr>
          <w:ilvl w:val="0"/>
          <w:numId w:val="7"/>
        </w:numPr>
        <w:spacing w:after="0" w:line="216" w:lineRule="auto"/>
        <w:rPr>
          <w:rFonts w:ascii="Aptos" w:eastAsia="Times New Roman" w:hAnsi="Aptos" w:cs="Times New Roman"/>
          <w:kern w:val="0"/>
          <w:sz w:val="20"/>
          <w:szCs w:val="20"/>
          <w14:ligatures w14:val="none"/>
        </w:rPr>
      </w:pPr>
      <w:r w:rsidRPr="004C54CA">
        <w:rPr>
          <w:rFonts w:ascii="Aptos" w:eastAsia="Arial Unicode MS" w:hAnsi="Aptos"/>
          <w:color w:val="000000" w:themeColor="text1"/>
          <w:kern w:val="24"/>
          <w:sz w:val="20"/>
          <w:szCs w:val="20"/>
          <w14:ligatures w14:val="none"/>
        </w:rPr>
        <w:t xml:space="preserve">Pre-Professional Certification (Pre-PAC) in </w:t>
      </w:r>
      <w:r w:rsidRPr="004C54CA">
        <w:rPr>
          <w:rFonts w:ascii="Aptos" w:eastAsia="Arial Unicode MS" w:hAnsi="Aptos"/>
          <w:i/>
          <w:iCs/>
          <w:color w:val="000000" w:themeColor="text1"/>
          <w:kern w:val="24"/>
          <w:sz w:val="20"/>
          <w:szCs w:val="20"/>
          <w14:ligatures w14:val="none"/>
        </w:rPr>
        <w:t>Baking Science Fundamentals</w:t>
      </w:r>
    </w:p>
    <w:p w14:paraId="5E6B1772" w14:textId="77777777" w:rsidR="00794204" w:rsidRPr="004C54CA" w:rsidRDefault="00794204" w:rsidP="00794204">
      <w:pPr>
        <w:numPr>
          <w:ilvl w:val="0"/>
          <w:numId w:val="7"/>
        </w:numPr>
        <w:spacing w:after="0" w:line="216" w:lineRule="auto"/>
        <w:contextualSpacing/>
        <w:rPr>
          <w:rFonts w:ascii="Aptos" w:eastAsia="Times New Roman" w:hAnsi="Aptos" w:cs="Times New Roman"/>
          <w:kern w:val="0"/>
          <w:sz w:val="20"/>
          <w:szCs w:val="20"/>
          <w14:ligatures w14:val="none"/>
        </w:rPr>
      </w:pPr>
      <w:r w:rsidRPr="00794204">
        <w:rPr>
          <w:rFonts w:ascii="Aptos" w:eastAsia="Arial Unicode MS" w:hAnsi="Aptos"/>
          <w:i/>
          <w:iCs/>
          <w:color w:val="000000" w:themeColor="text1"/>
          <w:kern w:val="24"/>
          <w:sz w:val="20"/>
          <w:szCs w:val="20"/>
          <w14:ligatures w14:val="none"/>
        </w:rPr>
        <w:t>Certified</w:t>
      </w:r>
      <w:r w:rsidRPr="006E3315">
        <w:rPr>
          <w:rFonts w:ascii="Aptos" w:eastAsia="Arial Unicode MS" w:hAnsi="Aptos"/>
          <w:color w:val="000000" w:themeColor="text1"/>
          <w:kern w:val="24"/>
          <w:sz w:val="20"/>
          <w:szCs w:val="20"/>
          <w14:ligatures w14:val="none"/>
        </w:rPr>
        <w:t xml:space="preserve"> </w:t>
      </w:r>
      <w:r w:rsidRPr="006E3315">
        <w:rPr>
          <w:rFonts w:ascii="Aptos" w:eastAsia="Arial Unicode MS" w:hAnsi="Aptos"/>
          <w:i/>
          <w:iCs/>
          <w:color w:val="000000" w:themeColor="text1"/>
          <w:kern w:val="24"/>
          <w:sz w:val="20"/>
          <w:szCs w:val="20"/>
          <w14:ligatures w14:val="none"/>
        </w:rPr>
        <w:t>Baking Science Professional</w:t>
      </w:r>
      <w:r w:rsidRPr="006E3315">
        <w:rPr>
          <w:rFonts w:ascii="Aptos" w:eastAsia="Arial Unicode MS" w:hAnsi="Aptos"/>
          <w:color w:val="000000" w:themeColor="text1"/>
          <w:kern w:val="24"/>
          <w:sz w:val="20"/>
          <w:szCs w:val="20"/>
          <w14:ligatures w14:val="none"/>
        </w:rPr>
        <w:t xml:space="preserve"> (CBSP)</w:t>
      </w:r>
      <w:r w:rsidRPr="004C54CA">
        <w:rPr>
          <w:rFonts w:ascii="Aptos" w:eastAsia="Arial Unicode MS" w:hAnsi="Aptos"/>
          <w:color w:val="000000" w:themeColor="text1"/>
          <w:kern w:val="24"/>
          <w:sz w:val="20"/>
          <w:szCs w:val="20"/>
          <w14:ligatures w14:val="none"/>
        </w:rPr>
        <w:t xml:space="preserve">   </w:t>
      </w:r>
    </w:p>
    <w:p w14:paraId="62D5E8EA" w14:textId="77C0255D" w:rsidR="00A60CB7" w:rsidRPr="007C7329" w:rsidRDefault="00794204" w:rsidP="00175590">
      <w:pPr>
        <w:spacing w:after="0" w:line="216" w:lineRule="auto"/>
        <w:rPr>
          <w:rFonts w:ascii="Aptos" w:eastAsia="Times New Roman" w:hAnsi="Aptos" w:cs="Times New Roman"/>
          <w:kern w:val="0"/>
          <w:sz w:val="20"/>
          <w:szCs w:val="20"/>
          <w14:ligatures w14:val="none"/>
        </w:rPr>
      </w:pPr>
      <w:r w:rsidRPr="007C7329">
        <w:rPr>
          <w:rFonts w:ascii="Arial" w:eastAsia="Times New Roman" w:hAnsi="Arial" w:cs="Arial"/>
          <w:b/>
          <w:bCs/>
          <w:kern w:val="0"/>
          <w:sz w:val="20"/>
          <w:szCs w:val="20"/>
          <w14:ligatures w14:val="none"/>
        </w:rPr>
        <w:t>Contact</w:t>
      </w:r>
      <w:r w:rsidRPr="007C7329">
        <w:rPr>
          <w:rFonts w:ascii="Arial" w:eastAsia="Times New Roman" w:hAnsi="Arial" w:cs="Arial"/>
          <w:kern w:val="0"/>
          <w:sz w:val="20"/>
          <w:szCs w:val="20"/>
          <w14:ligatures w14:val="none"/>
        </w:rPr>
        <w:t xml:space="preserve">: </w:t>
      </w:r>
      <w:r w:rsidR="00175590" w:rsidRPr="007C7329">
        <w:rPr>
          <w:rFonts w:ascii="Daytona" w:eastAsia="Times New Roman" w:hAnsi="Daytona" w:cs="Arial"/>
          <w:kern w:val="0"/>
          <w:sz w:val="20"/>
          <w:szCs w:val="20"/>
          <w14:ligatures w14:val="none"/>
        </w:rPr>
        <w:t xml:space="preserve"> </w:t>
      </w:r>
      <w:r w:rsidR="00175590" w:rsidRPr="007C7329">
        <w:rPr>
          <w:rFonts w:ascii="Arial" w:eastAsia="Times New Roman" w:hAnsi="Arial" w:cs="Arial"/>
          <w:kern w:val="0"/>
          <w:sz w:val="20"/>
          <w:szCs w:val="20"/>
          <w14:ligatures w14:val="none"/>
        </w:rPr>
        <w:t xml:space="preserve">AAFCS </w:t>
      </w:r>
      <w:r w:rsidR="00A60CB7" w:rsidRPr="007C7329">
        <w:rPr>
          <w:rFonts w:ascii="Daytona" w:eastAsia="Times New Roman" w:hAnsi="Daytona" w:cs="Arial"/>
          <w:kern w:val="0"/>
          <w:sz w:val="20"/>
          <w:szCs w:val="20"/>
          <w14:ligatures w14:val="none"/>
        </w:rPr>
        <w:t>Credentialing Center at </w:t>
      </w:r>
      <w:hyperlink r:id="rId34" w:tgtFrame="_blank" w:history="1">
        <w:r w:rsidR="00A60CB7" w:rsidRPr="007C7329">
          <w:rPr>
            <w:rFonts w:ascii="Daytona" w:eastAsia="Times New Roman" w:hAnsi="Daytona" w:cs="Arial"/>
            <w:kern w:val="0"/>
            <w:sz w:val="20"/>
            <w:szCs w:val="20"/>
            <w:u w:val="single"/>
            <w14:ligatures w14:val="none"/>
          </w:rPr>
          <w:t>certification@aafcs.org</w:t>
        </w:r>
      </w:hyperlink>
      <w:r w:rsidR="00175590" w:rsidRPr="007C7329">
        <w:rPr>
          <w:rFonts w:ascii="Daytona" w:eastAsia="Times New Roman" w:hAnsi="Daytona" w:cs="Arial"/>
          <w:kern w:val="0"/>
          <w:sz w:val="20"/>
          <w:szCs w:val="20"/>
          <w14:ligatures w14:val="none"/>
        </w:rPr>
        <w:t xml:space="preserve"> or call 571-534-4082. </w:t>
      </w:r>
    </w:p>
    <w:p w14:paraId="36E50049" w14:textId="04A8698F" w:rsidR="00A60CB7" w:rsidRPr="00700B9D" w:rsidRDefault="00A60CB7" w:rsidP="00A60CB7">
      <w:pPr>
        <w:shd w:val="clear" w:color="auto" w:fill="FFFFFF"/>
        <w:spacing w:after="0" w:line="240" w:lineRule="auto"/>
        <w:rPr>
          <w:rFonts w:ascii="Arial" w:eastAsia="Times New Roman" w:hAnsi="Arial" w:cs="Arial"/>
          <w:kern w:val="0"/>
          <w:sz w:val="24"/>
          <w:szCs w:val="24"/>
          <w14:ligatures w14:val="none"/>
        </w:rPr>
      </w:pPr>
    </w:p>
    <w:p w14:paraId="00628343" w14:textId="685E90B7" w:rsidR="005637C4" w:rsidRDefault="00700B9D" w:rsidP="004C54CA">
      <w:pPr>
        <w:shd w:val="clear" w:color="auto" w:fill="FFFFFF"/>
        <w:spacing w:after="0" w:line="240" w:lineRule="auto"/>
        <w:jc w:val="center"/>
        <w:rPr>
          <w:rFonts w:ascii="Arial" w:eastAsia="Times New Roman" w:hAnsi="Arial" w:cs="Arial"/>
          <w:kern w:val="0"/>
          <w:sz w:val="24"/>
          <w:szCs w:val="24"/>
          <w14:ligatures w14:val="none"/>
        </w:rPr>
      </w:pPr>
      <w:r>
        <w:rPr>
          <w:rFonts w:ascii="Arial" w:eastAsia="Times New Roman" w:hAnsi="Arial" w:cs="Arial"/>
          <w:noProof/>
          <w:kern w:val="0"/>
          <w:sz w:val="24"/>
          <w:szCs w:val="24"/>
          <w14:ligatures w14:val="none"/>
        </w:rPr>
        <w:drawing>
          <wp:inline distT="0" distB="0" distL="0" distR="0" wp14:anchorId="7FFC0FAA" wp14:editId="295F4EEA">
            <wp:extent cx="2552700" cy="574675"/>
            <wp:effectExtent l="0" t="0" r="0" b="0"/>
            <wp:docPr id="8149824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67701" cy="578052"/>
                    </a:xfrm>
                    <a:prstGeom prst="rect">
                      <a:avLst/>
                    </a:prstGeom>
                    <a:noFill/>
                  </pic:spPr>
                </pic:pic>
              </a:graphicData>
            </a:graphic>
          </wp:inline>
        </w:drawing>
      </w:r>
    </w:p>
    <w:p w14:paraId="62B04EF7" w14:textId="32583FC9" w:rsidR="004C54CA" w:rsidRPr="004C54CA" w:rsidRDefault="004C54CA" w:rsidP="005637C4">
      <w:pPr>
        <w:shd w:val="clear" w:color="auto" w:fill="FFFFFF"/>
        <w:spacing w:after="0" w:line="240" w:lineRule="auto"/>
        <w:rPr>
          <w:rFonts w:eastAsia="Times New Roman" w:cstheme="minorHAnsi"/>
          <w:color w:val="000000" w:themeColor="text1"/>
          <w:kern w:val="0"/>
          <w:sz w:val="20"/>
          <w:szCs w:val="20"/>
          <w14:ligatures w14:val="none"/>
        </w:rPr>
      </w:pPr>
      <w:r>
        <w:rPr>
          <w:rFonts w:eastAsia="Times New Roman" w:cstheme="minorHAnsi"/>
          <w:b/>
          <w:bCs/>
          <w:kern w:val="0"/>
          <w:sz w:val="24"/>
          <w:szCs w:val="24"/>
          <w14:ligatures w14:val="none"/>
        </w:rPr>
        <w:t xml:space="preserve">Baking </w:t>
      </w:r>
      <w:r w:rsidRPr="004C54CA">
        <w:rPr>
          <w:rFonts w:eastAsia="Times New Roman" w:cstheme="minorHAnsi"/>
          <w:b/>
          <w:bCs/>
          <w:kern w:val="0"/>
          <w:sz w:val="24"/>
          <w:szCs w:val="24"/>
          <w14:ligatures w14:val="none"/>
        </w:rPr>
        <w:t>Educator Resource Guide</w:t>
      </w:r>
      <w:r w:rsidRPr="004C54CA">
        <w:rPr>
          <w:rFonts w:eastAsia="Times New Roman" w:cstheme="minorHAnsi"/>
          <w:kern w:val="0"/>
          <w:sz w:val="20"/>
          <w:szCs w:val="20"/>
          <w14:ligatures w14:val="none"/>
        </w:rPr>
        <w:t xml:space="preserve"> </w:t>
      </w:r>
      <w:hyperlink r:id="rId36" w:history="1">
        <w:r w:rsidRPr="004C54CA">
          <w:rPr>
            <w:rStyle w:val="Hyperlink"/>
            <w:rFonts w:eastAsia="Times New Roman" w:cstheme="minorHAnsi"/>
            <w:color w:val="000000" w:themeColor="text1"/>
            <w:kern w:val="0"/>
            <w:sz w:val="20"/>
            <w:szCs w:val="20"/>
            <w14:ligatures w14:val="none"/>
          </w:rPr>
          <w:t>https://www.homebaking.org/wp-content/uploads/2025/06/Baking-Resources-061025.pdf</w:t>
        </w:r>
      </w:hyperlink>
      <w:r w:rsidRPr="004C54CA">
        <w:rPr>
          <w:rFonts w:eastAsia="Times New Roman" w:cstheme="minorHAnsi"/>
          <w:color w:val="000000" w:themeColor="text1"/>
          <w:kern w:val="0"/>
          <w:sz w:val="20"/>
          <w:szCs w:val="20"/>
          <w14:ligatures w14:val="none"/>
        </w:rPr>
        <w:t xml:space="preserve"> </w:t>
      </w:r>
    </w:p>
    <w:p w14:paraId="4DA94E31" w14:textId="5B793D28" w:rsidR="002B15E2" w:rsidRDefault="005637C4">
      <w:pPr>
        <w:rPr>
          <w:sz w:val="24"/>
          <w:szCs w:val="24"/>
        </w:rPr>
      </w:pPr>
      <w:r w:rsidRPr="00700B9D">
        <w:rPr>
          <w:b/>
          <w:bCs/>
          <w:sz w:val="24"/>
          <w:szCs w:val="24"/>
        </w:rPr>
        <w:t xml:space="preserve">Baking </w:t>
      </w:r>
      <w:r w:rsidR="00700B9D">
        <w:rPr>
          <w:b/>
          <w:bCs/>
          <w:sz w:val="24"/>
          <w:szCs w:val="24"/>
        </w:rPr>
        <w:t>Educator’s</w:t>
      </w:r>
      <w:r w:rsidR="004C54CA">
        <w:rPr>
          <w:b/>
          <w:bCs/>
          <w:sz w:val="24"/>
          <w:szCs w:val="24"/>
        </w:rPr>
        <w:t xml:space="preserve"> </w:t>
      </w:r>
      <w:r w:rsidRPr="00700B9D">
        <w:rPr>
          <w:b/>
          <w:bCs/>
          <w:sz w:val="24"/>
          <w:szCs w:val="24"/>
        </w:rPr>
        <w:t>E-new</w:t>
      </w:r>
      <w:r w:rsidR="004C54CA">
        <w:rPr>
          <w:b/>
          <w:bCs/>
          <w:sz w:val="24"/>
          <w:szCs w:val="24"/>
        </w:rPr>
        <w:t xml:space="preserve">s archive </w:t>
      </w:r>
      <w:r w:rsidR="00947B35">
        <w:rPr>
          <w:sz w:val="24"/>
          <w:szCs w:val="24"/>
        </w:rPr>
        <w:t xml:space="preserve"> </w:t>
      </w:r>
      <w:r w:rsidR="004C54CA" w:rsidRPr="004C54CA">
        <w:rPr>
          <w:sz w:val="24"/>
          <w:szCs w:val="24"/>
        </w:rPr>
        <w:t>https://www.homebaking.org/newsletter/</w:t>
      </w:r>
      <w:r w:rsidR="00947B35">
        <w:rPr>
          <w:sz w:val="24"/>
          <w:szCs w:val="24"/>
        </w:rPr>
        <w:t xml:space="preserve">            </w:t>
      </w:r>
    </w:p>
    <w:p w14:paraId="1759A75D" w14:textId="0CC76386" w:rsidR="007C7329" w:rsidRDefault="007C7329">
      <w:pPr>
        <w:rPr>
          <w:sz w:val="24"/>
          <w:szCs w:val="24"/>
        </w:rPr>
      </w:pPr>
      <w:r w:rsidRPr="007C7329">
        <w:rPr>
          <w:b/>
          <w:bCs/>
          <w:noProof/>
          <w:sz w:val="24"/>
          <w:szCs w:val="24"/>
        </w:rPr>
        <mc:AlternateContent>
          <mc:Choice Requires="wps">
            <w:drawing>
              <wp:anchor distT="45720" distB="45720" distL="114300" distR="114300" simplePos="0" relativeHeight="251671552" behindDoc="0" locked="0" layoutInCell="1" allowOverlap="1" wp14:anchorId="47F67CB3" wp14:editId="75F6B285">
                <wp:simplePos x="0" y="0"/>
                <wp:positionH relativeFrom="margin">
                  <wp:posOffset>4981575</wp:posOffset>
                </wp:positionH>
                <wp:positionV relativeFrom="paragraph">
                  <wp:posOffset>5715</wp:posOffset>
                </wp:positionV>
                <wp:extent cx="1171575" cy="1304925"/>
                <wp:effectExtent l="0" t="0" r="28575" b="28575"/>
                <wp:wrapSquare wrapText="bothSides"/>
                <wp:docPr id="415267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304925"/>
                        </a:xfrm>
                        <a:prstGeom prst="rect">
                          <a:avLst/>
                        </a:prstGeom>
                        <a:solidFill>
                          <a:srgbClr val="FFFFFF"/>
                        </a:solidFill>
                        <a:ln w="9525">
                          <a:solidFill>
                            <a:srgbClr val="000000"/>
                          </a:solidFill>
                          <a:miter lim="800000"/>
                          <a:headEnd/>
                          <a:tailEnd/>
                        </a:ln>
                      </wps:spPr>
                      <wps:txbx>
                        <w:txbxContent>
                          <w:p w14:paraId="51A74D7F" w14:textId="573D2C37" w:rsidR="007C7329" w:rsidRDefault="007C7329">
                            <w:r>
                              <w:rPr>
                                <w:noProof/>
                              </w:rPr>
                              <w:drawing>
                                <wp:inline distT="0" distB="0" distL="0" distR="0" wp14:anchorId="60D61E9C" wp14:editId="2589F1C9">
                                  <wp:extent cx="981075" cy="1171575"/>
                                  <wp:effectExtent l="0" t="0" r="9525" b="9525"/>
                                  <wp:docPr id="21124230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23092" name="Picture 2112423092"/>
                                          <pic:cNvPicPr/>
                                        </pic:nvPicPr>
                                        <pic:blipFill>
                                          <a:blip r:embed="rId37">
                                            <a:extLst>
                                              <a:ext uri="{28A0092B-C50C-407E-A947-70E740481C1C}">
                                                <a14:useLocalDpi xmlns:a14="http://schemas.microsoft.com/office/drawing/2010/main" val="0"/>
                                              </a:ext>
                                            </a:extLst>
                                          </a:blip>
                                          <a:stretch>
                                            <a:fillRect/>
                                          </a:stretch>
                                        </pic:blipFill>
                                        <pic:spPr>
                                          <a:xfrm>
                                            <a:off x="0" y="0"/>
                                            <a:ext cx="981075" cy="11715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67CB3" id="_x0000_s1028" type="#_x0000_t202" style="position:absolute;margin-left:392.25pt;margin-top:.45pt;width:92.25pt;height:102.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">
                <v:textbox>
                  <w:txbxContent>
                    <w:p w14:paraId="51A74D7F" w14:textId="573D2C37" w:rsidR="007C7329" w:rsidRDefault="007C7329">
                      <w:r>
                        <w:rPr>
                          <w:noProof/>
                        </w:rPr>
                        <w:drawing>
                          <wp:inline distT="0" distB="0" distL="0" distR="0" wp14:anchorId="60D61E9C" wp14:editId="2589F1C9">
                            <wp:extent cx="981075" cy="1171575"/>
                            <wp:effectExtent l="0" t="0" r="9525" b="9525"/>
                            <wp:docPr id="21124230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23092" name="Picture 2112423092"/>
                                    <pic:cNvPicPr/>
                                  </pic:nvPicPr>
                                  <pic:blipFill>
                                    <a:blip r:embed="rId37">
                                      <a:extLst>
                                        <a:ext uri="{28A0092B-C50C-407E-A947-70E740481C1C}">
                                          <a14:useLocalDpi xmlns:a14="http://schemas.microsoft.com/office/drawing/2010/main" val="0"/>
                                        </a:ext>
                                      </a:extLst>
                                    </a:blip>
                                    <a:stretch>
                                      <a:fillRect/>
                                    </a:stretch>
                                  </pic:blipFill>
                                  <pic:spPr>
                                    <a:xfrm>
                                      <a:off x="0" y="0"/>
                                      <a:ext cx="981075" cy="1171575"/>
                                    </a:xfrm>
                                    <a:prstGeom prst="rect">
                                      <a:avLst/>
                                    </a:prstGeom>
                                  </pic:spPr>
                                </pic:pic>
                              </a:graphicData>
                            </a:graphic>
                          </wp:inline>
                        </w:drawing>
                      </w:r>
                    </w:p>
                  </w:txbxContent>
                </v:textbox>
                <w10:wrap type="square" anchorx="margin"/>
              </v:shape>
            </w:pict>
          </mc:Fallback>
        </mc:AlternateContent>
      </w:r>
      <w:r w:rsidR="004C54CA">
        <w:rPr>
          <w:b/>
          <w:bCs/>
          <w:noProof/>
          <w:sz w:val="24"/>
          <w:szCs w:val="24"/>
        </w:rPr>
        <w:drawing>
          <wp:inline distT="0" distB="0" distL="0" distR="0" wp14:anchorId="0A9F8D4A" wp14:editId="685FDBD8">
            <wp:extent cx="552704" cy="485775"/>
            <wp:effectExtent l="0" t="0" r="0" b="0"/>
            <wp:docPr id="1474398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1981" cy="493929"/>
                    </a:xfrm>
                    <a:prstGeom prst="rect">
                      <a:avLst/>
                    </a:prstGeom>
                    <a:noFill/>
                  </pic:spPr>
                </pic:pic>
              </a:graphicData>
            </a:graphic>
          </wp:inline>
        </w:drawing>
      </w:r>
      <w:hyperlink r:id="rId39" w:history="1">
        <w:r w:rsidR="005637C4" w:rsidRPr="004C54CA">
          <w:rPr>
            <w:rStyle w:val="Hyperlink"/>
            <w:b/>
            <w:bCs/>
            <w:color w:val="000000" w:themeColor="text1"/>
            <w:sz w:val="24"/>
            <w:szCs w:val="24"/>
          </w:rPr>
          <w:t>Baking Glossary</w:t>
        </w:r>
      </w:hyperlink>
      <w:r w:rsidR="005637C4" w:rsidRPr="004C54CA">
        <w:rPr>
          <w:color w:val="000000" w:themeColor="text1"/>
          <w:sz w:val="24"/>
          <w:szCs w:val="24"/>
        </w:rPr>
        <w:t xml:space="preserve"> </w:t>
      </w:r>
      <w:r w:rsidR="005637C4" w:rsidRPr="00700B9D">
        <w:rPr>
          <w:sz w:val="24"/>
          <w:szCs w:val="24"/>
        </w:rPr>
        <w:t>of Terms and Techniques live-linked to videos, industry</w:t>
      </w:r>
      <w:r w:rsidR="00947B35">
        <w:rPr>
          <w:sz w:val="24"/>
          <w:szCs w:val="24"/>
        </w:rPr>
        <w:t xml:space="preserve"> </w:t>
      </w:r>
      <w:r w:rsidR="004C54CA">
        <w:rPr>
          <w:sz w:val="24"/>
          <w:szCs w:val="24"/>
        </w:rPr>
        <w:t xml:space="preserve">               </w:t>
      </w:r>
    </w:p>
    <w:p w14:paraId="5F33EF42" w14:textId="6D86303A" w:rsidR="00947B35" w:rsidRDefault="005637C4">
      <w:pPr>
        <w:rPr>
          <w:sz w:val="24"/>
          <w:szCs w:val="24"/>
        </w:rPr>
      </w:pPr>
      <w:r w:rsidRPr="00700B9D">
        <w:rPr>
          <w:b/>
          <w:bCs/>
          <w:sz w:val="24"/>
          <w:szCs w:val="24"/>
        </w:rPr>
        <w:t>Educator award winning Lessons</w:t>
      </w:r>
      <w:r w:rsidRPr="00700B9D">
        <w:rPr>
          <w:sz w:val="24"/>
          <w:szCs w:val="24"/>
        </w:rPr>
        <w:t xml:space="preserve">, </w:t>
      </w:r>
      <w:r w:rsidR="004C54CA" w:rsidRPr="004C54CA">
        <w:rPr>
          <w:sz w:val="20"/>
          <w:szCs w:val="20"/>
        </w:rPr>
        <w:t>FCS s</w:t>
      </w:r>
      <w:r w:rsidR="00947B35" w:rsidRPr="004C54CA">
        <w:rPr>
          <w:sz w:val="20"/>
          <w:szCs w:val="20"/>
        </w:rPr>
        <w:t xml:space="preserve">tandards </w:t>
      </w:r>
      <w:r w:rsidR="00700B9D" w:rsidRPr="004C54CA">
        <w:rPr>
          <w:sz w:val="20"/>
          <w:szCs w:val="20"/>
        </w:rPr>
        <w:t xml:space="preserve">aligned </w:t>
      </w:r>
      <w:r w:rsidR="007C7329">
        <w:rPr>
          <w:sz w:val="20"/>
          <w:szCs w:val="20"/>
        </w:rPr>
        <w:t>–</w:t>
      </w:r>
      <w:r w:rsidR="004C54CA" w:rsidRPr="004C54CA">
        <w:rPr>
          <w:sz w:val="20"/>
          <w:szCs w:val="20"/>
        </w:rPr>
        <w:t xml:space="preserve"> </w:t>
      </w:r>
      <w:r w:rsidR="007C7329">
        <w:rPr>
          <w:sz w:val="20"/>
          <w:szCs w:val="20"/>
        </w:rPr>
        <w:t xml:space="preserve">NEW </w:t>
      </w:r>
      <w:r w:rsidR="007C7329" w:rsidRPr="00F81D5C">
        <w:rPr>
          <w:b/>
          <w:bCs/>
          <w:i/>
          <w:iCs/>
          <w:sz w:val="20"/>
          <w:szCs w:val="20"/>
        </w:rPr>
        <w:t>Sourdough Science</w:t>
      </w:r>
      <w:r w:rsidR="007C7329">
        <w:rPr>
          <w:sz w:val="20"/>
          <w:szCs w:val="20"/>
        </w:rPr>
        <w:t xml:space="preserve"> </w:t>
      </w:r>
      <w:r w:rsidR="004C54CA" w:rsidRPr="007C7329">
        <w:rPr>
          <w:sz w:val="20"/>
          <w:szCs w:val="20"/>
        </w:rPr>
        <w:t>https://www.homebaking.org/lesson-plans</w:t>
      </w:r>
      <w:r w:rsidR="00F81D5C">
        <w:rPr>
          <w:sz w:val="20"/>
          <w:szCs w:val="20"/>
        </w:rPr>
        <w:t xml:space="preserve">/ </w:t>
      </w:r>
      <w:r w:rsidR="004C54CA" w:rsidRPr="004C54CA">
        <w:rPr>
          <w:color w:val="000000" w:themeColor="text1"/>
          <w:sz w:val="24"/>
          <w:szCs w:val="24"/>
        </w:rPr>
        <w:t xml:space="preserve"> </w:t>
      </w:r>
    </w:p>
    <w:p w14:paraId="4028442C" w14:textId="34A9B37A" w:rsidR="004C54CA" w:rsidRDefault="005637C4" w:rsidP="004C54CA">
      <w:pPr>
        <w:rPr>
          <w:sz w:val="24"/>
          <w:szCs w:val="24"/>
        </w:rPr>
      </w:pPr>
      <w:r w:rsidRPr="004C54CA">
        <w:rPr>
          <w:b/>
          <w:bCs/>
          <w:i/>
          <w:iCs/>
          <w:sz w:val="24"/>
          <w:szCs w:val="24"/>
        </w:rPr>
        <w:t xml:space="preserve">A Baker’s Dozen </w:t>
      </w:r>
      <w:r w:rsidRPr="004C54CA">
        <w:rPr>
          <w:b/>
          <w:bCs/>
          <w:sz w:val="24"/>
          <w:szCs w:val="24"/>
        </w:rPr>
        <w:t>Labs Manual</w:t>
      </w:r>
      <w:r w:rsidR="002B15E2" w:rsidRPr="004C54CA">
        <w:rPr>
          <w:b/>
          <w:bCs/>
          <w:sz w:val="24"/>
          <w:szCs w:val="24"/>
        </w:rPr>
        <w:t xml:space="preserve">- </w:t>
      </w:r>
      <w:r w:rsidR="002B15E2" w:rsidRPr="009E6428">
        <w:rPr>
          <w:sz w:val="20"/>
          <w:szCs w:val="20"/>
        </w:rPr>
        <w:t>13 labs featuring baking terms, techniques, baking science experiments, infographics for wheat, milling, yeast, baking careers, temperatures, rubrics and much more.   Three levels of classroom tested baking recipes using volume and scaling and community and career connections. FACS and CTE standards aligned.</w:t>
      </w:r>
      <w:r w:rsidR="002B15E2" w:rsidRPr="004C54CA">
        <w:rPr>
          <w:sz w:val="24"/>
          <w:szCs w:val="24"/>
        </w:rPr>
        <w:t xml:space="preserve">  </w:t>
      </w:r>
    </w:p>
    <w:p w14:paraId="599D3746" w14:textId="62B9B61A" w:rsidR="005637C4" w:rsidRPr="004C54CA" w:rsidRDefault="007C7329" w:rsidP="004C54CA">
      <w:pPr>
        <w:pStyle w:val="ListParagraph"/>
        <w:numPr>
          <w:ilvl w:val="0"/>
          <w:numId w:val="13"/>
        </w:numPr>
        <w:rPr>
          <w:sz w:val="24"/>
          <w:szCs w:val="24"/>
        </w:rPr>
      </w:pPr>
      <w:r w:rsidRPr="007C7329">
        <w:rPr>
          <w:noProof/>
          <w:sz w:val="24"/>
          <w:szCs w:val="24"/>
        </w:rPr>
        <mc:AlternateContent>
          <mc:Choice Requires="wps">
            <w:drawing>
              <wp:anchor distT="45720" distB="45720" distL="114300" distR="114300" simplePos="0" relativeHeight="251669504" behindDoc="0" locked="0" layoutInCell="1" allowOverlap="1" wp14:anchorId="368CAAB1" wp14:editId="0ADAAC66">
                <wp:simplePos x="0" y="0"/>
                <wp:positionH relativeFrom="column">
                  <wp:posOffset>3729990</wp:posOffset>
                </wp:positionH>
                <wp:positionV relativeFrom="paragraph">
                  <wp:posOffset>11430</wp:posOffset>
                </wp:positionV>
                <wp:extent cx="2360930" cy="1404620"/>
                <wp:effectExtent l="0" t="0" r="22860" b="11430"/>
                <wp:wrapSquare wrapText="bothSides"/>
                <wp:docPr id="2077584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1E0F842" w14:textId="7F7C85B6" w:rsidR="007C7329" w:rsidRDefault="007C7329">
                            <w:r w:rsidRPr="007C7329">
                              <w:drawing>
                                <wp:inline distT="0" distB="0" distL="0" distR="0" wp14:anchorId="33B67B34" wp14:editId="35EF3F2E">
                                  <wp:extent cx="2345690" cy="1117600"/>
                                  <wp:effectExtent l="0" t="0" r="0" b="6350"/>
                                  <wp:docPr id="4038842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45690" cy="11176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68CAAB1" id="_x0000_s1029" type="#_x0000_t202" style="position:absolute;left:0;text-align:left;margin-left:293.7pt;margin-top:.9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">
                <v:textbox style="mso-fit-shape-to-text:t">
                  <w:txbxContent>
                    <w:p w14:paraId="51E0F842" w14:textId="7F7C85B6" w:rsidR="007C7329" w:rsidRDefault="007C7329">
                      <w:r w:rsidRPr="007C7329">
                        <w:drawing>
                          <wp:inline distT="0" distB="0" distL="0" distR="0" wp14:anchorId="33B67B34" wp14:editId="35EF3F2E">
                            <wp:extent cx="2345690" cy="1117600"/>
                            <wp:effectExtent l="0" t="0" r="0" b="6350"/>
                            <wp:docPr id="4038842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45690" cy="1117600"/>
                                    </a:xfrm>
                                    <a:prstGeom prst="rect">
                                      <a:avLst/>
                                    </a:prstGeom>
                                    <a:noFill/>
                                    <a:ln>
                                      <a:noFill/>
                                    </a:ln>
                                  </pic:spPr>
                                </pic:pic>
                              </a:graphicData>
                            </a:graphic>
                          </wp:inline>
                        </w:drawing>
                      </w:r>
                    </w:p>
                  </w:txbxContent>
                </v:textbox>
                <w10:wrap type="square"/>
              </v:shape>
            </w:pict>
          </mc:Fallback>
        </mc:AlternateContent>
      </w:r>
      <w:r w:rsidR="002B15E2" w:rsidRPr="004C54CA">
        <w:rPr>
          <w:sz w:val="24"/>
          <w:szCs w:val="24"/>
        </w:rPr>
        <w:t>Sold through AAFCS Curriculum Library</w:t>
      </w:r>
      <w:r>
        <w:rPr>
          <w:sz w:val="24"/>
          <w:szCs w:val="24"/>
        </w:rPr>
        <w:t xml:space="preserve"> </w:t>
      </w:r>
    </w:p>
    <w:p w14:paraId="228C492C" w14:textId="763EB6EE" w:rsidR="009E6428" w:rsidRPr="00F33A07" w:rsidRDefault="009E6428" w:rsidP="00F33A07">
      <w:pPr>
        <w:shd w:val="clear" w:color="auto" w:fill="FFFFFF"/>
        <w:rPr>
          <w:rFonts w:ascii="Arial" w:eastAsia="Times New Roman" w:hAnsi="Arial" w:cs="Arial"/>
          <w:color w:val="222222"/>
          <w:kern w:val="0"/>
          <w:sz w:val="24"/>
          <w:szCs w:val="24"/>
          <w14:ligatures w14:val="none"/>
        </w:rPr>
      </w:pPr>
      <w:r>
        <w:rPr>
          <w:b/>
          <w:bCs/>
          <w:sz w:val="24"/>
          <w:szCs w:val="24"/>
        </w:rPr>
        <w:t>Baking Math resources-</w:t>
      </w:r>
      <w:r w:rsidRPr="00F33A07">
        <w:rPr>
          <w:rFonts w:cstheme="minorHAnsi"/>
          <w:b/>
          <w:bCs/>
          <w:sz w:val="24"/>
          <w:szCs w:val="24"/>
        </w:rPr>
        <w:t xml:space="preserve"> </w:t>
      </w:r>
      <w:r w:rsidR="00F33A07" w:rsidRPr="00F33A07">
        <w:rPr>
          <w:rFonts w:eastAsia="Times New Roman" w:cstheme="minorHAnsi"/>
          <w:color w:val="222222"/>
          <w:kern w:val="0"/>
          <w:sz w:val="24"/>
          <w:szCs w:val="24"/>
          <w14:ligatures w14:val="none"/>
        </w:rPr>
        <w:t> </w:t>
      </w:r>
      <w:hyperlink r:id="rId41" w:tgtFrame="_blank" w:history="1">
        <w:r w:rsidR="00F33A07" w:rsidRPr="00F33A07">
          <w:rPr>
            <w:rFonts w:eastAsia="Times New Roman" w:cstheme="minorHAnsi"/>
            <w:color w:val="1155CC"/>
            <w:kern w:val="0"/>
            <w:sz w:val="24"/>
            <w:szCs w:val="24"/>
            <w:u w:val="single"/>
            <w14:ligatures w14:val="none"/>
          </w:rPr>
          <w:t>Baking Math V</w:t>
        </w:r>
        <w:r w:rsidR="00F33A07" w:rsidRPr="00F33A07">
          <w:rPr>
            <w:rFonts w:eastAsia="Times New Roman" w:cstheme="minorHAnsi"/>
            <w:color w:val="1155CC"/>
            <w:kern w:val="0"/>
            <w:sz w:val="24"/>
            <w:szCs w:val="24"/>
            <w:u w:val="single"/>
            <w14:ligatures w14:val="none"/>
          </w:rPr>
          <w:t>i</w:t>
        </w:r>
        <w:r w:rsidR="00F33A07" w:rsidRPr="00F33A07">
          <w:rPr>
            <w:rFonts w:eastAsia="Times New Roman" w:cstheme="minorHAnsi"/>
            <w:color w:val="1155CC"/>
            <w:kern w:val="0"/>
            <w:sz w:val="24"/>
            <w:szCs w:val="24"/>
            <w:u w:val="single"/>
            <w14:ligatures w14:val="none"/>
          </w:rPr>
          <w:t>deos</w:t>
        </w:r>
      </w:hyperlink>
    </w:p>
    <w:p w14:paraId="3D7F5DEF" w14:textId="7C99D37E" w:rsidR="005637C4" w:rsidRPr="007C7329" w:rsidRDefault="004C54CA" w:rsidP="007C7329">
      <w:pPr>
        <w:pStyle w:val="ListParagraph"/>
        <w:numPr>
          <w:ilvl w:val="0"/>
          <w:numId w:val="13"/>
        </w:numPr>
        <w:rPr>
          <w:color w:val="000000" w:themeColor="text1"/>
          <w:sz w:val="20"/>
          <w:szCs w:val="20"/>
        </w:rPr>
      </w:pPr>
      <w:r w:rsidRPr="007C7329">
        <w:rPr>
          <w:b/>
          <w:bCs/>
          <w:sz w:val="24"/>
          <w:szCs w:val="24"/>
        </w:rPr>
        <w:t xml:space="preserve">Baking with Sugar, Farm to Table- </w:t>
      </w:r>
      <w:r w:rsidRPr="007C7329">
        <w:rPr>
          <w:sz w:val="20"/>
          <w:szCs w:val="20"/>
        </w:rPr>
        <w:t xml:space="preserve">STEAM lessons, </w:t>
      </w:r>
      <w:r w:rsidR="009E6428" w:rsidRPr="007C7329">
        <w:rPr>
          <w:sz w:val="20"/>
          <w:szCs w:val="20"/>
        </w:rPr>
        <w:t xml:space="preserve">Infographics- </w:t>
      </w:r>
      <w:hyperlink r:id="rId42" w:history="1">
        <w:r w:rsidR="009E6428" w:rsidRPr="007C7329">
          <w:rPr>
            <w:rStyle w:val="Hyperlink"/>
            <w:color w:val="000000" w:themeColor="text1"/>
            <w:sz w:val="20"/>
            <w:szCs w:val="20"/>
          </w:rPr>
          <w:t>https://www.homebaking.org/baking-education/</w:t>
        </w:r>
      </w:hyperlink>
      <w:r w:rsidR="009E6428" w:rsidRPr="007C7329">
        <w:rPr>
          <w:color w:val="000000" w:themeColor="text1"/>
          <w:sz w:val="20"/>
          <w:szCs w:val="20"/>
        </w:rPr>
        <w:t xml:space="preserve"> </w:t>
      </w:r>
    </w:p>
    <w:p w14:paraId="380B748A" w14:textId="494DCDA1" w:rsidR="004B0ACC" w:rsidRPr="007C7329" w:rsidRDefault="004B0ACC" w:rsidP="007C7329">
      <w:pPr>
        <w:pStyle w:val="ListParagraph"/>
        <w:numPr>
          <w:ilvl w:val="0"/>
          <w:numId w:val="13"/>
        </w:numPr>
        <w:rPr>
          <w:sz w:val="24"/>
          <w:szCs w:val="24"/>
        </w:rPr>
      </w:pPr>
      <w:r w:rsidRPr="007C7329">
        <w:rPr>
          <w:b/>
          <w:bCs/>
          <w:sz w:val="24"/>
          <w:szCs w:val="24"/>
        </w:rPr>
        <w:t>Chef Kristen Hoffman</w:t>
      </w:r>
      <w:r w:rsidRPr="007C7329">
        <w:rPr>
          <w:sz w:val="24"/>
          <w:szCs w:val="24"/>
        </w:rPr>
        <w:t xml:space="preserve"> </w:t>
      </w:r>
      <w:r w:rsidR="00700B9D" w:rsidRPr="007C7329">
        <w:rPr>
          <w:sz w:val="24"/>
          <w:szCs w:val="24"/>
        </w:rPr>
        <w:t>–</w:t>
      </w:r>
      <w:r w:rsidRPr="007C7329">
        <w:rPr>
          <w:sz w:val="24"/>
          <w:szCs w:val="24"/>
        </w:rPr>
        <w:t xml:space="preserve"> </w:t>
      </w:r>
      <w:r w:rsidR="00700B9D" w:rsidRPr="007C7329">
        <w:rPr>
          <w:sz w:val="24"/>
          <w:szCs w:val="24"/>
        </w:rPr>
        <w:t xml:space="preserve">Learning Tracks, Baking School, Videos- </w:t>
      </w:r>
      <w:hyperlink r:id="rId43" w:history="1">
        <w:r w:rsidR="00700B9D" w:rsidRPr="007C7329">
          <w:rPr>
            <w:rStyle w:val="Hyperlink"/>
            <w:color w:val="auto"/>
            <w:sz w:val="20"/>
            <w:szCs w:val="20"/>
          </w:rPr>
          <w:t>https://bakerbettie.com/</w:t>
        </w:r>
      </w:hyperlink>
      <w:r w:rsidR="00700B9D" w:rsidRPr="007C7329">
        <w:rPr>
          <w:sz w:val="24"/>
          <w:szCs w:val="24"/>
        </w:rPr>
        <w:t xml:space="preserve"> </w:t>
      </w:r>
    </w:p>
    <w:p w14:paraId="4B9C7C0A" w14:textId="6CC29847" w:rsidR="004B0ACC" w:rsidRPr="007C7329" w:rsidRDefault="004B0ACC" w:rsidP="007C7329">
      <w:pPr>
        <w:pStyle w:val="ListParagraph"/>
        <w:numPr>
          <w:ilvl w:val="0"/>
          <w:numId w:val="13"/>
        </w:numPr>
        <w:rPr>
          <w:b/>
          <w:bCs/>
          <w:sz w:val="24"/>
          <w:szCs w:val="24"/>
        </w:rPr>
      </w:pPr>
      <w:r w:rsidRPr="007C7329">
        <w:rPr>
          <w:b/>
          <w:bCs/>
          <w:sz w:val="24"/>
          <w:szCs w:val="24"/>
        </w:rPr>
        <w:t>Chef Gemma Stafford</w:t>
      </w:r>
      <w:r w:rsidR="005637C4" w:rsidRPr="007C7329">
        <w:rPr>
          <w:b/>
          <w:bCs/>
          <w:sz w:val="24"/>
          <w:szCs w:val="24"/>
        </w:rPr>
        <w:t xml:space="preserve"> -</w:t>
      </w:r>
      <w:r w:rsidR="003E678B" w:rsidRPr="007C7329">
        <w:rPr>
          <w:b/>
          <w:bCs/>
          <w:sz w:val="24"/>
          <w:szCs w:val="24"/>
        </w:rPr>
        <w:t xml:space="preserve"> </w:t>
      </w:r>
      <w:hyperlink r:id="rId44" w:history="1">
        <w:r w:rsidR="00700B9D" w:rsidRPr="007C7329">
          <w:rPr>
            <w:rStyle w:val="Hyperlink"/>
            <w:color w:val="auto"/>
            <w:sz w:val="20"/>
            <w:szCs w:val="20"/>
          </w:rPr>
          <w:t>https://www.biggerbolderbaking.com/</w:t>
        </w:r>
      </w:hyperlink>
      <w:r w:rsidR="00700B9D" w:rsidRPr="007C7329">
        <w:rPr>
          <w:b/>
          <w:bCs/>
          <w:sz w:val="24"/>
          <w:szCs w:val="24"/>
        </w:rPr>
        <w:t xml:space="preserve"> </w:t>
      </w:r>
    </w:p>
    <w:p w14:paraId="63F294F7" w14:textId="55EE4B28" w:rsidR="004B0ACC" w:rsidRPr="007C7329" w:rsidRDefault="005637C4" w:rsidP="007C7329">
      <w:pPr>
        <w:pStyle w:val="ListParagraph"/>
        <w:numPr>
          <w:ilvl w:val="0"/>
          <w:numId w:val="13"/>
        </w:numPr>
        <w:rPr>
          <w:b/>
          <w:bCs/>
          <w:sz w:val="24"/>
          <w:szCs w:val="24"/>
        </w:rPr>
      </w:pPr>
      <w:r w:rsidRPr="007C7329">
        <w:rPr>
          <w:b/>
          <w:bCs/>
          <w:sz w:val="24"/>
          <w:szCs w:val="24"/>
        </w:rPr>
        <w:t>Chef Martin Earl, Culinary Editor, Thermoworks.com</w:t>
      </w:r>
      <w:r w:rsidR="003E678B" w:rsidRPr="007C7329">
        <w:rPr>
          <w:b/>
          <w:bCs/>
          <w:sz w:val="24"/>
          <w:szCs w:val="24"/>
        </w:rPr>
        <w:t xml:space="preserve">- </w:t>
      </w:r>
      <w:hyperlink r:id="rId45" w:history="1">
        <w:r w:rsidR="003E678B" w:rsidRPr="007C7329">
          <w:rPr>
            <w:rStyle w:val="Hyperlink"/>
            <w:color w:val="auto"/>
            <w:sz w:val="20"/>
            <w:szCs w:val="20"/>
          </w:rPr>
          <w:t>https://www.thermoworks.com/webinar-series/</w:t>
        </w:r>
      </w:hyperlink>
      <w:r w:rsidR="003E678B" w:rsidRPr="007C7329">
        <w:rPr>
          <w:b/>
          <w:bCs/>
          <w:sz w:val="24"/>
          <w:szCs w:val="24"/>
        </w:rPr>
        <w:t xml:space="preserve"> </w:t>
      </w:r>
    </w:p>
    <w:p w14:paraId="6EA6B356" w14:textId="2E57C645" w:rsidR="007C7329" w:rsidRPr="007C7329" w:rsidRDefault="007C7329" w:rsidP="007C7329">
      <w:pPr>
        <w:pStyle w:val="ListParagraph"/>
        <w:numPr>
          <w:ilvl w:val="0"/>
          <w:numId w:val="13"/>
        </w:numPr>
        <w:rPr>
          <w:color w:val="212121"/>
          <w:sz w:val="24"/>
          <w:szCs w:val="24"/>
        </w:rPr>
      </w:pPr>
      <w:r w:rsidRPr="007C7329">
        <w:rPr>
          <w:b/>
          <w:bCs/>
          <w:color w:val="212121"/>
          <w:sz w:val="24"/>
          <w:szCs w:val="24"/>
        </w:rPr>
        <w:t xml:space="preserve">Eat Wheat by Kansas Wheat, </w:t>
      </w:r>
      <w:r w:rsidRPr="007C7329">
        <w:rPr>
          <w:color w:val="212121"/>
          <w:sz w:val="20"/>
          <w:szCs w:val="20"/>
        </w:rPr>
        <w:t xml:space="preserve">recipes, wheat resources, teaching aides, </w:t>
      </w:r>
      <w:hyperlink r:id="rId46" w:history="1">
        <w:r w:rsidRPr="007C7329">
          <w:rPr>
            <w:rStyle w:val="Hyperlink"/>
            <w:color w:val="212121"/>
            <w:sz w:val="20"/>
            <w:szCs w:val="20"/>
          </w:rPr>
          <w:t>https://eatwheat.org/</w:t>
        </w:r>
      </w:hyperlink>
      <w:r w:rsidRPr="007C7329">
        <w:rPr>
          <w:color w:val="212121"/>
          <w:sz w:val="24"/>
          <w:szCs w:val="24"/>
        </w:rPr>
        <w:t xml:space="preserve"> </w:t>
      </w:r>
    </w:p>
    <w:p w14:paraId="357A5C5A" w14:textId="57F860CE" w:rsidR="00F24406" w:rsidRPr="007C7329" w:rsidRDefault="00F24406" w:rsidP="007C7329">
      <w:pPr>
        <w:pStyle w:val="ListParagraph"/>
        <w:numPr>
          <w:ilvl w:val="0"/>
          <w:numId w:val="13"/>
        </w:numPr>
        <w:rPr>
          <w:color w:val="212121"/>
          <w:sz w:val="20"/>
          <w:szCs w:val="20"/>
        </w:rPr>
      </w:pPr>
      <w:r w:rsidRPr="007C7329">
        <w:rPr>
          <w:b/>
          <w:bCs/>
          <w:color w:val="212121"/>
          <w:sz w:val="24"/>
          <w:szCs w:val="24"/>
        </w:rPr>
        <w:t xml:space="preserve">King Arthur Baking </w:t>
      </w:r>
      <w:r w:rsidRPr="007C7329">
        <w:rPr>
          <w:color w:val="212121"/>
          <w:sz w:val="20"/>
          <w:szCs w:val="20"/>
        </w:rPr>
        <w:t xml:space="preserve">guides, volume and weights recipes </w:t>
      </w:r>
      <w:hyperlink r:id="rId47" w:history="1">
        <w:r w:rsidRPr="007C7329">
          <w:rPr>
            <w:rStyle w:val="Hyperlink"/>
            <w:color w:val="212121"/>
            <w:sz w:val="20"/>
            <w:szCs w:val="20"/>
          </w:rPr>
          <w:t>https://www.kingarthurbaking.com/learn/guides</w:t>
        </w:r>
      </w:hyperlink>
      <w:r w:rsidRPr="007C7329">
        <w:rPr>
          <w:color w:val="212121"/>
          <w:sz w:val="20"/>
          <w:szCs w:val="20"/>
        </w:rPr>
        <w:t xml:space="preserve"> </w:t>
      </w:r>
    </w:p>
    <w:p w14:paraId="7FBB1D56" w14:textId="1363F0C0" w:rsidR="00F24406" w:rsidRPr="007C7329" w:rsidRDefault="00700B9D" w:rsidP="007C7329">
      <w:pPr>
        <w:pStyle w:val="ListParagraph"/>
        <w:numPr>
          <w:ilvl w:val="0"/>
          <w:numId w:val="13"/>
        </w:numPr>
        <w:rPr>
          <w:color w:val="212121"/>
          <w:sz w:val="20"/>
          <w:szCs w:val="20"/>
        </w:rPr>
      </w:pPr>
      <w:r w:rsidRPr="007C7329">
        <w:rPr>
          <w:b/>
          <w:bCs/>
          <w:color w:val="212121"/>
          <w:sz w:val="24"/>
          <w:szCs w:val="24"/>
        </w:rPr>
        <w:t xml:space="preserve">Yeast Science, Step-by-Step and Blogger videos, </w:t>
      </w:r>
      <w:hyperlink r:id="rId48" w:history="1">
        <w:r w:rsidRPr="007C7329">
          <w:rPr>
            <w:rStyle w:val="Hyperlink"/>
            <w:color w:val="212121"/>
            <w:sz w:val="20"/>
            <w:szCs w:val="20"/>
          </w:rPr>
          <w:t>https://redstaryeast.com/baking-with-yeast-guide/</w:t>
        </w:r>
      </w:hyperlink>
      <w:r w:rsidRPr="007C7329">
        <w:rPr>
          <w:color w:val="212121"/>
          <w:sz w:val="20"/>
          <w:szCs w:val="20"/>
        </w:rPr>
        <w:t xml:space="preserve"> </w:t>
      </w:r>
    </w:p>
    <w:p w14:paraId="0FC36E7D" w14:textId="693F7F6A" w:rsidR="00E22BF8" w:rsidRPr="007C7329" w:rsidRDefault="004C54CA" w:rsidP="007C7329">
      <w:pPr>
        <w:ind w:left="360"/>
        <w:rPr>
          <w:color w:val="212121"/>
          <w:sz w:val="20"/>
          <w:szCs w:val="20"/>
        </w:rPr>
      </w:pPr>
      <w:r w:rsidRPr="007C7329">
        <w:rPr>
          <w:b/>
          <w:bCs/>
          <w:color w:val="212121"/>
          <w:sz w:val="24"/>
          <w:szCs w:val="24"/>
        </w:rPr>
        <w:t>Contact Home Baking Association:</w:t>
      </w:r>
      <w:r w:rsidRPr="007C7329">
        <w:rPr>
          <w:color w:val="212121"/>
          <w:sz w:val="20"/>
          <w:szCs w:val="20"/>
        </w:rPr>
        <w:t xml:space="preserve">  Aimee Soller, HBA President- </w:t>
      </w:r>
      <w:hyperlink r:id="rId49" w:history="1">
        <w:r w:rsidR="007C7329" w:rsidRPr="007C7329">
          <w:rPr>
            <w:rStyle w:val="Hyperlink"/>
            <w:color w:val="212121"/>
            <w:sz w:val="20"/>
            <w:szCs w:val="20"/>
          </w:rPr>
          <w:t>president@homebaking.org</w:t>
        </w:r>
      </w:hyperlink>
    </w:p>
    <w:sectPr w:rsidR="00E22BF8" w:rsidRPr="007C7329" w:rsidSect="007C7329">
      <w:pgSz w:w="12240" w:h="15840"/>
      <w:pgMar w:top="810" w:right="1080" w:bottom="5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Daytona">
    <w:charset w:val="00"/>
    <w:family w:val="swiss"/>
    <w:pitch w:val="variable"/>
    <w:sig w:usb0="800002EF" w:usb1="0000000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B0D"/>
    <w:multiLevelType w:val="hybridMultilevel"/>
    <w:tmpl w:val="F210F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B7084"/>
    <w:multiLevelType w:val="hybridMultilevel"/>
    <w:tmpl w:val="AFF8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36EA1"/>
    <w:multiLevelType w:val="hybridMultilevel"/>
    <w:tmpl w:val="E2B61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60B2A"/>
    <w:multiLevelType w:val="hybridMultilevel"/>
    <w:tmpl w:val="17E4F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02A83"/>
    <w:multiLevelType w:val="hybridMultilevel"/>
    <w:tmpl w:val="FDF09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52128B"/>
    <w:multiLevelType w:val="multilevel"/>
    <w:tmpl w:val="2362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333A89"/>
    <w:multiLevelType w:val="hybridMultilevel"/>
    <w:tmpl w:val="C2C47226"/>
    <w:lvl w:ilvl="0" w:tplc="535C6082">
      <w:start w:val="1"/>
      <w:numFmt w:val="decimal"/>
      <w:lvlText w:val="%1."/>
      <w:lvlJc w:val="left"/>
      <w:pPr>
        <w:ind w:left="720" w:hanging="360"/>
      </w:pPr>
      <w:rPr>
        <w:rFonts w:eastAsia="Arial Unicode MS" w:cstheme="minorBid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976CCB"/>
    <w:multiLevelType w:val="hybridMultilevel"/>
    <w:tmpl w:val="F536BB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0944B3D"/>
    <w:multiLevelType w:val="hybridMultilevel"/>
    <w:tmpl w:val="6E926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74332A"/>
    <w:multiLevelType w:val="hybridMultilevel"/>
    <w:tmpl w:val="4168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5A2AC4"/>
    <w:multiLevelType w:val="hybridMultilevel"/>
    <w:tmpl w:val="A8DA4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0225AF"/>
    <w:multiLevelType w:val="hybridMultilevel"/>
    <w:tmpl w:val="C2B04DFC"/>
    <w:lvl w:ilvl="0" w:tplc="1D583116">
      <w:start w:val="1"/>
      <w:numFmt w:val="bullet"/>
      <w:lvlText w:val="•"/>
      <w:lvlJc w:val="left"/>
      <w:pPr>
        <w:tabs>
          <w:tab w:val="num" w:pos="720"/>
        </w:tabs>
        <w:ind w:left="720" w:hanging="360"/>
      </w:pPr>
      <w:rPr>
        <w:rFonts w:ascii="Arial" w:hAnsi="Arial" w:hint="default"/>
      </w:rPr>
    </w:lvl>
    <w:lvl w:ilvl="1" w:tplc="6722F5CA" w:tentative="1">
      <w:start w:val="1"/>
      <w:numFmt w:val="bullet"/>
      <w:lvlText w:val="•"/>
      <w:lvlJc w:val="left"/>
      <w:pPr>
        <w:tabs>
          <w:tab w:val="num" w:pos="1440"/>
        </w:tabs>
        <w:ind w:left="1440" w:hanging="360"/>
      </w:pPr>
      <w:rPr>
        <w:rFonts w:ascii="Arial" w:hAnsi="Arial" w:hint="default"/>
      </w:rPr>
    </w:lvl>
    <w:lvl w:ilvl="2" w:tplc="0BC85FD0" w:tentative="1">
      <w:start w:val="1"/>
      <w:numFmt w:val="bullet"/>
      <w:lvlText w:val="•"/>
      <w:lvlJc w:val="left"/>
      <w:pPr>
        <w:tabs>
          <w:tab w:val="num" w:pos="2160"/>
        </w:tabs>
        <w:ind w:left="2160" w:hanging="360"/>
      </w:pPr>
      <w:rPr>
        <w:rFonts w:ascii="Arial" w:hAnsi="Arial" w:hint="default"/>
      </w:rPr>
    </w:lvl>
    <w:lvl w:ilvl="3" w:tplc="0D668472" w:tentative="1">
      <w:start w:val="1"/>
      <w:numFmt w:val="bullet"/>
      <w:lvlText w:val="•"/>
      <w:lvlJc w:val="left"/>
      <w:pPr>
        <w:tabs>
          <w:tab w:val="num" w:pos="2880"/>
        </w:tabs>
        <w:ind w:left="2880" w:hanging="360"/>
      </w:pPr>
      <w:rPr>
        <w:rFonts w:ascii="Arial" w:hAnsi="Arial" w:hint="default"/>
      </w:rPr>
    </w:lvl>
    <w:lvl w:ilvl="4" w:tplc="8704338E" w:tentative="1">
      <w:start w:val="1"/>
      <w:numFmt w:val="bullet"/>
      <w:lvlText w:val="•"/>
      <w:lvlJc w:val="left"/>
      <w:pPr>
        <w:tabs>
          <w:tab w:val="num" w:pos="3600"/>
        </w:tabs>
        <w:ind w:left="3600" w:hanging="360"/>
      </w:pPr>
      <w:rPr>
        <w:rFonts w:ascii="Arial" w:hAnsi="Arial" w:hint="default"/>
      </w:rPr>
    </w:lvl>
    <w:lvl w:ilvl="5" w:tplc="256AB6B6" w:tentative="1">
      <w:start w:val="1"/>
      <w:numFmt w:val="bullet"/>
      <w:lvlText w:val="•"/>
      <w:lvlJc w:val="left"/>
      <w:pPr>
        <w:tabs>
          <w:tab w:val="num" w:pos="4320"/>
        </w:tabs>
        <w:ind w:left="4320" w:hanging="360"/>
      </w:pPr>
      <w:rPr>
        <w:rFonts w:ascii="Arial" w:hAnsi="Arial" w:hint="default"/>
      </w:rPr>
    </w:lvl>
    <w:lvl w:ilvl="6" w:tplc="FC526AA2" w:tentative="1">
      <w:start w:val="1"/>
      <w:numFmt w:val="bullet"/>
      <w:lvlText w:val="•"/>
      <w:lvlJc w:val="left"/>
      <w:pPr>
        <w:tabs>
          <w:tab w:val="num" w:pos="5040"/>
        </w:tabs>
        <w:ind w:left="5040" w:hanging="360"/>
      </w:pPr>
      <w:rPr>
        <w:rFonts w:ascii="Arial" w:hAnsi="Arial" w:hint="default"/>
      </w:rPr>
    </w:lvl>
    <w:lvl w:ilvl="7" w:tplc="3B0CB3E6" w:tentative="1">
      <w:start w:val="1"/>
      <w:numFmt w:val="bullet"/>
      <w:lvlText w:val="•"/>
      <w:lvlJc w:val="left"/>
      <w:pPr>
        <w:tabs>
          <w:tab w:val="num" w:pos="5760"/>
        </w:tabs>
        <w:ind w:left="5760" w:hanging="360"/>
      </w:pPr>
      <w:rPr>
        <w:rFonts w:ascii="Arial" w:hAnsi="Arial" w:hint="default"/>
      </w:rPr>
    </w:lvl>
    <w:lvl w:ilvl="8" w:tplc="0250306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9934780"/>
    <w:multiLevelType w:val="hybridMultilevel"/>
    <w:tmpl w:val="9CD8A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0837150">
    <w:abstractNumId w:val="5"/>
  </w:num>
  <w:num w:numId="2" w16cid:durableId="1895660267">
    <w:abstractNumId w:val="9"/>
  </w:num>
  <w:num w:numId="3" w16cid:durableId="1629780048">
    <w:abstractNumId w:val="12"/>
  </w:num>
  <w:num w:numId="4" w16cid:durableId="1879968664">
    <w:abstractNumId w:val="3"/>
  </w:num>
  <w:num w:numId="5" w16cid:durableId="340472297">
    <w:abstractNumId w:val="0"/>
  </w:num>
  <w:num w:numId="6" w16cid:durableId="1888490967">
    <w:abstractNumId w:val="2"/>
  </w:num>
  <w:num w:numId="7" w16cid:durableId="328946385">
    <w:abstractNumId w:val="10"/>
  </w:num>
  <w:num w:numId="8" w16cid:durableId="1736313631">
    <w:abstractNumId w:val="8"/>
  </w:num>
  <w:num w:numId="9" w16cid:durableId="96684128">
    <w:abstractNumId w:val="11"/>
  </w:num>
  <w:num w:numId="10" w16cid:durableId="212153619">
    <w:abstractNumId w:val="7"/>
  </w:num>
  <w:num w:numId="11" w16cid:durableId="25646493">
    <w:abstractNumId w:val="6"/>
  </w:num>
  <w:num w:numId="12" w16cid:durableId="824274240">
    <w:abstractNumId w:val="1"/>
  </w:num>
  <w:num w:numId="13" w16cid:durableId="1145858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CB7"/>
    <w:rsid w:val="00003B60"/>
    <w:rsid w:val="00125EF0"/>
    <w:rsid w:val="0014484E"/>
    <w:rsid w:val="00175590"/>
    <w:rsid w:val="00211D86"/>
    <w:rsid w:val="00214E90"/>
    <w:rsid w:val="0022355C"/>
    <w:rsid w:val="002B15E2"/>
    <w:rsid w:val="002E5D21"/>
    <w:rsid w:val="003A6670"/>
    <w:rsid w:val="003E678B"/>
    <w:rsid w:val="003F5C79"/>
    <w:rsid w:val="00446D50"/>
    <w:rsid w:val="004B0ACC"/>
    <w:rsid w:val="004C54CA"/>
    <w:rsid w:val="00514F0A"/>
    <w:rsid w:val="00547F78"/>
    <w:rsid w:val="005637C4"/>
    <w:rsid w:val="005B3386"/>
    <w:rsid w:val="006750E8"/>
    <w:rsid w:val="00675D85"/>
    <w:rsid w:val="006D3EA6"/>
    <w:rsid w:val="00700B9D"/>
    <w:rsid w:val="00794204"/>
    <w:rsid w:val="007A4840"/>
    <w:rsid w:val="007A4B11"/>
    <w:rsid w:val="007C7329"/>
    <w:rsid w:val="008257FA"/>
    <w:rsid w:val="00874205"/>
    <w:rsid w:val="008D5FE3"/>
    <w:rsid w:val="008D662D"/>
    <w:rsid w:val="009071C2"/>
    <w:rsid w:val="00915728"/>
    <w:rsid w:val="00947B35"/>
    <w:rsid w:val="009D016A"/>
    <w:rsid w:val="009E6428"/>
    <w:rsid w:val="00A220AA"/>
    <w:rsid w:val="00A60CB7"/>
    <w:rsid w:val="00A74C68"/>
    <w:rsid w:val="00B65D01"/>
    <w:rsid w:val="00BA0343"/>
    <w:rsid w:val="00C15EDD"/>
    <w:rsid w:val="00CF0610"/>
    <w:rsid w:val="00D972D9"/>
    <w:rsid w:val="00DF58BE"/>
    <w:rsid w:val="00E22BF8"/>
    <w:rsid w:val="00EB2811"/>
    <w:rsid w:val="00F24406"/>
    <w:rsid w:val="00F33A07"/>
    <w:rsid w:val="00F76680"/>
    <w:rsid w:val="00F81D5C"/>
    <w:rsid w:val="00FB2828"/>
    <w:rsid w:val="00FC1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740D"/>
  <w15:chartTrackingRefBased/>
  <w15:docId w15:val="{75F43CD8-AACF-4425-9402-C05DB924D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C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0C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0C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0C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0C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0C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C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C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C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C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0C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0C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0C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0C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0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CB7"/>
    <w:rPr>
      <w:rFonts w:eastAsiaTheme="majorEastAsia" w:cstheme="majorBidi"/>
      <w:color w:val="272727" w:themeColor="text1" w:themeTint="D8"/>
    </w:rPr>
  </w:style>
  <w:style w:type="paragraph" w:styleId="Title">
    <w:name w:val="Title"/>
    <w:basedOn w:val="Normal"/>
    <w:next w:val="Normal"/>
    <w:link w:val="TitleChar"/>
    <w:uiPriority w:val="10"/>
    <w:qFormat/>
    <w:rsid w:val="00A60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C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CB7"/>
    <w:pPr>
      <w:spacing w:before="160"/>
      <w:jc w:val="center"/>
    </w:pPr>
    <w:rPr>
      <w:i/>
      <w:iCs/>
      <w:color w:val="404040" w:themeColor="text1" w:themeTint="BF"/>
    </w:rPr>
  </w:style>
  <w:style w:type="character" w:customStyle="1" w:styleId="QuoteChar">
    <w:name w:val="Quote Char"/>
    <w:basedOn w:val="DefaultParagraphFont"/>
    <w:link w:val="Quote"/>
    <w:uiPriority w:val="29"/>
    <w:rsid w:val="00A60CB7"/>
    <w:rPr>
      <w:i/>
      <w:iCs/>
      <w:color w:val="404040" w:themeColor="text1" w:themeTint="BF"/>
    </w:rPr>
  </w:style>
  <w:style w:type="paragraph" w:styleId="ListParagraph">
    <w:name w:val="List Paragraph"/>
    <w:basedOn w:val="Normal"/>
    <w:uiPriority w:val="34"/>
    <w:qFormat/>
    <w:rsid w:val="00A60CB7"/>
    <w:pPr>
      <w:ind w:left="720"/>
      <w:contextualSpacing/>
    </w:pPr>
  </w:style>
  <w:style w:type="character" w:styleId="IntenseEmphasis">
    <w:name w:val="Intense Emphasis"/>
    <w:basedOn w:val="DefaultParagraphFont"/>
    <w:uiPriority w:val="21"/>
    <w:qFormat/>
    <w:rsid w:val="00A60CB7"/>
    <w:rPr>
      <w:i/>
      <w:iCs/>
      <w:color w:val="2F5496" w:themeColor="accent1" w:themeShade="BF"/>
    </w:rPr>
  </w:style>
  <w:style w:type="paragraph" w:styleId="IntenseQuote">
    <w:name w:val="Intense Quote"/>
    <w:basedOn w:val="Normal"/>
    <w:next w:val="Normal"/>
    <w:link w:val="IntenseQuoteChar"/>
    <w:uiPriority w:val="30"/>
    <w:qFormat/>
    <w:rsid w:val="00A60C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0CB7"/>
    <w:rPr>
      <w:i/>
      <w:iCs/>
      <w:color w:val="2F5496" w:themeColor="accent1" w:themeShade="BF"/>
    </w:rPr>
  </w:style>
  <w:style w:type="character" w:styleId="IntenseReference">
    <w:name w:val="Intense Reference"/>
    <w:basedOn w:val="DefaultParagraphFont"/>
    <w:uiPriority w:val="32"/>
    <w:qFormat/>
    <w:rsid w:val="00A60CB7"/>
    <w:rPr>
      <w:b/>
      <w:bCs/>
      <w:smallCaps/>
      <w:color w:val="2F5496" w:themeColor="accent1" w:themeShade="BF"/>
      <w:spacing w:val="5"/>
    </w:rPr>
  </w:style>
  <w:style w:type="character" w:styleId="Hyperlink">
    <w:name w:val="Hyperlink"/>
    <w:basedOn w:val="DefaultParagraphFont"/>
    <w:uiPriority w:val="99"/>
    <w:unhideWhenUsed/>
    <w:rsid w:val="00A60CB7"/>
    <w:rPr>
      <w:color w:val="0563C1" w:themeColor="hyperlink"/>
      <w:u w:val="single"/>
    </w:rPr>
  </w:style>
  <w:style w:type="character" w:styleId="UnresolvedMention">
    <w:name w:val="Unresolved Mention"/>
    <w:basedOn w:val="DefaultParagraphFont"/>
    <w:uiPriority w:val="99"/>
    <w:semiHidden/>
    <w:unhideWhenUsed/>
    <w:rsid w:val="00A60CB7"/>
    <w:rPr>
      <w:color w:val="605E5C"/>
      <w:shd w:val="clear" w:color="auto" w:fill="E1DFDD"/>
    </w:rPr>
  </w:style>
  <w:style w:type="paragraph" w:styleId="NormalWeb">
    <w:name w:val="Normal (Web)"/>
    <w:basedOn w:val="Normal"/>
    <w:uiPriority w:val="99"/>
    <w:semiHidden/>
    <w:unhideWhenUsed/>
    <w:rsid w:val="00947B3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2B15E2"/>
    <w:rPr>
      <w:color w:val="954F72" w:themeColor="followedHyperlink"/>
      <w:u w:val="single"/>
    </w:rPr>
  </w:style>
  <w:style w:type="table" w:styleId="TableGrid">
    <w:name w:val="Table Grid"/>
    <w:basedOn w:val="TableNormal"/>
    <w:uiPriority w:val="39"/>
    <w:rsid w:val="00794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3336">
      <w:bodyDiv w:val="1"/>
      <w:marLeft w:val="0"/>
      <w:marRight w:val="0"/>
      <w:marTop w:val="0"/>
      <w:marBottom w:val="0"/>
      <w:divBdr>
        <w:top w:val="none" w:sz="0" w:space="0" w:color="auto"/>
        <w:left w:val="none" w:sz="0" w:space="0" w:color="auto"/>
        <w:bottom w:val="none" w:sz="0" w:space="0" w:color="auto"/>
        <w:right w:val="none" w:sz="0" w:space="0" w:color="auto"/>
      </w:divBdr>
      <w:divsChild>
        <w:div w:id="466625004">
          <w:marLeft w:val="0"/>
          <w:marRight w:val="0"/>
          <w:marTop w:val="0"/>
          <w:marBottom w:val="0"/>
          <w:divBdr>
            <w:top w:val="none" w:sz="0" w:space="0" w:color="auto"/>
            <w:left w:val="none" w:sz="0" w:space="0" w:color="auto"/>
            <w:bottom w:val="none" w:sz="0" w:space="0" w:color="auto"/>
            <w:right w:val="none" w:sz="0" w:space="0" w:color="auto"/>
          </w:divBdr>
        </w:div>
        <w:div w:id="731930733">
          <w:marLeft w:val="0"/>
          <w:marRight w:val="0"/>
          <w:marTop w:val="0"/>
          <w:marBottom w:val="0"/>
          <w:divBdr>
            <w:top w:val="none" w:sz="0" w:space="0" w:color="auto"/>
            <w:left w:val="none" w:sz="0" w:space="0" w:color="auto"/>
            <w:bottom w:val="none" w:sz="0" w:space="0" w:color="auto"/>
            <w:right w:val="none" w:sz="0" w:space="0" w:color="auto"/>
          </w:divBdr>
        </w:div>
        <w:div w:id="1274021370">
          <w:marLeft w:val="0"/>
          <w:marRight w:val="0"/>
          <w:marTop w:val="0"/>
          <w:marBottom w:val="0"/>
          <w:divBdr>
            <w:top w:val="none" w:sz="0" w:space="0" w:color="auto"/>
            <w:left w:val="none" w:sz="0" w:space="0" w:color="auto"/>
            <w:bottom w:val="none" w:sz="0" w:space="0" w:color="auto"/>
            <w:right w:val="none" w:sz="0" w:space="0" w:color="auto"/>
          </w:divBdr>
        </w:div>
        <w:div w:id="1363049847">
          <w:marLeft w:val="0"/>
          <w:marRight w:val="0"/>
          <w:marTop w:val="0"/>
          <w:marBottom w:val="0"/>
          <w:divBdr>
            <w:top w:val="none" w:sz="0" w:space="0" w:color="auto"/>
            <w:left w:val="none" w:sz="0" w:space="0" w:color="auto"/>
            <w:bottom w:val="none" w:sz="0" w:space="0" w:color="auto"/>
            <w:right w:val="none" w:sz="0" w:space="0" w:color="auto"/>
          </w:divBdr>
        </w:div>
        <w:div w:id="1514494069">
          <w:marLeft w:val="0"/>
          <w:marRight w:val="0"/>
          <w:marTop w:val="0"/>
          <w:marBottom w:val="0"/>
          <w:divBdr>
            <w:top w:val="none" w:sz="0" w:space="0" w:color="auto"/>
            <w:left w:val="none" w:sz="0" w:space="0" w:color="auto"/>
            <w:bottom w:val="none" w:sz="0" w:space="0" w:color="auto"/>
            <w:right w:val="none" w:sz="0" w:space="0" w:color="auto"/>
          </w:divBdr>
        </w:div>
        <w:div w:id="1883978026">
          <w:marLeft w:val="0"/>
          <w:marRight w:val="0"/>
          <w:marTop w:val="0"/>
          <w:marBottom w:val="0"/>
          <w:divBdr>
            <w:top w:val="none" w:sz="0" w:space="0" w:color="auto"/>
            <w:left w:val="none" w:sz="0" w:space="0" w:color="auto"/>
            <w:bottom w:val="none" w:sz="0" w:space="0" w:color="auto"/>
            <w:right w:val="none" w:sz="0" w:space="0" w:color="auto"/>
          </w:divBdr>
        </w:div>
        <w:div w:id="1960330642">
          <w:marLeft w:val="0"/>
          <w:marRight w:val="0"/>
          <w:marTop w:val="0"/>
          <w:marBottom w:val="0"/>
          <w:divBdr>
            <w:top w:val="none" w:sz="0" w:space="0" w:color="auto"/>
            <w:left w:val="none" w:sz="0" w:space="0" w:color="auto"/>
            <w:bottom w:val="none" w:sz="0" w:space="0" w:color="auto"/>
            <w:right w:val="none" w:sz="0" w:space="0" w:color="auto"/>
          </w:divBdr>
        </w:div>
      </w:divsChild>
    </w:div>
    <w:div w:id="649793167">
      <w:bodyDiv w:val="1"/>
      <w:marLeft w:val="0"/>
      <w:marRight w:val="0"/>
      <w:marTop w:val="0"/>
      <w:marBottom w:val="0"/>
      <w:divBdr>
        <w:top w:val="none" w:sz="0" w:space="0" w:color="auto"/>
        <w:left w:val="none" w:sz="0" w:space="0" w:color="auto"/>
        <w:bottom w:val="none" w:sz="0" w:space="0" w:color="auto"/>
        <w:right w:val="none" w:sz="0" w:space="0" w:color="auto"/>
      </w:divBdr>
    </w:div>
    <w:div w:id="1080059012">
      <w:bodyDiv w:val="1"/>
      <w:marLeft w:val="0"/>
      <w:marRight w:val="0"/>
      <w:marTop w:val="0"/>
      <w:marBottom w:val="0"/>
      <w:divBdr>
        <w:top w:val="none" w:sz="0" w:space="0" w:color="auto"/>
        <w:left w:val="none" w:sz="0" w:space="0" w:color="auto"/>
        <w:bottom w:val="none" w:sz="0" w:space="0" w:color="auto"/>
        <w:right w:val="none" w:sz="0" w:space="0" w:color="auto"/>
      </w:divBdr>
    </w:div>
    <w:div w:id="1622418597">
      <w:bodyDiv w:val="1"/>
      <w:marLeft w:val="0"/>
      <w:marRight w:val="0"/>
      <w:marTop w:val="0"/>
      <w:marBottom w:val="0"/>
      <w:divBdr>
        <w:top w:val="none" w:sz="0" w:space="0" w:color="auto"/>
        <w:left w:val="none" w:sz="0" w:space="0" w:color="auto"/>
        <w:bottom w:val="none" w:sz="0" w:space="0" w:color="auto"/>
        <w:right w:val="none" w:sz="0" w:space="0" w:color="auto"/>
      </w:divBdr>
      <w:divsChild>
        <w:div w:id="506209848">
          <w:marLeft w:val="0"/>
          <w:marRight w:val="0"/>
          <w:marTop w:val="0"/>
          <w:marBottom w:val="0"/>
          <w:divBdr>
            <w:top w:val="none" w:sz="0" w:space="0" w:color="auto"/>
            <w:left w:val="none" w:sz="0" w:space="0" w:color="auto"/>
            <w:bottom w:val="none" w:sz="0" w:space="0" w:color="auto"/>
            <w:right w:val="none" w:sz="0" w:space="0" w:color="auto"/>
          </w:divBdr>
        </w:div>
        <w:div w:id="824659819">
          <w:marLeft w:val="0"/>
          <w:marRight w:val="0"/>
          <w:marTop w:val="0"/>
          <w:marBottom w:val="0"/>
          <w:divBdr>
            <w:top w:val="none" w:sz="0" w:space="0" w:color="auto"/>
            <w:left w:val="none" w:sz="0" w:space="0" w:color="auto"/>
            <w:bottom w:val="none" w:sz="0" w:space="0" w:color="auto"/>
            <w:right w:val="none" w:sz="0" w:space="0" w:color="auto"/>
          </w:divBdr>
        </w:div>
        <w:div w:id="882592846">
          <w:marLeft w:val="0"/>
          <w:marRight w:val="0"/>
          <w:marTop w:val="0"/>
          <w:marBottom w:val="0"/>
          <w:divBdr>
            <w:top w:val="none" w:sz="0" w:space="0" w:color="auto"/>
            <w:left w:val="none" w:sz="0" w:space="0" w:color="auto"/>
            <w:bottom w:val="none" w:sz="0" w:space="0" w:color="auto"/>
            <w:right w:val="none" w:sz="0" w:space="0" w:color="auto"/>
          </w:divBdr>
        </w:div>
        <w:div w:id="1254583928">
          <w:marLeft w:val="0"/>
          <w:marRight w:val="0"/>
          <w:marTop w:val="0"/>
          <w:marBottom w:val="0"/>
          <w:divBdr>
            <w:top w:val="none" w:sz="0" w:space="0" w:color="auto"/>
            <w:left w:val="none" w:sz="0" w:space="0" w:color="auto"/>
            <w:bottom w:val="none" w:sz="0" w:space="0" w:color="auto"/>
            <w:right w:val="none" w:sz="0" w:space="0" w:color="auto"/>
          </w:divBdr>
        </w:div>
        <w:div w:id="1431513603">
          <w:marLeft w:val="0"/>
          <w:marRight w:val="0"/>
          <w:marTop w:val="0"/>
          <w:marBottom w:val="0"/>
          <w:divBdr>
            <w:top w:val="none" w:sz="0" w:space="0" w:color="auto"/>
            <w:left w:val="none" w:sz="0" w:space="0" w:color="auto"/>
            <w:bottom w:val="none" w:sz="0" w:space="0" w:color="auto"/>
            <w:right w:val="none" w:sz="0" w:space="0" w:color="auto"/>
          </w:divBdr>
        </w:div>
        <w:div w:id="1441951012">
          <w:marLeft w:val="0"/>
          <w:marRight w:val="0"/>
          <w:marTop w:val="0"/>
          <w:marBottom w:val="0"/>
          <w:divBdr>
            <w:top w:val="none" w:sz="0" w:space="0" w:color="auto"/>
            <w:left w:val="none" w:sz="0" w:space="0" w:color="auto"/>
            <w:bottom w:val="none" w:sz="0" w:space="0" w:color="auto"/>
            <w:right w:val="none" w:sz="0" w:space="0" w:color="auto"/>
          </w:divBdr>
        </w:div>
        <w:div w:id="2089571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adfcsed.org/career-clusters.html" TargetMode="External"/><Relationship Id="rId18" Type="http://schemas.openxmlformats.org/officeDocument/2006/relationships/hyperlink" Target="https://www.leadfcsed.org/national-standards.html" TargetMode="External"/><Relationship Id="rId26" Type="http://schemas.openxmlformats.org/officeDocument/2006/relationships/hyperlink" Target="https://www.retailbakersofamerica.org/home" TargetMode="External"/><Relationship Id="rId39" Type="http://schemas.openxmlformats.org/officeDocument/2006/relationships/hyperlink" Target="https://www.homebaking.org/glossary/" TargetMode="External"/><Relationship Id="rId21" Type="http://schemas.openxmlformats.org/officeDocument/2006/relationships/hyperlink" Target="https://static1.squarespace.com/static/63d3e2aecb3f040ad49e3b44/t/66101cf6b2b8ab4c207cb4c4/1712332024341/Baking+Works_Industry+Career+Paths.pdf" TargetMode="External"/><Relationship Id="rId34" Type="http://schemas.openxmlformats.org/officeDocument/2006/relationships/hyperlink" Target="mailto:certification@aafcs.org" TargetMode="External"/><Relationship Id="rId42" Type="http://schemas.openxmlformats.org/officeDocument/2006/relationships/hyperlink" Target="https://www.homebaking.org/baking-education/" TargetMode="External"/><Relationship Id="rId47" Type="http://schemas.openxmlformats.org/officeDocument/2006/relationships/hyperlink" Target="https://www.kingarthurbaking.com/learn/guides" TargetMode="External"/><Relationship Id="rId50" Type="http://schemas.openxmlformats.org/officeDocument/2006/relationships/fontTable" Target="fontTable.xml"/><Relationship Id="rId7" Type="http://schemas.openxmlformats.org/officeDocument/2006/relationships/hyperlink" Target="https://www.homebaking.org/" TargetMode="External"/><Relationship Id="rId2" Type="http://schemas.openxmlformats.org/officeDocument/2006/relationships/numbering" Target="numbering.xml"/><Relationship Id="rId16" Type="http://schemas.openxmlformats.org/officeDocument/2006/relationships/hyperlink" Target="https://fcclainc.org/engage/career-clusters" TargetMode="External"/><Relationship Id="rId29" Type="http://schemas.openxmlformats.org/officeDocument/2006/relationships/hyperlink" Target="https://www.grainmillingcareers.com/career/" TargetMode="External"/><Relationship Id="rId11" Type="http://schemas.openxmlformats.org/officeDocument/2006/relationships/hyperlink" Target="https://www.homebaking.org/associate-members/" TargetMode="External"/><Relationship Id="rId24" Type="http://schemas.openxmlformats.org/officeDocument/2006/relationships/hyperlink" Target="https://youtu.be/yriXDfZfp1o" TargetMode="External"/><Relationship Id="rId32" Type="http://schemas.openxmlformats.org/officeDocument/2006/relationships/hyperlink" Target="https://youtu.be/4zbOg-qVpJU" TargetMode="External"/><Relationship Id="rId37" Type="http://schemas.openxmlformats.org/officeDocument/2006/relationships/image" Target="media/image7.jpg"/><Relationship Id="rId40" Type="http://schemas.openxmlformats.org/officeDocument/2006/relationships/image" Target="media/image9.wmf"/><Relationship Id="rId45" Type="http://schemas.openxmlformats.org/officeDocument/2006/relationships/hyperlink" Target="https://www.thermoworks.com/webinar-series/" TargetMode="External"/><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hyperlink" Target="https://www.homebaking.org/members/" TargetMode="External"/><Relationship Id="rId19" Type="http://schemas.openxmlformats.org/officeDocument/2006/relationships/hyperlink" Target="https://asbe.org/" TargetMode="External"/><Relationship Id="rId31" Type="http://schemas.openxmlformats.org/officeDocument/2006/relationships/hyperlink" Target="https://www.grains.k-state.edu/academics/milling-science-management/" TargetMode="External"/><Relationship Id="rId44" Type="http://schemas.openxmlformats.org/officeDocument/2006/relationships/hyperlink" Target="https://www.biggerbolderbaking.com/" TargetMode="External"/><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areertech.org/career-clusters/" TargetMode="External"/><Relationship Id="rId22" Type="http://schemas.openxmlformats.org/officeDocument/2006/relationships/hyperlink" Target="https://www.futureinbaking.com/" TargetMode="External"/><Relationship Id="rId27" Type="http://schemas.openxmlformats.org/officeDocument/2006/relationships/image" Target="media/image4.png"/><Relationship Id="rId30" Type="http://schemas.openxmlformats.org/officeDocument/2006/relationships/hyperlink" Target="https://www.grainmillingcareers.com/quiz/" TargetMode="External"/><Relationship Id="rId35" Type="http://schemas.openxmlformats.org/officeDocument/2006/relationships/image" Target="media/image6.png"/><Relationship Id="rId43" Type="http://schemas.openxmlformats.org/officeDocument/2006/relationships/hyperlink" Target="https://bakerbettie.com/" TargetMode="External"/><Relationship Id="rId48" Type="http://schemas.openxmlformats.org/officeDocument/2006/relationships/hyperlink" Target="https://redstaryeast.com/baking-with-yeast-guide/" TargetMode="External"/><Relationship Id="rId8" Type="http://schemas.openxmlformats.org/officeDocument/2006/relationships/hyperlink" Target="https://www.homebaking.org/"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homebaking.org/partners/" TargetMode="External"/><Relationship Id="rId17" Type="http://schemas.openxmlformats.org/officeDocument/2006/relationships/hyperlink" Target="https://fcclainc.org/engage/career-clusters" TargetMode="External"/><Relationship Id="rId25" Type="http://schemas.openxmlformats.org/officeDocument/2006/relationships/hyperlink" Target="https://www.bing.com/videos/search?q=Kansas+state+university+grain+science+careers&amp;qpvt=Kansas+state+university+grain+science+careers&amp;FORM=VDRE" TargetMode="External"/><Relationship Id="rId33" Type="http://schemas.openxmlformats.org/officeDocument/2006/relationships/image" Target="media/image5.png"/><Relationship Id="rId38" Type="http://schemas.openxmlformats.org/officeDocument/2006/relationships/image" Target="media/image8.png"/><Relationship Id="rId46" Type="http://schemas.openxmlformats.org/officeDocument/2006/relationships/hyperlink" Target="https://eatwheat.org/" TargetMode="External"/><Relationship Id="rId20" Type="http://schemas.openxmlformats.org/officeDocument/2006/relationships/hyperlink" Target="https://www.bakingworks.org/career-paths" TargetMode="External"/><Relationship Id="rId41" Type="http://schemas.openxmlformats.org/officeDocument/2006/relationships/hyperlink" Target="https://texastechuniversity-my.sharepoint.com/:f:/g/personal/ardotson_ttu_edu/IgA1hyDyGWcQQ6V-yXiPk4mLAdQPPHvgE3M1BpWifX-bdHs?e=ccaUCx" TargetMode="External"/><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image" Target="media/image1.jpg"/><Relationship Id="rId15" Type="http://schemas.openxmlformats.org/officeDocument/2006/relationships/image" Target="media/image3.png"/><Relationship Id="rId23" Type="http://schemas.openxmlformats.org/officeDocument/2006/relationships/hyperlink" Target="https://www.grains.k-state.edu/" TargetMode="External"/><Relationship Id="rId28" Type="http://schemas.openxmlformats.org/officeDocument/2006/relationships/hyperlink" Target="https://careers.retailbakersofamerica.org/" TargetMode="External"/><Relationship Id="rId36" Type="http://schemas.openxmlformats.org/officeDocument/2006/relationships/hyperlink" Target="https://www.homebaking.org/wp-content/uploads/2025/06/Baking-Resources-061025.pdf" TargetMode="External"/><Relationship Id="rId49" Type="http://schemas.openxmlformats.org/officeDocument/2006/relationships/hyperlink" Target="mailto:president@homebak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A26D03B30F5143A34407DFAFBACAF4" ma:contentTypeVersion="22" ma:contentTypeDescription="Create a new document." ma:contentTypeScope="" ma:versionID="21728599fbf8f7b208fa7baff2825fda">
  <xsd:schema xmlns:xsd="http://www.w3.org/2001/XMLSchema" xmlns:xs="http://www.w3.org/2001/XMLSchema" xmlns:p="http://schemas.microsoft.com/office/2006/metadata/properties" xmlns:ns1="http://schemas.microsoft.com/sharepoint/v3" xmlns:ns2="5d7f0ad2-e627-4555-a956-efa81d806a21" xmlns:ns3="070ef74f-fe64-4aab-853e-8d6041358f56" targetNamespace="http://schemas.microsoft.com/office/2006/metadata/properties" ma:root="true" ma:fieldsID="c0ad5c62210d34845bc09b667863c2cb" ns1:_="" ns2:_="" ns3:_="">
    <xsd:import namespace="http://schemas.microsoft.com/sharepoint/v3"/>
    <xsd:import namespace="5d7f0ad2-e627-4555-a956-efa81d806a21"/>
    <xsd:import namespace="070ef74f-fe64-4aab-853e-8d6041358f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ServiceAutoKeyPoints" minOccurs="0"/>
                <xsd:element ref="ns3:MediaServiceKeyPoints" minOccurs="0"/>
                <xsd:element ref="ns3:ProjectAssoci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7f0ad2-e627-4555-a956-efa81d806a2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0b2df29-a95d-47e3-8094-bcf6ff1e8cdd}" ma:internalName="TaxCatchAll" ma:showField="CatchAllData" ma:web="5d7f0ad2-e627-4555-a956-efa81d806a2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0ef74f-fe64-4aab-853e-8d6041358f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ProjectAssociation" ma:index="22" nillable="true" ma:displayName="Project Association" ma:description="Tells what this document relates to most closely" ma:format="Dropdown" ma:internalName="ProjectAssociation">
      <xsd:simpleType>
        <xsd:restriction base="dms:Text">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309bf2f-0431-460d-a93a-990d633b9c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ProjectAssociation xmlns="070ef74f-fe64-4aab-853e-8d6041358f56" xsi:nil="true"/>
    <TaxCatchAll xmlns="5d7f0ad2-e627-4555-a956-efa81d806a21" xsi:nil="true"/>
    <_ip_UnifiedCompliancePolicyProperties xmlns="http://schemas.microsoft.com/sharepoint/v3" xsi:nil="true"/>
    <lcf76f155ced4ddcb4097134ff3c332f xmlns="070ef74f-fe64-4aab-853e-8d6041358f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F583FE-648D-49F1-8E79-A7E3BAE0E8A4}">
  <ds:schemaRefs>
    <ds:schemaRef ds:uri="http://schemas.openxmlformats.org/officeDocument/2006/bibliography"/>
  </ds:schemaRefs>
</ds:datastoreItem>
</file>

<file path=customXml/itemProps2.xml><?xml version="1.0" encoding="utf-8"?>
<ds:datastoreItem xmlns:ds="http://schemas.openxmlformats.org/officeDocument/2006/customXml" ds:itemID="{502D91E5-6EDC-46FF-97B0-52E538A7A2B8}"/>
</file>

<file path=customXml/itemProps3.xml><?xml version="1.0" encoding="utf-8"?>
<ds:datastoreItem xmlns:ds="http://schemas.openxmlformats.org/officeDocument/2006/customXml" ds:itemID="{444FF275-15B0-492A-BE5A-97778E1A9092}"/>
</file>

<file path=customXml/itemProps4.xml><?xml version="1.0" encoding="utf-8"?>
<ds:datastoreItem xmlns:ds="http://schemas.openxmlformats.org/officeDocument/2006/customXml" ds:itemID="{482BA1DA-8179-4886-ACE4-F6FE1CA3D078}"/>
</file>

<file path=docProps/app.xml><?xml version="1.0" encoding="utf-8"?>
<Properties xmlns="http://schemas.openxmlformats.org/officeDocument/2006/extended-properties" xmlns:vt="http://schemas.openxmlformats.org/officeDocument/2006/docPropsVTypes">
  <Template>Normal</Template>
  <TotalTime>55</TotalTime>
  <Pages>2</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Davis</dc:creator>
  <cp:keywords/>
  <dc:description/>
  <cp:lastModifiedBy>Sharon Davis</cp:lastModifiedBy>
  <cp:revision>2</cp:revision>
  <dcterms:created xsi:type="dcterms:W3CDTF">2026-04-13T13:53:00Z</dcterms:created>
  <dcterms:modified xsi:type="dcterms:W3CDTF">2026-05-12T20:38:00Z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0x010100A5A26D03B30F5143A34407DFAFBACAF4</vt:lpwstr>
  </property>
</Properties>
</file>