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CE1D" w14:textId="77777777" w:rsidR="008F6E96" w:rsidRDefault="008F6E96" w:rsidP="0005226E">
      <w:pPr>
        <w:tabs>
          <w:tab w:val="num" w:pos="720"/>
        </w:tabs>
        <w:spacing w:after="0" w:line="216" w:lineRule="auto"/>
        <w:ind w:left="720" w:hanging="360"/>
        <w:contextualSpacing/>
        <w:jc w:val="center"/>
        <w:rPr>
          <w:noProof/>
        </w:rPr>
      </w:pPr>
    </w:p>
    <w:p w14:paraId="6AE025CD" w14:textId="5829729B" w:rsidR="008F6E96" w:rsidRPr="008F6E96" w:rsidRDefault="00255E9E" w:rsidP="008F6E96">
      <w:pPr>
        <w:tabs>
          <w:tab w:val="num" w:pos="720"/>
        </w:tabs>
        <w:spacing w:after="0" w:line="216" w:lineRule="auto"/>
        <w:ind w:left="720" w:hanging="360"/>
        <w:contextualSpacing/>
        <w:jc w:val="center"/>
      </w:pPr>
      <w:r w:rsidRPr="00255E9E">
        <w:rPr>
          <w:noProof/>
        </w:rPr>
        <w:drawing>
          <wp:inline distT="0" distB="0" distL="0" distR="0" wp14:anchorId="16A07CB0" wp14:editId="4192EE90">
            <wp:extent cx="1628775" cy="755665"/>
            <wp:effectExtent l="0" t="0" r="0" b="6350"/>
            <wp:docPr id="7" name="Picture 6" descr="A logo for a compan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9CDDA56-1605-2674-9E42-E153C3FD35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logo for a company&#10;&#10;Description automatically generated">
                      <a:extLst>
                        <a:ext uri="{FF2B5EF4-FFF2-40B4-BE49-F238E27FC236}">
                          <a16:creationId xmlns:a16="http://schemas.microsoft.com/office/drawing/2014/main" id="{59CDDA56-1605-2674-9E42-E153C3FD35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rcRect t="27018" b="26587"/>
                    <a:stretch/>
                  </pic:blipFill>
                  <pic:spPr>
                    <a:xfrm>
                      <a:off x="0" y="0"/>
                      <a:ext cx="1654910" cy="7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CD2705">
        <w:rPr>
          <w:noProof/>
        </w:rPr>
        <w:t xml:space="preserve">   </w:t>
      </w:r>
      <w:r>
        <w:rPr>
          <w:noProof/>
        </w:rPr>
        <w:t xml:space="preserve">  </w:t>
      </w:r>
      <w:r w:rsidR="00304090">
        <w:rPr>
          <w:noProof/>
        </w:rPr>
        <w:t xml:space="preserve"> </w:t>
      </w:r>
      <w:r w:rsidR="0005226E">
        <w:rPr>
          <w:noProof/>
        </w:rPr>
        <w:t xml:space="preserve"> </w:t>
      </w:r>
      <w:r>
        <w:rPr>
          <w:noProof/>
        </w:rPr>
        <w:drawing>
          <wp:inline distT="0" distB="0" distL="0" distR="0" wp14:anchorId="241EE9FE" wp14:editId="2CE47CA5">
            <wp:extent cx="1343025" cy="764523"/>
            <wp:effectExtent l="0" t="0" r="0" b="0"/>
            <wp:docPr id="4286874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777" cy="780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226715117"/>
    </w:p>
    <w:p w14:paraId="1A7BB6D0" w14:textId="7401749E" w:rsidR="00CD2705" w:rsidRPr="00CD2705" w:rsidRDefault="00CD2705" w:rsidP="00CD2705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  <w:noProof/>
        </w:rPr>
        <w:t>B</w:t>
      </w:r>
      <w:proofErr w:type="spellStart"/>
      <w:r>
        <w:rPr>
          <w:rFonts w:ascii="Aptos" w:hAnsi="Aptos"/>
          <w:b/>
          <w:bCs/>
        </w:rPr>
        <w:t>uild</w:t>
      </w:r>
      <w:proofErr w:type="spellEnd"/>
      <w:r>
        <w:rPr>
          <w:rFonts w:ascii="Aptos" w:hAnsi="Aptos"/>
          <w:b/>
          <w:bCs/>
        </w:rPr>
        <w:t xml:space="preserve"> an FCS/CTE baking bridge from “home to career</w:t>
      </w:r>
      <w:r w:rsidR="00AD3060">
        <w:rPr>
          <w:rFonts w:ascii="Aptos" w:hAnsi="Aptos"/>
          <w:b/>
          <w:bCs/>
        </w:rPr>
        <w:t xml:space="preserve">” through </w:t>
      </w:r>
      <w:r>
        <w:rPr>
          <w:rFonts w:ascii="Aptos" w:hAnsi="Aptos"/>
          <w:b/>
          <w:bCs/>
        </w:rPr>
        <w:t>FCS</w:t>
      </w:r>
      <w:r w:rsidRPr="0005226E">
        <w:rPr>
          <w:rFonts w:ascii="Aptos" w:hAnsi="Aptos"/>
          <w:b/>
          <w:bCs/>
          <w:color w:val="000000" w:themeColor="text1"/>
        </w:rPr>
        <w:t xml:space="preserve">!   </w:t>
      </w:r>
      <w:hyperlink r:id="rId7" w:history="1">
        <w:r w:rsidRPr="0005226E">
          <w:rPr>
            <w:rStyle w:val="Hyperlink"/>
            <w:rFonts w:ascii="Aptos" w:hAnsi="Aptos"/>
            <w:b/>
            <w:bCs/>
            <w:color w:val="000000" w:themeColor="text1"/>
          </w:rPr>
          <w:t>HomeBaking.org</w:t>
        </w:r>
      </w:hyperlink>
      <w:r>
        <w:rPr>
          <w:rFonts w:ascii="Aptos" w:hAnsi="Aptos"/>
          <w:b/>
          <w:bCs/>
        </w:rPr>
        <w:t xml:space="preserve"> </w:t>
      </w:r>
    </w:p>
    <w:p w14:paraId="79341362" w14:textId="33A9F729" w:rsidR="006E3315" w:rsidRPr="00952BA1" w:rsidRDefault="001F1610" w:rsidP="00952BA1">
      <w:pPr>
        <w:spacing w:after="0" w:line="216" w:lineRule="auto"/>
        <w:ind w:left="720"/>
        <w:contextualSpacing/>
        <w:jc w:val="center"/>
        <w:rPr>
          <w:rFonts w:ascii="Aptos" w:eastAsiaTheme="majorEastAsia" w:hAnsi="Aptos" w:cstheme="majorBidi"/>
          <w:b/>
          <w:bCs/>
          <w:color w:val="003400"/>
          <w:kern w:val="24"/>
          <w:sz w:val="48"/>
          <w:szCs w:val="48"/>
        </w:rPr>
      </w:pPr>
      <w:r w:rsidRPr="0005226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139301" wp14:editId="168659D3">
                <wp:simplePos x="0" y="0"/>
                <wp:positionH relativeFrom="column">
                  <wp:posOffset>-638175</wp:posOffset>
                </wp:positionH>
                <wp:positionV relativeFrom="paragraph">
                  <wp:posOffset>6350</wp:posOffset>
                </wp:positionV>
                <wp:extent cx="1609725" cy="2571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14550" w14:textId="231C6D04" w:rsidR="006E3315" w:rsidRDefault="006E3315">
                            <w:r w:rsidRPr="006E3315">
                              <w:rPr>
                                <w:noProof/>
                              </w:rPr>
                              <w:drawing>
                                <wp:inline distT="0" distB="0" distL="0" distR="0" wp14:anchorId="690A7CA6" wp14:editId="5A52A08A">
                                  <wp:extent cx="1488820" cy="2409825"/>
                                  <wp:effectExtent l="0" t="0" r="0" b="0"/>
                                  <wp:docPr id="152620551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121" cy="2423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393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0.25pt;margin-top:.5pt;width:126.75pt;height:20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prDwIAACAEAAAOAAAAZHJzL2Uyb0RvYy54bWysU9tu2zAMfR+wfxD0vtgJkqYx4hRdugwD&#10;ugvQ9QNoWY6FyaImKbGzrx+lpGnQFXsY5gdBNKnDw0NyeTN0mu2l8wpNycejnDNpBNbKbEv++H3z&#10;7pozH8DUoNHIkh+k5zert2+WvS3kBFvUtXSMQIwvelvyNgRbZJkXrezAj9BKQ84GXQeBTLfNagc9&#10;oXc6m+T5Vdajq61DIb2nv3dHJ18l/KaRInxtGi8D0yUnbiGdLp1VPLPVEoqtA9sqcaIB/8CiA2Uo&#10;6RnqDgKwnVN/QHVKOPTYhJHALsOmUUKmGqiacf6imocWrEy1kDjenmXy/w9WfNk/2G+OheE9DtTA&#10;VIS39yh+eGZw3YLZylvnsG8l1JR4HCXLeuuL09MotS98BKn6z1hTk2EXMAENjeuiKlQnI3RqwOEs&#10;uhwCEzHlVb6YT2acCfJNZvPxfJbakkHx9Nw6Hz5K7Fi8lNxRVxM87O99iHSgeAqJ2TxqVW+U1slw&#10;22qtHdsDTcAmfamCF2HasL7kixkR+TtEnr7XIDoVaJS16kp+fQ6CIur2wdRp0AIofbwTZW1OQkbt&#10;jiqGoRooMApaYX0gSR0eR5ZWjC4tul+c9TSuJfc/d+AkZ/qTobYsxtNpnO9kTGfzCRnu0lNdesAI&#10;gip54Ox4XYe0E7F0g7fUvkYlYZ+ZnLjSGCa9TysT5/zSTlHPi736DQAA//8DAFBLAwQUAAYACAAA&#10;ACEAyly9z98AAAAKAQAADwAAAGRycy9kb3ducmV2LnhtbEyPwU7DMBBE70j8g7VIXFBrl7ahhDgV&#10;QgLRGxQEVzfeJhHxOthuGv6e7QluO5qn2ZliPbpODBhi60nDbKpAIFXetlRreH97nKxAxGTIms4T&#10;avjBCOvy/KwwufVHesVhm2rBIRRzo6FJqc+ljFWDzsSp75HY2/vgTGIZammDOXK46+S1Upl0piX+&#10;0JgeHxqsvrYHp2G1eB4+42b+8lFl++42Xd0MT99B68uL8f4ORMIx/cFwqs/VoeROO38gG0WnYTJT&#10;asksO7zpBCznfOw0LFSmQJaF/D+h/AUAAP//AwBQSwECLQAUAAYACAAAACEAtoM4kv4AAADhAQAA&#10;EwAAAAAAAAAAAAAAAAAAAAAAW0NvbnRlbnRfVHlwZXNdLnhtbFBLAQItABQABgAIAAAAIQA4/SH/&#10;1gAAAJQBAAALAAAAAAAAAAAAAAAAAC8BAABfcmVscy8ucmVsc1BLAQItABQABgAIAAAAIQCZDypr&#10;DwIAACAEAAAOAAAAAAAAAAAAAAAAAC4CAABkcnMvZTJvRG9jLnhtbFBLAQItABQABgAIAAAAIQDK&#10;XL3P3wAAAAoBAAAPAAAAAAAAAAAAAAAAAGkEAABkcnMvZG93bnJldi54bWxQSwUGAAAAAAQABADz&#10;AAAAdQUAAAAA&#10;">
                <v:textbox>
                  <w:txbxContent>
                    <w:p w14:paraId="75E14550" w14:textId="231C6D04" w:rsidR="006E3315" w:rsidRDefault="006E3315">
                      <w:r w:rsidRPr="006E3315">
                        <w:rPr>
                          <w:noProof/>
                        </w:rPr>
                        <w:drawing>
                          <wp:inline distT="0" distB="0" distL="0" distR="0" wp14:anchorId="690A7CA6" wp14:editId="5A52A08A">
                            <wp:extent cx="1488820" cy="2409825"/>
                            <wp:effectExtent l="0" t="0" r="0" b="0"/>
                            <wp:docPr id="152620551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7121" cy="2423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3315" w:rsidRPr="00952BA1">
        <w:rPr>
          <w:rFonts w:ascii="Aptos" w:eastAsiaTheme="majorEastAsia" w:hAnsi="Aptos" w:cstheme="majorBidi"/>
          <w:b/>
          <w:bCs/>
          <w:color w:val="003400"/>
          <w:kern w:val="24"/>
          <w:sz w:val="48"/>
          <w:szCs w:val="48"/>
        </w:rPr>
        <w:t xml:space="preserve">Industry-Based </w:t>
      </w:r>
      <w:r w:rsidR="00255E9E" w:rsidRPr="00952BA1">
        <w:rPr>
          <w:rFonts w:ascii="Aptos" w:eastAsiaTheme="majorEastAsia" w:hAnsi="Aptos" w:cstheme="majorBidi"/>
          <w:b/>
          <w:bCs/>
          <w:color w:val="003400"/>
          <w:kern w:val="24"/>
          <w:sz w:val="48"/>
          <w:szCs w:val="48"/>
        </w:rPr>
        <w:t xml:space="preserve">Baking </w:t>
      </w:r>
      <w:r w:rsidR="006E3315" w:rsidRPr="00952BA1">
        <w:rPr>
          <w:rFonts w:ascii="Aptos" w:eastAsiaTheme="majorEastAsia" w:hAnsi="Aptos" w:cstheme="majorBidi"/>
          <w:b/>
          <w:bCs/>
          <w:color w:val="003400"/>
          <w:kern w:val="24"/>
          <w:sz w:val="48"/>
          <w:szCs w:val="48"/>
        </w:rPr>
        <w:t>Credentials</w:t>
      </w:r>
    </w:p>
    <w:p w14:paraId="6591E922" w14:textId="066649BA" w:rsidR="00255E9E" w:rsidRDefault="00255E9E" w:rsidP="00952BA1">
      <w:pPr>
        <w:spacing w:after="0" w:line="216" w:lineRule="auto"/>
        <w:ind w:left="720"/>
        <w:contextualSpacing/>
        <w:jc w:val="center"/>
        <w:rPr>
          <w:i/>
          <w:iCs/>
          <w:noProof/>
          <w:color w:val="C00000"/>
          <w:sz w:val="28"/>
          <w:szCs w:val="28"/>
        </w:rPr>
      </w:pPr>
      <w:r w:rsidRPr="00ED6E91">
        <w:rPr>
          <w:rFonts w:ascii="Aptos" w:eastAsiaTheme="majorEastAsia" w:hAnsi="Aptos" w:cstheme="majorBidi"/>
          <w:i/>
          <w:iCs/>
          <w:color w:val="C00000"/>
          <w:kern w:val="24"/>
          <w:sz w:val="28"/>
          <w:szCs w:val="28"/>
        </w:rPr>
        <w:t>for FCS students and professionals developed by wheat, milling and baking indu</w:t>
      </w:r>
      <w:r w:rsidR="00ED6E91" w:rsidRPr="00ED6E91">
        <w:rPr>
          <w:i/>
          <w:iCs/>
          <w:noProof/>
          <w:color w:val="C00000"/>
          <w:sz w:val="28"/>
          <w:szCs w:val="28"/>
        </w:rPr>
        <w:t>stry and FCS professionals</w:t>
      </w:r>
      <w:r w:rsidR="00ED6E91">
        <w:rPr>
          <w:i/>
          <w:iCs/>
          <w:noProof/>
          <w:color w:val="C00000"/>
          <w:sz w:val="28"/>
          <w:szCs w:val="28"/>
        </w:rPr>
        <w:t>.</w:t>
      </w:r>
    </w:p>
    <w:p w14:paraId="00E369C0" w14:textId="77777777" w:rsidR="00ED6E91" w:rsidRDefault="00ED6E91" w:rsidP="00952BA1">
      <w:pPr>
        <w:spacing w:after="0" w:line="216" w:lineRule="auto"/>
        <w:ind w:left="720"/>
        <w:contextualSpacing/>
        <w:jc w:val="center"/>
        <w:rPr>
          <w:rFonts w:ascii="Aptos" w:eastAsiaTheme="majorEastAsia" w:hAnsi="Aptos" w:cstheme="majorBidi"/>
          <w:i/>
          <w:iCs/>
          <w:color w:val="C00000"/>
          <w:kern w:val="24"/>
          <w:sz w:val="32"/>
          <w:szCs w:val="32"/>
        </w:rPr>
      </w:pPr>
    </w:p>
    <w:p w14:paraId="2D672B37" w14:textId="3C9D651A" w:rsidR="00866FAA" w:rsidRDefault="00ED6E91" w:rsidP="0005226E">
      <w:pPr>
        <w:spacing w:after="0" w:line="216" w:lineRule="auto"/>
        <w:contextualSpacing/>
        <w:rPr>
          <w:rFonts w:ascii="Aptos" w:eastAsiaTheme="majorEastAsia" w:hAnsi="Aptos" w:cstheme="majorBidi"/>
          <w:i/>
          <w:iCs/>
          <w:color w:val="C00000"/>
          <w:kern w:val="24"/>
          <w:sz w:val="20"/>
          <w:szCs w:val="20"/>
        </w:rPr>
      </w:pPr>
      <w:r>
        <w:rPr>
          <w:noProof/>
        </w:rPr>
        <w:drawing>
          <wp:inline distT="0" distB="0" distL="0" distR="0" wp14:anchorId="7D3C7407" wp14:editId="4D9AF6BE">
            <wp:extent cx="4733925" cy="1600200"/>
            <wp:effectExtent l="0" t="0" r="9525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F4715712-3981-C0E5-57D7-1AC928F61B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F4715712-3981-C0E5-57D7-1AC928F61B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A2CFA26" w14:textId="1FD6C187" w:rsidR="00952BA1" w:rsidRPr="001F1610" w:rsidRDefault="00952BA1" w:rsidP="001F1610">
      <w:pPr>
        <w:spacing w:after="0" w:line="216" w:lineRule="auto"/>
        <w:rPr>
          <w:rFonts w:ascii="Aptos" w:eastAsia="Times New Roman" w:hAnsi="Aptos" w:cs="Times New Roman"/>
          <w:kern w:val="0"/>
          <w:sz w:val="28"/>
          <w:szCs w:val="28"/>
          <w14:ligatures w14:val="none"/>
        </w:rPr>
      </w:pPr>
    </w:p>
    <w:p w14:paraId="24020BDD" w14:textId="491E966D" w:rsidR="006E3315" w:rsidRPr="00ED6E91" w:rsidRDefault="00952BA1">
      <w:pPr>
        <w:rPr>
          <w:rFonts w:ascii="Aptos" w:hAnsi="Aptos"/>
          <w:b/>
          <w:bCs/>
          <w:color w:val="005E00"/>
          <w:sz w:val="28"/>
          <w:szCs w:val="28"/>
        </w:rPr>
      </w:pPr>
      <w:r w:rsidRPr="00ED6E91">
        <w:rPr>
          <w:rFonts w:ascii="Aptos" w:hAnsi="Aptos"/>
          <w:b/>
          <w:bCs/>
          <w:color w:val="005E00"/>
          <w:sz w:val="28"/>
          <w:szCs w:val="28"/>
        </w:rPr>
        <w:t xml:space="preserve">Both </w:t>
      </w:r>
      <w:r w:rsidR="00255E9E" w:rsidRPr="00ED6E91">
        <w:rPr>
          <w:rFonts w:ascii="Aptos" w:hAnsi="Aptos"/>
          <w:b/>
          <w:bCs/>
          <w:color w:val="005E00"/>
          <w:sz w:val="28"/>
          <w:szCs w:val="28"/>
        </w:rPr>
        <w:t xml:space="preserve">Baking </w:t>
      </w:r>
      <w:r w:rsidRPr="00ED6E91">
        <w:rPr>
          <w:rFonts w:ascii="Aptos" w:hAnsi="Aptos"/>
          <w:b/>
          <w:bCs/>
          <w:color w:val="005E00"/>
          <w:sz w:val="28"/>
          <w:szCs w:val="28"/>
        </w:rPr>
        <w:t xml:space="preserve">Science </w:t>
      </w:r>
      <w:r w:rsidR="00255E9E" w:rsidRPr="00ED6E91">
        <w:rPr>
          <w:rFonts w:ascii="Aptos" w:hAnsi="Aptos"/>
          <w:b/>
          <w:bCs/>
          <w:color w:val="005E00"/>
          <w:sz w:val="28"/>
          <w:szCs w:val="28"/>
        </w:rPr>
        <w:t>Certification competency assessments in</w:t>
      </w:r>
      <w:r w:rsidR="006D44BA" w:rsidRPr="00ED6E91">
        <w:rPr>
          <w:rFonts w:ascii="Aptos" w:hAnsi="Aptos"/>
          <w:b/>
          <w:bCs/>
          <w:color w:val="005E00"/>
          <w:sz w:val="28"/>
          <w:szCs w:val="28"/>
        </w:rPr>
        <w:t>clude</w:t>
      </w:r>
    </w:p>
    <w:p w14:paraId="257A296C" w14:textId="4605A209" w:rsidR="00255E9E" w:rsidRPr="00952BA1" w:rsidRDefault="00ED6E91" w:rsidP="001F1610">
      <w:pPr>
        <w:pStyle w:val="NormalWeb"/>
        <w:spacing w:before="0" w:beforeAutospacing="0" w:after="0" w:afterAutospacing="0"/>
        <w:ind w:left="-360"/>
        <w:textAlignment w:val="baseline"/>
        <w:rPr>
          <w:rFonts w:ascii="Aptos" w:hAnsi="Aptos"/>
          <w:sz w:val="28"/>
          <w:szCs w:val="28"/>
        </w:rPr>
      </w:pPr>
      <w:r w:rsidRPr="001F1610">
        <w:rPr>
          <w:rFonts w:ascii="Aptos" w:eastAsiaTheme="minorEastAsia" w:hAnsi="Aptos" w:cstheme="minorBidi"/>
          <w:noProof/>
          <w:color w:val="000000" w:themeColor="text1"/>
          <w:kern w:val="24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D744CBD" wp14:editId="1A6BB808">
                <wp:simplePos x="0" y="0"/>
                <wp:positionH relativeFrom="margin">
                  <wp:posOffset>2085975</wp:posOffset>
                </wp:positionH>
                <wp:positionV relativeFrom="paragraph">
                  <wp:posOffset>12700</wp:posOffset>
                </wp:positionV>
                <wp:extent cx="3486150" cy="2000250"/>
                <wp:effectExtent l="0" t="0" r="19050" b="19050"/>
                <wp:wrapSquare wrapText="bothSides"/>
                <wp:docPr id="669061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1BEB0" w14:textId="46A5ECAB" w:rsidR="00ED6E91" w:rsidRDefault="001F1610" w:rsidP="00ED6E9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F1610">
                              <w:rPr>
                                <w:b/>
                                <w:bCs/>
                              </w:rPr>
                              <w:t xml:space="preserve">Visit </w:t>
                            </w:r>
                            <w:hyperlink r:id="rId10" w:history="1">
                              <w:r w:rsidRPr="001F1610">
                                <w:rPr>
                                  <w:rStyle w:val="Hyperlink"/>
                                  <w:b/>
                                  <w:bCs/>
                                </w:rPr>
                                <w:t>certification@aafcs.org</w:t>
                              </w:r>
                            </w:hyperlink>
                            <w:r w:rsidRPr="001F161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7BB42C1" w14:textId="3CAF872E" w:rsidR="001F1610" w:rsidRDefault="001F1610" w:rsidP="00ED6E91">
                            <w:pPr>
                              <w:jc w:val="center"/>
                            </w:pPr>
                            <w:r w:rsidRPr="001F1610">
                              <w:rPr>
                                <w:noProof/>
                              </w:rPr>
                              <w:drawing>
                                <wp:inline distT="0" distB="0" distL="0" distR="0" wp14:anchorId="41891C13" wp14:editId="208D106F">
                                  <wp:extent cx="2414270" cy="1393825"/>
                                  <wp:effectExtent l="0" t="0" r="5080" b="0"/>
                                  <wp:docPr id="1958197199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4270" cy="139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44CBD" id="_x0000_s1027" type="#_x0000_t202" style="position:absolute;left:0;text-align:left;margin-left:164.25pt;margin-top:1pt;width:274.5pt;height:15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Zo0EQIAACcEAAAOAAAAZHJzL2Uyb0RvYy54bWysU9tu2zAMfR+wfxD0vjjJki414hRdugwD&#10;ugvQ7QNkWY6FyaJGKbGzrx8lu2l2exmmB4EUqUPykFzf9K1hR4Vegy34bDLlTFkJlbb7gn/5vHux&#10;4swHYSthwKqCn5TnN5vnz9ady9UcGjCVQkYg1uedK3gTgsuzzMtGtcJPwClLxhqwFYFU3GcVio7Q&#10;W5PNp9OrrAOsHIJU3tPr3WDkm4Rf10qGj3XtVWCm4JRbSDemu4x3tlmLfI/CNVqOaYh/yKIV2lLQ&#10;M9SdCIIdUP8G1WqJ4KEOEwltBnWtpUo1UDWz6S/VPDTCqVQLkePdmSb//2Dlh+OD+4Qs9K+hpwam&#10;Iry7B/nVMwvbRti9ukWErlGiosCzSFnWOZ+PXyPVPvcRpOzeQ0VNFocACaivsY2sUJ2M0KkBpzPp&#10;qg9M0uPLxepqtiSTJBu1dDonJcYQ+eN3hz68VdCyKBQcqasJXhzvfRhcH11iNA9GVzttTFJwX24N&#10;sqOgCdilM6L/5GYs6wp+vZwvBwb+CkEJ0vkTRKsDjbLRbcFXZyeRR97e2CoNWhDaDDJVZ+xIZORu&#10;YDH0Zc90NbIceS2hOhGzCMPk0qaR0AB+56yjqS24/3YQqDgz7yx153q2WMQxT8pi+WpOCl5aykuL&#10;sJKgCh44G8RtSKsRebNwS12sdeL3KZMxZZrG1KFxc+K4X+rJ62m/Nz8AAAD//wMAUEsDBBQABgAI&#10;AAAAIQDICh/53gAAAAkBAAAPAAAAZHJzL2Rvd25yZXYueG1sTI/NTsMwEITvSLyDtUhcUOs0hSaE&#10;OBVCAtEbtAiubrxNIuJ1sN00vD3LCY6jbzQ/5XqyvRjRh86RgsU8AYFUO9NRo+Bt9zjLQYSoyeje&#10;ESr4xgDr6vys1IVxJ3rFcRsbwSEUCq2gjXEopAx1i1aHuRuQmB2ctzqy9I00Xp843PYyTZKVtLoj&#10;bmj1gA8t1p/bo1WQXz+PH2GzfHmvV4f+Nl5l49OXV+ryYrq/AxFxin9m+J3P06HiTXt3JBNEr2CZ&#10;5jdsVZDyJeZ5lrHeM1hkCciqlP8fVD8AAAD//wMAUEsBAi0AFAAGAAgAAAAhALaDOJL+AAAA4QEA&#10;ABMAAAAAAAAAAAAAAAAAAAAAAFtDb250ZW50X1R5cGVzXS54bWxQSwECLQAUAAYACAAAACEAOP0h&#10;/9YAAACUAQAACwAAAAAAAAAAAAAAAAAvAQAAX3JlbHMvLnJlbHNQSwECLQAUAAYACAAAACEA9PGa&#10;NBECAAAnBAAADgAAAAAAAAAAAAAAAAAuAgAAZHJzL2Uyb0RvYy54bWxQSwECLQAUAAYACAAAACEA&#10;yAof+d4AAAAJAQAADwAAAAAAAAAAAAAAAABrBAAAZHJzL2Rvd25yZXYueG1sUEsFBgAAAAAEAAQA&#10;8wAAAHYFAAAAAA==&#10;">
                <v:textbox>
                  <w:txbxContent>
                    <w:p w14:paraId="34E1BEB0" w14:textId="46A5ECAB" w:rsidR="00ED6E91" w:rsidRDefault="001F1610" w:rsidP="00ED6E9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F1610">
                        <w:rPr>
                          <w:b/>
                          <w:bCs/>
                        </w:rPr>
                        <w:t xml:space="preserve">Visit </w:t>
                      </w:r>
                      <w:hyperlink r:id="rId12" w:history="1">
                        <w:r w:rsidRPr="001F1610">
                          <w:rPr>
                            <w:rStyle w:val="Hyperlink"/>
                            <w:b/>
                            <w:bCs/>
                          </w:rPr>
                          <w:t>certification@aafcs.org</w:t>
                        </w:r>
                      </w:hyperlink>
                      <w:r w:rsidRPr="001F1610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7BB42C1" w14:textId="3CAF872E" w:rsidR="001F1610" w:rsidRDefault="001F1610" w:rsidP="00ED6E91">
                      <w:pPr>
                        <w:jc w:val="center"/>
                      </w:pPr>
                      <w:r w:rsidRPr="001F1610">
                        <w:rPr>
                          <w:noProof/>
                        </w:rPr>
                        <w:drawing>
                          <wp:inline distT="0" distB="0" distL="0" distR="0" wp14:anchorId="41891C13" wp14:editId="208D106F">
                            <wp:extent cx="2414270" cy="1393825"/>
                            <wp:effectExtent l="0" t="0" r="5080" b="0"/>
                            <wp:docPr id="1958197199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4270" cy="139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5E9E" w:rsidRPr="00952BA1">
        <w:rPr>
          <w:rFonts w:ascii="Aptos" w:eastAsiaTheme="minorEastAsia" w:hAnsi="Aptos" w:cstheme="minorBidi"/>
          <w:color w:val="000000" w:themeColor="text1"/>
          <w:kern w:val="24"/>
          <w:sz w:val="28"/>
          <w:szCs w:val="28"/>
        </w:rPr>
        <w:t>1. Careers</w:t>
      </w:r>
    </w:p>
    <w:p w14:paraId="5A93C7C9" w14:textId="736E97C1" w:rsidR="00255E9E" w:rsidRPr="00952BA1" w:rsidRDefault="00255E9E" w:rsidP="00255E9E">
      <w:pPr>
        <w:pStyle w:val="NormalWeb"/>
        <w:spacing w:before="0" w:beforeAutospacing="0" w:after="0" w:afterAutospacing="0"/>
        <w:ind w:hanging="360"/>
        <w:textAlignment w:val="baseline"/>
        <w:rPr>
          <w:rFonts w:ascii="Aptos" w:hAnsi="Aptos"/>
          <w:sz w:val="28"/>
          <w:szCs w:val="28"/>
        </w:rPr>
      </w:pPr>
      <w:r w:rsidRPr="00952BA1">
        <w:rPr>
          <w:rFonts w:ascii="Aptos" w:eastAsiaTheme="minorEastAsia" w:hAnsi="Aptos" w:cstheme="minorBidi"/>
          <w:color w:val="000000" w:themeColor="text1"/>
          <w:kern w:val="24"/>
          <w:sz w:val="28"/>
          <w:szCs w:val="28"/>
        </w:rPr>
        <w:t>2. Food Safety &amp; Sanitation</w:t>
      </w:r>
    </w:p>
    <w:p w14:paraId="726442A8" w14:textId="1621AB87" w:rsidR="00255E9E" w:rsidRPr="00952BA1" w:rsidRDefault="00255E9E" w:rsidP="00255E9E">
      <w:pPr>
        <w:pStyle w:val="NormalWeb"/>
        <w:spacing w:before="0" w:beforeAutospacing="0" w:after="0" w:afterAutospacing="0"/>
        <w:ind w:hanging="360"/>
        <w:textAlignment w:val="baseline"/>
        <w:rPr>
          <w:rFonts w:ascii="Aptos" w:hAnsi="Aptos"/>
          <w:sz w:val="28"/>
          <w:szCs w:val="28"/>
        </w:rPr>
      </w:pPr>
      <w:r w:rsidRPr="00952BA1">
        <w:rPr>
          <w:rFonts w:ascii="Aptos" w:eastAsiaTheme="minorEastAsia" w:hAnsi="Aptos" w:cstheme="minorBidi"/>
          <w:color w:val="000000" w:themeColor="text1"/>
          <w:kern w:val="24"/>
          <w:sz w:val="28"/>
          <w:szCs w:val="28"/>
        </w:rPr>
        <w:t>3. Baking Lab Equipment</w:t>
      </w:r>
    </w:p>
    <w:p w14:paraId="0B5E22AB" w14:textId="5A57FBFE" w:rsidR="00255E9E" w:rsidRPr="00952BA1" w:rsidRDefault="00255E9E" w:rsidP="00255E9E">
      <w:pPr>
        <w:pStyle w:val="NormalWeb"/>
        <w:spacing w:before="0" w:beforeAutospacing="0" w:after="0" w:afterAutospacing="0"/>
        <w:ind w:hanging="360"/>
        <w:textAlignment w:val="baseline"/>
        <w:rPr>
          <w:rFonts w:ascii="Aptos" w:hAnsi="Aptos"/>
          <w:sz w:val="28"/>
          <w:szCs w:val="28"/>
        </w:rPr>
      </w:pPr>
      <w:r w:rsidRPr="00952BA1">
        <w:rPr>
          <w:rFonts w:ascii="Aptos" w:eastAsiaTheme="minorEastAsia" w:hAnsi="Aptos" w:cstheme="minorBidi"/>
          <w:color w:val="000000" w:themeColor="text1"/>
          <w:kern w:val="24"/>
          <w:sz w:val="28"/>
          <w:szCs w:val="28"/>
        </w:rPr>
        <w:t>4. Baking Math</w:t>
      </w:r>
    </w:p>
    <w:p w14:paraId="3564A282" w14:textId="77777777" w:rsidR="00255E9E" w:rsidRPr="00952BA1" w:rsidRDefault="00255E9E" w:rsidP="00255E9E">
      <w:pPr>
        <w:pStyle w:val="NormalWeb"/>
        <w:spacing w:before="0" w:beforeAutospacing="0" w:after="0" w:afterAutospacing="0"/>
        <w:ind w:hanging="360"/>
        <w:textAlignment w:val="baseline"/>
        <w:rPr>
          <w:rFonts w:ascii="Aptos" w:hAnsi="Aptos"/>
          <w:sz w:val="28"/>
          <w:szCs w:val="28"/>
        </w:rPr>
      </w:pPr>
      <w:r w:rsidRPr="00952BA1">
        <w:rPr>
          <w:rFonts w:ascii="Aptos" w:eastAsiaTheme="minorEastAsia" w:hAnsi="Aptos" w:cstheme="minorBidi"/>
          <w:color w:val="000000" w:themeColor="text1"/>
          <w:kern w:val="24"/>
          <w:sz w:val="28"/>
          <w:szCs w:val="28"/>
        </w:rPr>
        <w:t>5. Baking Ingredients</w:t>
      </w:r>
    </w:p>
    <w:p w14:paraId="70BB2B64" w14:textId="77777777" w:rsidR="00255E9E" w:rsidRPr="00952BA1" w:rsidRDefault="00255E9E" w:rsidP="00255E9E">
      <w:pPr>
        <w:pStyle w:val="NormalWeb"/>
        <w:spacing w:before="0" w:beforeAutospacing="0" w:after="0" w:afterAutospacing="0"/>
        <w:ind w:hanging="360"/>
        <w:textAlignment w:val="baseline"/>
        <w:rPr>
          <w:rFonts w:ascii="Aptos" w:hAnsi="Aptos"/>
          <w:sz w:val="28"/>
          <w:szCs w:val="28"/>
        </w:rPr>
      </w:pPr>
      <w:r w:rsidRPr="00952BA1">
        <w:rPr>
          <w:rFonts w:ascii="Aptos" w:eastAsiaTheme="minorEastAsia" w:hAnsi="Aptos" w:cstheme="minorBidi"/>
          <w:color w:val="000000" w:themeColor="text1"/>
          <w:kern w:val="24"/>
          <w:sz w:val="28"/>
          <w:szCs w:val="28"/>
        </w:rPr>
        <w:t>6. Baking Techniques</w:t>
      </w:r>
    </w:p>
    <w:p w14:paraId="1FDE8368" w14:textId="3E5537F5" w:rsidR="00255E9E" w:rsidRPr="00952BA1" w:rsidRDefault="00255E9E" w:rsidP="00952BA1">
      <w:pPr>
        <w:pStyle w:val="NormalWeb"/>
        <w:spacing w:before="0" w:beforeAutospacing="0" w:after="0" w:afterAutospacing="0"/>
        <w:ind w:hanging="360"/>
        <w:textAlignment w:val="baseline"/>
        <w:rPr>
          <w:rFonts w:ascii="Aptos" w:hAnsi="Aptos"/>
          <w:sz w:val="28"/>
          <w:szCs w:val="28"/>
        </w:rPr>
      </w:pPr>
      <w:r w:rsidRPr="00952BA1">
        <w:rPr>
          <w:rFonts w:ascii="Aptos" w:eastAsiaTheme="minorEastAsia" w:hAnsi="Aptos" w:cstheme="minorBidi"/>
          <w:color w:val="000000" w:themeColor="text1"/>
          <w:kern w:val="24"/>
          <w:sz w:val="28"/>
          <w:szCs w:val="28"/>
        </w:rPr>
        <w:t>7. Baking Science</w:t>
      </w:r>
    </w:p>
    <w:p w14:paraId="7761E85E" w14:textId="586236D0" w:rsidR="0005226E" w:rsidRDefault="006D44BA">
      <w:pPr>
        <w:rPr>
          <w:rFonts w:ascii="Aptos" w:hAnsi="Aptos"/>
          <w:b/>
          <w:bCs/>
        </w:rPr>
      </w:pPr>
      <w:r w:rsidRPr="00952BA1">
        <w:rPr>
          <w:rFonts w:ascii="Aptos" w:hAnsi="Aptos"/>
          <w:b/>
          <w:bCs/>
        </w:rPr>
        <w:t>.</w:t>
      </w:r>
      <w:r w:rsidR="007A6FCD">
        <w:rPr>
          <w:rFonts w:ascii="Aptos" w:hAnsi="Aptos"/>
          <w:b/>
          <w:bCs/>
        </w:rPr>
        <w:t xml:space="preserve"> </w:t>
      </w:r>
      <w:r w:rsidR="00FD5A99">
        <w:rPr>
          <w:rFonts w:ascii="Aptos" w:hAnsi="Aptos"/>
          <w:b/>
          <w:bCs/>
        </w:rPr>
        <w:t xml:space="preserve">  </w:t>
      </w:r>
    </w:p>
    <w:p w14:paraId="53FC2427" w14:textId="030F7565" w:rsidR="0005226E" w:rsidRDefault="0005226E">
      <w:pPr>
        <w:rPr>
          <w:rFonts w:ascii="Aptos" w:hAnsi="Aptos"/>
          <w:b/>
          <w:bCs/>
        </w:rPr>
      </w:pPr>
    </w:p>
    <w:p w14:paraId="043AE40B" w14:textId="77777777" w:rsidR="00CD2705" w:rsidRDefault="00CD2705">
      <w:pPr>
        <w:rPr>
          <w:rFonts w:ascii="Aptos" w:hAnsi="Aptos"/>
          <w:b/>
          <w:bCs/>
        </w:rPr>
      </w:pPr>
    </w:p>
    <w:p w14:paraId="28E8B1E7" w14:textId="659C509A" w:rsidR="0005226E" w:rsidRDefault="00ED6E91">
      <w:pPr>
        <w:rPr>
          <w:rFonts w:ascii="Aptos" w:hAnsi="Aptos"/>
          <w:b/>
          <w:bCs/>
        </w:rPr>
      </w:pPr>
      <w:r w:rsidRPr="00E50336">
        <w:rPr>
          <w:rFonts w:ascii="Aptos" w:hAnsi="Apto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B04FDF" wp14:editId="1872D6E2">
                <wp:simplePos x="0" y="0"/>
                <wp:positionH relativeFrom="margin">
                  <wp:posOffset>-495300</wp:posOffset>
                </wp:positionH>
                <wp:positionV relativeFrom="paragraph">
                  <wp:posOffset>-116840</wp:posOffset>
                </wp:positionV>
                <wp:extent cx="2057400" cy="1190625"/>
                <wp:effectExtent l="0" t="0" r="19050" b="28575"/>
                <wp:wrapSquare wrapText="bothSides"/>
                <wp:docPr id="1693422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38E9B" w14:textId="0A5F9358" w:rsidR="00E50336" w:rsidRDefault="00EF64B8">
                            <w:r w:rsidRPr="00EF64B8">
                              <w:rPr>
                                <w:noProof/>
                              </w:rPr>
                              <w:drawing>
                                <wp:inline distT="0" distB="0" distL="0" distR="0" wp14:anchorId="1B517622" wp14:editId="7585ABC8">
                                  <wp:extent cx="1970405" cy="1066730"/>
                                  <wp:effectExtent l="0" t="0" r="0" b="635"/>
                                  <wp:docPr id="125273902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0939" cy="10724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04FDF" id="_x0000_s1028" type="#_x0000_t202" style="position:absolute;margin-left:-39pt;margin-top:-9.2pt;width:162pt;height:9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tzdEgIAACcEAAAOAAAAZHJzL2Uyb0RvYy54bWysU9tu2zAMfR+wfxD0vtgOkrYx4hRdugwD&#10;ugvQ7QMUWY6FyaJGKbGzrx+luGl2wR6G6UEgReqQPCSXt0Nn2EGh12ArXkxyzpSVUGu7q/iXz5tX&#10;N5z5IGwtDFhV8aPy/Hb18sWyd6WaQgumVsgIxPqydxVvQ3BllnnZqk74CThlydgAdiKQirusRtET&#10;emeyaZ5fZT1g7RCk8p5e709Gvkr4TaNk+Ng0XgVmKk65hXRjurfxzlZLUe5QuFbLMQ3xD1l0QlsK&#10;eoa6F0GwPerfoDotETw0YSKhy6BptFSpBqqmyH+p5rEVTqVaiBzvzjT5/wcrPxwe3SdkYXgNAzUw&#10;FeHdA8ivnllYt8Lu1B0i9K0SNQUuImVZ73w5fo1U+9JHkG3/HmpqstgHSEBDg11khepkhE4NOJ5J&#10;V0Ngkh6n+fx6lpNJkq0oFvnVdJ5iiPLpu0Mf3iroWBQqjtTVBC8ODz7EdET55BKjeTC63mhjkoK7&#10;7dogOwiagE06I/pPbsayvuKLOcX+O0Sezp8gOh1olI3uKn5zdhJl5O2NrdOgBaHNSaaUjR2JjNyd&#10;WAzDdmC6JlJigMjrFuojMYtwmlzaNBJawO+c9TS1Ffff9gIVZ+adpe4sitksjnlSZvPrKSl4adle&#10;WoSVBFXxwNlJXIe0GpEBC3fUxUYnfp8zGVOmaUy0j5sTx/1ST17P+736AQAA//8DAFBLAwQUAAYA&#10;CAAAACEAf+2TteEAAAALAQAADwAAAGRycy9kb3ducmV2LnhtbEyPQU/DMAyF70j8h8hIXNCWdlRd&#10;V5pOCAkENxgIrlnjtRWNU5KsK/8ec4Kb7ff0/L1qO9tBTOhD70hBukxAIDXO9NQqeHu9XxQgQtRk&#10;9OAIFXxjgG19flbp0rgTveC0i63gEAqlVtDFOJZShqZDq8PSjUisHZy3OvLqW2m8PnG4HeQqSXJp&#10;dU/8odMj3nXYfO6OVkGRPU4f4en6+b3JD8MmXq2nhy+v1OXFfHsDIuIc/8zwi8/oUDPT3h3JBDEo&#10;WKwL7hJ5SIsMBDtWWc6XPVvzTQqyruT/DvUPAAAA//8DAFBLAQItABQABgAIAAAAIQC2gziS/gAA&#10;AOEBAAATAAAAAAAAAAAAAAAAAAAAAABbQ29udGVudF9UeXBlc10ueG1sUEsBAi0AFAAGAAgAAAAh&#10;ADj9If/WAAAAlAEAAAsAAAAAAAAAAAAAAAAALwEAAF9yZWxzLy5yZWxzUEsBAi0AFAAGAAgAAAAh&#10;AHxW3N0SAgAAJwQAAA4AAAAAAAAAAAAAAAAALgIAAGRycy9lMm9Eb2MueG1sUEsBAi0AFAAGAAgA&#10;AAAhAH/tk7XhAAAACwEAAA8AAAAAAAAAAAAAAAAAbAQAAGRycy9kb3ducmV2LnhtbFBLBQYAAAAA&#10;BAAEAPMAAAB6BQAAAAA=&#10;">
                <v:textbox>
                  <w:txbxContent>
                    <w:p w14:paraId="1FF38E9B" w14:textId="0A5F9358" w:rsidR="00E50336" w:rsidRDefault="00EF64B8">
                      <w:r w:rsidRPr="00EF64B8">
                        <w:rPr>
                          <w:noProof/>
                        </w:rPr>
                        <w:drawing>
                          <wp:inline distT="0" distB="0" distL="0" distR="0" wp14:anchorId="1B517622" wp14:editId="7585ABC8">
                            <wp:extent cx="1970405" cy="1066730"/>
                            <wp:effectExtent l="0" t="0" r="0" b="635"/>
                            <wp:docPr id="125273902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0939" cy="10724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ptos" w:hAnsi="Aptos"/>
          <w:b/>
          <w:bCs/>
        </w:rPr>
        <w:t xml:space="preserve">AAFCS contact:  Lori Myer, PhD. – 571-534-4082.                                        </w:t>
      </w:r>
      <w:r w:rsidR="0005226E">
        <w:rPr>
          <w:rFonts w:ascii="Aptos" w:hAnsi="Aptos"/>
          <w:b/>
          <w:bCs/>
        </w:rPr>
        <w:t>Home Baking Association contacts:</w:t>
      </w:r>
    </w:p>
    <w:p w14:paraId="168D26BD" w14:textId="40752917" w:rsidR="0005226E" w:rsidRPr="00ED6E91" w:rsidRDefault="0005226E" w:rsidP="0005226E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0"/>
          <w:szCs w:val="20"/>
        </w:rPr>
      </w:pPr>
      <w:r w:rsidRPr="00ED6E91">
        <w:rPr>
          <w:rFonts w:ascii="Aptos" w:hAnsi="Aptos"/>
          <w:b/>
          <w:bCs/>
          <w:sz w:val="20"/>
          <w:szCs w:val="20"/>
        </w:rPr>
        <w:t xml:space="preserve">Sharon Davis, FCS Baking Education consultant- </w:t>
      </w:r>
      <w:hyperlink r:id="rId14" w:history="1">
        <w:r w:rsidRPr="00ED6E91">
          <w:rPr>
            <w:rStyle w:val="Hyperlink"/>
            <w:rFonts w:ascii="Aptos" w:hAnsi="Aptos"/>
            <w:b/>
            <w:bCs/>
            <w:sz w:val="20"/>
            <w:szCs w:val="20"/>
          </w:rPr>
          <w:t>hbadavis@gmail.com</w:t>
        </w:r>
      </w:hyperlink>
    </w:p>
    <w:p w14:paraId="08698F94" w14:textId="6900A477" w:rsidR="0005226E" w:rsidRPr="00ED6E91" w:rsidRDefault="0005226E" w:rsidP="0005226E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0"/>
          <w:szCs w:val="20"/>
        </w:rPr>
      </w:pPr>
      <w:r w:rsidRPr="00ED6E91">
        <w:rPr>
          <w:rFonts w:ascii="Aptos" w:hAnsi="Aptos"/>
          <w:b/>
          <w:bCs/>
          <w:sz w:val="20"/>
          <w:szCs w:val="20"/>
        </w:rPr>
        <w:t xml:space="preserve">Robert Harper, HBA VP Programs-  </w:t>
      </w:r>
      <w:hyperlink r:id="rId15" w:history="1">
        <w:r w:rsidR="00C62158" w:rsidRPr="00ED6E91">
          <w:rPr>
            <w:rStyle w:val="Hyperlink"/>
            <w:rFonts w:ascii="Aptos" w:hAnsi="Aptos"/>
            <w:b/>
            <w:bCs/>
            <w:sz w:val="20"/>
            <w:szCs w:val="20"/>
          </w:rPr>
          <w:t>robertharper@hesenergy.net</w:t>
        </w:r>
      </w:hyperlink>
      <w:r w:rsidR="00C62158" w:rsidRPr="00ED6E91">
        <w:rPr>
          <w:rFonts w:ascii="Aptos" w:hAnsi="Aptos"/>
          <w:b/>
          <w:bCs/>
          <w:sz w:val="20"/>
          <w:szCs w:val="20"/>
        </w:rPr>
        <w:t xml:space="preserve"> </w:t>
      </w:r>
    </w:p>
    <w:p w14:paraId="35FD1FC6" w14:textId="37F69A51" w:rsidR="00ED6E91" w:rsidRPr="00ED6E91" w:rsidRDefault="0005226E" w:rsidP="00ED6E91">
      <w:pPr>
        <w:pStyle w:val="ListParagraph"/>
        <w:numPr>
          <w:ilvl w:val="0"/>
          <w:numId w:val="2"/>
        </w:numPr>
        <w:rPr>
          <w:rFonts w:ascii="Aptos" w:hAnsi="Aptos"/>
          <w:b/>
          <w:bCs/>
          <w:sz w:val="20"/>
          <w:szCs w:val="20"/>
        </w:rPr>
      </w:pPr>
      <w:r w:rsidRPr="00ED6E91">
        <w:rPr>
          <w:rFonts w:ascii="Aptos" w:hAnsi="Aptos"/>
          <w:b/>
          <w:bCs/>
          <w:sz w:val="20"/>
          <w:szCs w:val="20"/>
        </w:rPr>
        <w:t xml:space="preserve">Aimee Soller, HBA President- </w:t>
      </w:r>
      <w:hyperlink r:id="rId16" w:history="1">
        <w:r w:rsidR="001F1610" w:rsidRPr="00ED6E91">
          <w:rPr>
            <w:rStyle w:val="Hyperlink"/>
            <w:rFonts w:ascii="Aptos" w:hAnsi="Aptos"/>
            <w:b/>
            <w:bCs/>
            <w:sz w:val="20"/>
            <w:szCs w:val="20"/>
          </w:rPr>
          <w:t>president@homebaking.org</w:t>
        </w:r>
      </w:hyperlink>
      <w:r w:rsidR="001F1610" w:rsidRPr="00ED6E91">
        <w:rPr>
          <w:rFonts w:ascii="Aptos" w:hAnsi="Aptos"/>
          <w:b/>
          <w:bCs/>
          <w:sz w:val="20"/>
          <w:szCs w:val="20"/>
        </w:rPr>
        <w:t xml:space="preserve"> </w:t>
      </w:r>
    </w:p>
    <w:sectPr w:rsidR="00ED6E91" w:rsidRPr="00ED6E91" w:rsidSect="00ED6E91">
      <w:pgSz w:w="12240" w:h="15840"/>
      <w:pgMar w:top="990" w:right="4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76CCB"/>
    <w:multiLevelType w:val="hybridMultilevel"/>
    <w:tmpl w:val="28C80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0225AF"/>
    <w:multiLevelType w:val="hybridMultilevel"/>
    <w:tmpl w:val="C2B04DFC"/>
    <w:lvl w:ilvl="0" w:tplc="1D583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22F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C85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668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3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6AB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526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CB3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503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6684128">
    <w:abstractNumId w:val="1"/>
  </w:num>
  <w:num w:numId="2" w16cid:durableId="21215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315"/>
    <w:rsid w:val="0005226E"/>
    <w:rsid w:val="0005647B"/>
    <w:rsid w:val="001F1610"/>
    <w:rsid w:val="00255E9E"/>
    <w:rsid w:val="00304090"/>
    <w:rsid w:val="00473E08"/>
    <w:rsid w:val="00495083"/>
    <w:rsid w:val="006D44BA"/>
    <w:rsid w:val="006E3315"/>
    <w:rsid w:val="007A6FCD"/>
    <w:rsid w:val="00866FAA"/>
    <w:rsid w:val="008E56DC"/>
    <w:rsid w:val="008F6E96"/>
    <w:rsid w:val="00952BA1"/>
    <w:rsid w:val="00A70172"/>
    <w:rsid w:val="00AA77BB"/>
    <w:rsid w:val="00AD3060"/>
    <w:rsid w:val="00B66D2B"/>
    <w:rsid w:val="00C62158"/>
    <w:rsid w:val="00CD2705"/>
    <w:rsid w:val="00CF0610"/>
    <w:rsid w:val="00E50336"/>
    <w:rsid w:val="00ED6E91"/>
    <w:rsid w:val="00EF64B8"/>
    <w:rsid w:val="00FD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639CD"/>
  <w15:chartTrackingRefBased/>
  <w15:docId w15:val="{554D2997-1889-4427-BFBA-FDD078FF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3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3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3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3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3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3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3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3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3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3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3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3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3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3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3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3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31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5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D44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4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://www.HomeBaking.org" TargetMode="External"/><Relationship Id="rId12" Type="http://schemas.openxmlformats.org/officeDocument/2006/relationships/hyperlink" Target="mailto:certification@aafcs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esident@homebaking.org" TargetMode="Externa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5" Type="http://schemas.openxmlformats.org/officeDocument/2006/relationships/image" Target="media/image1.png"/><Relationship Id="rId15" Type="http://schemas.openxmlformats.org/officeDocument/2006/relationships/hyperlink" Target="mailto:robertharper@hesenergy.net" TargetMode="External"/><Relationship Id="rId10" Type="http://schemas.openxmlformats.org/officeDocument/2006/relationships/hyperlink" Target="mailto:certification@aafcs.org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mailto:hbadavi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26D03B30F5143A34407DFAFBACAF4" ma:contentTypeVersion="22" ma:contentTypeDescription="Create a new document." ma:contentTypeScope="" ma:versionID="21728599fbf8f7b208fa7baff2825fda">
  <xsd:schema xmlns:xsd="http://www.w3.org/2001/XMLSchema" xmlns:xs="http://www.w3.org/2001/XMLSchema" xmlns:p="http://schemas.microsoft.com/office/2006/metadata/properties" xmlns:ns1="http://schemas.microsoft.com/sharepoint/v3" xmlns:ns2="5d7f0ad2-e627-4555-a956-efa81d806a21" xmlns:ns3="070ef74f-fe64-4aab-853e-8d6041358f56" targetNamespace="http://schemas.microsoft.com/office/2006/metadata/properties" ma:root="true" ma:fieldsID="c0ad5c62210d34845bc09b667863c2cb" ns1:_="" ns2:_="" ns3:_="">
    <xsd:import namespace="http://schemas.microsoft.com/sharepoint/v3"/>
    <xsd:import namespace="5d7f0ad2-e627-4555-a956-efa81d806a21"/>
    <xsd:import namespace="070ef74f-fe64-4aab-853e-8d6041358f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ProjectAssoci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0ad2-e627-4555-a956-efa81d806a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0b2df29-a95d-47e3-8094-bcf6ff1e8cdd}" ma:internalName="TaxCatchAll" ma:showField="CatchAllData" ma:web="5d7f0ad2-e627-4555-a956-efa81d806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ef74f-fe64-4aab-853e-8d6041358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jectAssociation" ma:index="22" nillable="true" ma:displayName="Project Association" ma:description="Tells what this document relates to most closely" ma:format="Dropdown" ma:internalName="ProjectAssociation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ProjectAssociation xmlns="070ef74f-fe64-4aab-853e-8d6041358f56" xsi:nil="true"/>
    <TaxCatchAll xmlns="5d7f0ad2-e627-4555-a956-efa81d806a21" xsi:nil="true"/>
    <_ip_UnifiedCompliancePolicyProperties xmlns="http://schemas.microsoft.com/sharepoint/v3" xsi:nil="true"/>
    <lcf76f155ced4ddcb4097134ff3c332f xmlns="070ef74f-fe64-4aab-853e-8d6041358f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590892-EFFB-4FD3-9AF4-3FFB969E4AB1}"/>
</file>

<file path=customXml/itemProps2.xml><?xml version="1.0" encoding="utf-8"?>
<ds:datastoreItem xmlns:ds="http://schemas.openxmlformats.org/officeDocument/2006/customXml" ds:itemID="{347AF642-83F3-4835-AFE4-5C8B5FF09184}"/>
</file>

<file path=customXml/itemProps3.xml><?xml version="1.0" encoding="utf-8"?>
<ds:datastoreItem xmlns:ds="http://schemas.openxmlformats.org/officeDocument/2006/customXml" ds:itemID="{694EFB1E-D653-4E0C-B6E4-0661CA762E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Davis</dc:creator>
  <cp:keywords/>
  <dc:description/>
  <cp:lastModifiedBy>Sharon Davis</cp:lastModifiedBy>
  <cp:revision>2</cp:revision>
  <cp:lastPrinted>2026-06-10T17:27:00Z</cp:lastPrinted>
  <dcterms:created xsi:type="dcterms:W3CDTF">2026-06-26T21:55:00Z</dcterms:created>
  <dcterms:modified xsi:type="dcterms:W3CDTF">2026-06-26T21:55:00Z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0x010100A5A26D03B30F5143A34407DFAFBACAF4</vt:lpwstr>
  </property>
</Properties>
</file>